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2194" w:type="dxa"/>
        <w:tblInd w:w="-1593" w:type="dxa"/>
        <w:tblLayout w:type="fixed"/>
        <w:tblLook w:val="04A0" w:firstRow="1" w:lastRow="0" w:firstColumn="1" w:lastColumn="0" w:noHBand="0" w:noVBand="1"/>
      </w:tblPr>
      <w:tblGrid>
        <w:gridCol w:w="1844"/>
        <w:gridCol w:w="1274"/>
        <w:gridCol w:w="143"/>
        <w:gridCol w:w="1133"/>
        <w:gridCol w:w="2540"/>
        <w:gridCol w:w="861"/>
        <w:gridCol w:w="286"/>
        <w:gridCol w:w="3827"/>
        <w:gridCol w:w="286"/>
      </w:tblGrid>
      <w:tr w:rsidR="00C65513" w:rsidRPr="00866C83" w:rsidTr="00346585">
        <w:trPr>
          <w:trHeight w:val="699"/>
        </w:trPr>
        <w:tc>
          <w:tcPr>
            <w:tcW w:w="12194" w:type="dxa"/>
            <w:gridSpan w:val="9"/>
          </w:tcPr>
          <w:p w:rsidR="00C65513" w:rsidRPr="00866C83" w:rsidRDefault="00C65513" w:rsidP="00C65513">
            <w:pPr>
              <w:widowControl/>
              <w:spacing w:line="240" w:lineRule="auto"/>
              <w:ind w:firstLine="0"/>
              <w:jc w:val="left"/>
              <w:rPr>
                <w:rFonts w:cs="Arial"/>
                <w:b w:val="0"/>
                <w:sz w:val="22"/>
                <w:szCs w:val="22"/>
                <w:lang w:eastAsia="en-US"/>
              </w:rPr>
            </w:pPr>
            <w:bookmarkStart w:id="0" w:name="_GoBack"/>
            <w:bookmarkEnd w:id="0"/>
          </w:p>
        </w:tc>
      </w:tr>
      <w:tr w:rsidR="00C65513" w:rsidRPr="00BE5A1D" w:rsidTr="00346585">
        <w:trPr>
          <w:trHeight w:val="1981"/>
        </w:trPr>
        <w:tc>
          <w:tcPr>
            <w:tcW w:w="3118" w:type="dxa"/>
            <w:gridSpan w:val="2"/>
          </w:tcPr>
          <w:p w:rsidR="00C65513" w:rsidRPr="00BE5A1D" w:rsidRDefault="00C65513" w:rsidP="00C65513">
            <w:pPr>
              <w:widowControl/>
              <w:spacing w:line="240" w:lineRule="auto"/>
              <w:ind w:firstLine="0"/>
              <w:jc w:val="left"/>
              <w:rPr>
                <w:rFonts w:cs="Arial"/>
                <w:b w:val="0"/>
                <w:sz w:val="22"/>
                <w:szCs w:val="22"/>
                <w:lang w:eastAsia="en-US"/>
              </w:rPr>
            </w:pPr>
          </w:p>
        </w:tc>
        <w:tc>
          <w:tcPr>
            <w:tcW w:w="1276" w:type="dxa"/>
            <w:gridSpan w:val="2"/>
          </w:tcPr>
          <w:p w:rsidR="00C65513" w:rsidRPr="00BE5A1D" w:rsidRDefault="000639DF" w:rsidP="00C65513">
            <w:pPr>
              <w:widowControl/>
              <w:spacing w:line="240" w:lineRule="auto"/>
              <w:ind w:left="-106" w:firstLine="0"/>
              <w:jc w:val="center"/>
              <w:rPr>
                <w:rFonts w:cs="Arial"/>
                <w:b w:val="0"/>
                <w:sz w:val="22"/>
                <w:szCs w:val="22"/>
                <w:lang w:eastAsia="en-US"/>
              </w:rPr>
            </w:pPr>
            <w:r>
              <w:rPr>
                <w:rFonts w:cs="Arial"/>
                <w:b w:val="0"/>
                <w:noProof/>
                <w:sz w:val="22"/>
                <w:szCs w:val="22"/>
              </w:rPr>
              <w:drawing>
                <wp:inline distT="0" distB="0" distL="0" distR="0">
                  <wp:extent cx="659765" cy="826770"/>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765" cy="826770"/>
                          </a:xfrm>
                          <a:prstGeom prst="rect">
                            <a:avLst/>
                          </a:prstGeom>
                          <a:noFill/>
                          <a:ln>
                            <a:noFill/>
                          </a:ln>
                        </pic:spPr>
                      </pic:pic>
                    </a:graphicData>
                  </a:graphic>
                </wp:inline>
              </w:drawing>
            </w:r>
          </w:p>
        </w:tc>
        <w:tc>
          <w:tcPr>
            <w:tcW w:w="3687" w:type="dxa"/>
            <w:gridSpan w:val="3"/>
          </w:tcPr>
          <w:p w:rsidR="00B21849" w:rsidRPr="00BE5A1D" w:rsidRDefault="00B21849" w:rsidP="00B21849">
            <w:pPr>
              <w:widowControl/>
              <w:spacing w:line="240" w:lineRule="auto"/>
              <w:ind w:firstLine="0"/>
              <w:jc w:val="left"/>
              <w:rPr>
                <w:rFonts w:cs="Arial"/>
                <w:color w:val="808080"/>
                <w:szCs w:val="16"/>
                <w:lang w:eastAsia="en-US"/>
              </w:rPr>
            </w:pPr>
          </w:p>
          <w:p w:rsidR="00B21849" w:rsidRPr="00BE5A1D" w:rsidRDefault="00B21849" w:rsidP="00B21849">
            <w:pPr>
              <w:widowControl/>
              <w:spacing w:line="240" w:lineRule="auto"/>
              <w:ind w:firstLine="0"/>
              <w:jc w:val="left"/>
              <w:rPr>
                <w:rFonts w:cs="Arial"/>
                <w:color w:val="808080"/>
                <w:szCs w:val="16"/>
                <w:lang w:eastAsia="en-US"/>
              </w:rPr>
            </w:pPr>
            <w:r w:rsidRPr="00BE5A1D">
              <w:rPr>
                <w:rFonts w:cs="Arial"/>
                <w:color w:val="808080"/>
                <w:szCs w:val="16"/>
                <w:lang w:eastAsia="en-US"/>
              </w:rPr>
              <w:t xml:space="preserve">Администрация </w:t>
            </w:r>
          </w:p>
          <w:p w:rsidR="00A766B0" w:rsidRPr="00BE5A1D" w:rsidRDefault="00A766B0" w:rsidP="00A766B0">
            <w:pPr>
              <w:widowControl/>
              <w:spacing w:line="240" w:lineRule="auto"/>
              <w:ind w:firstLine="0"/>
              <w:jc w:val="left"/>
              <w:rPr>
                <w:rFonts w:cs="Arial"/>
                <w:color w:val="808080"/>
                <w:szCs w:val="16"/>
                <w:lang w:eastAsia="en-US"/>
              </w:rPr>
            </w:pPr>
            <w:r w:rsidRPr="00BE5A1D">
              <w:rPr>
                <w:rFonts w:cs="Arial"/>
                <w:color w:val="808080"/>
                <w:szCs w:val="16"/>
                <w:lang w:eastAsia="en-US"/>
              </w:rPr>
              <w:t xml:space="preserve">города </w:t>
            </w:r>
          </w:p>
          <w:p w:rsidR="00DE026E" w:rsidRPr="00BE5A1D" w:rsidRDefault="00A766B0" w:rsidP="00A766B0">
            <w:pPr>
              <w:widowControl/>
              <w:spacing w:line="240" w:lineRule="auto"/>
              <w:ind w:firstLine="0"/>
              <w:jc w:val="left"/>
              <w:rPr>
                <w:rFonts w:cs="Arial"/>
                <w:b w:val="0"/>
                <w:sz w:val="22"/>
                <w:szCs w:val="22"/>
                <w:lang w:eastAsia="en-US"/>
              </w:rPr>
            </w:pPr>
            <w:r w:rsidRPr="00BE5A1D">
              <w:rPr>
                <w:rFonts w:cs="Arial"/>
                <w:color w:val="808080"/>
                <w:szCs w:val="16"/>
                <w:lang w:eastAsia="en-US"/>
              </w:rPr>
              <w:t>Ноябрьск</w:t>
            </w:r>
          </w:p>
        </w:tc>
        <w:tc>
          <w:tcPr>
            <w:tcW w:w="4113" w:type="dxa"/>
            <w:gridSpan w:val="2"/>
          </w:tcPr>
          <w:p w:rsidR="00C65513" w:rsidRPr="00BE5A1D" w:rsidRDefault="000639DF" w:rsidP="00C65513">
            <w:pPr>
              <w:widowControl/>
              <w:spacing w:line="240" w:lineRule="auto"/>
              <w:ind w:firstLine="0"/>
              <w:jc w:val="left"/>
              <w:rPr>
                <w:rFonts w:cs="Arial"/>
                <w:b w:val="0"/>
                <w:sz w:val="22"/>
                <w:szCs w:val="22"/>
                <w:lang w:eastAsia="en-US"/>
              </w:rPr>
            </w:pPr>
            <w:r>
              <w:rPr>
                <w:rFonts w:cs="Arial"/>
                <w:b w:val="0"/>
                <w:noProof/>
                <w:sz w:val="22"/>
                <w:szCs w:val="22"/>
              </w:rPr>
              <w:drawing>
                <wp:inline distT="0" distB="0" distL="0" distR="0">
                  <wp:extent cx="2051685" cy="501015"/>
                  <wp:effectExtent l="0" t="0" r="5715" b="0"/>
                  <wp:docPr id="2" name="Рисунок 3" descr="Описание: P:\Фирменный стиль\фирменный стиль институт\логотип\картинки\НИИ_Векторный_пол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P:\Фирменный стиль\фирменный стиль институт\логотип\картинки\НИИ_Векторный_полный.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1685" cy="501015"/>
                          </a:xfrm>
                          <a:prstGeom prst="rect">
                            <a:avLst/>
                          </a:prstGeom>
                          <a:noFill/>
                          <a:ln>
                            <a:noFill/>
                          </a:ln>
                        </pic:spPr>
                      </pic:pic>
                    </a:graphicData>
                  </a:graphic>
                </wp:inline>
              </w:drawing>
            </w:r>
          </w:p>
        </w:tc>
      </w:tr>
      <w:tr w:rsidR="00C65513" w:rsidRPr="00BE5A1D" w:rsidTr="00346585">
        <w:trPr>
          <w:trHeight w:val="579"/>
        </w:trPr>
        <w:tc>
          <w:tcPr>
            <w:tcW w:w="12194" w:type="dxa"/>
            <w:gridSpan w:val="9"/>
          </w:tcPr>
          <w:p w:rsidR="00F714DD" w:rsidRPr="00BE5A1D" w:rsidRDefault="000639DF" w:rsidP="00D115DA">
            <w:pPr>
              <w:widowControl/>
              <w:spacing w:line="240" w:lineRule="auto"/>
              <w:ind w:left="-391" w:firstLine="0"/>
              <w:jc w:val="center"/>
              <w:rPr>
                <w:rFonts w:cs="Arial"/>
                <w:b w:val="0"/>
                <w:sz w:val="22"/>
                <w:szCs w:val="22"/>
                <w:lang w:eastAsia="en-US"/>
              </w:rPr>
            </w:pPr>
            <w:r>
              <w:rPr>
                <w:rFonts w:cs="Arial"/>
                <w:b w:val="0"/>
                <w:noProof/>
                <w:sz w:val="22"/>
                <w:szCs w:val="22"/>
              </w:rPr>
              <w:drawing>
                <wp:inline distT="0" distB="0" distL="0" distR="0">
                  <wp:extent cx="7919720" cy="4754880"/>
                  <wp:effectExtent l="0" t="0" r="508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19720" cy="4754880"/>
                          </a:xfrm>
                          <a:prstGeom prst="rect">
                            <a:avLst/>
                          </a:prstGeom>
                          <a:noFill/>
                          <a:ln>
                            <a:noFill/>
                          </a:ln>
                        </pic:spPr>
                      </pic:pic>
                    </a:graphicData>
                  </a:graphic>
                </wp:inline>
              </w:drawing>
            </w:r>
          </w:p>
        </w:tc>
      </w:tr>
      <w:tr w:rsidR="00FC11B7" w:rsidRPr="00BE5A1D" w:rsidTr="00346585">
        <w:tc>
          <w:tcPr>
            <w:tcW w:w="1844" w:type="dxa"/>
          </w:tcPr>
          <w:p w:rsidR="00FC11B7" w:rsidRPr="00BE5A1D" w:rsidRDefault="00FC11B7" w:rsidP="00C65513">
            <w:pPr>
              <w:widowControl/>
              <w:spacing w:line="240" w:lineRule="auto"/>
              <w:ind w:firstLine="0"/>
              <w:jc w:val="left"/>
              <w:rPr>
                <w:rFonts w:cs="Arial"/>
                <w:b w:val="0"/>
                <w:sz w:val="22"/>
                <w:szCs w:val="22"/>
                <w:lang w:eastAsia="en-US"/>
              </w:rPr>
            </w:pPr>
          </w:p>
        </w:tc>
        <w:tc>
          <w:tcPr>
            <w:tcW w:w="1417" w:type="dxa"/>
            <w:gridSpan w:val="2"/>
            <w:vMerge w:val="restart"/>
          </w:tcPr>
          <w:p w:rsidR="00FC11B7" w:rsidRPr="00BE5A1D" w:rsidRDefault="00FC11B7" w:rsidP="00C65513">
            <w:pPr>
              <w:widowControl/>
              <w:spacing w:line="240" w:lineRule="auto"/>
              <w:ind w:firstLine="0"/>
              <w:jc w:val="left"/>
              <w:rPr>
                <w:rFonts w:cs="Arial"/>
                <w:b w:val="0"/>
                <w:sz w:val="22"/>
                <w:szCs w:val="22"/>
                <w:lang w:eastAsia="en-US"/>
              </w:rPr>
            </w:pPr>
          </w:p>
          <w:p w:rsidR="00FC11B7" w:rsidRPr="00BE5A1D" w:rsidRDefault="00FC11B7" w:rsidP="00C65513">
            <w:pPr>
              <w:widowControl/>
              <w:spacing w:line="240" w:lineRule="auto"/>
              <w:ind w:firstLine="0"/>
              <w:jc w:val="left"/>
              <w:rPr>
                <w:rFonts w:cs="Arial"/>
                <w:b w:val="0"/>
                <w:sz w:val="22"/>
                <w:szCs w:val="22"/>
                <w:lang w:eastAsia="en-US"/>
              </w:rPr>
            </w:pPr>
          </w:p>
        </w:tc>
        <w:tc>
          <w:tcPr>
            <w:tcW w:w="8933" w:type="dxa"/>
            <w:gridSpan w:val="6"/>
            <w:vMerge w:val="restart"/>
          </w:tcPr>
          <w:p w:rsidR="00346585" w:rsidRPr="00BE5A1D" w:rsidRDefault="00346585" w:rsidP="00FC11B7">
            <w:pPr>
              <w:widowControl/>
              <w:spacing w:line="360" w:lineRule="auto"/>
              <w:ind w:firstLine="0"/>
              <w:jc w:val="left"/>
              <w:rPr>
                <w:rFonts w:cs="Arial"/>
                <w:color w:val="000000"/>
                <w:sz w:val="28"/>
                <w:szCs w:val="28"/>
                <w:lang w:eastAsia="en-US"/>
              </w:rPr>
            </w:pPr>
          </w:p>
          <w:p w:rsidR="00FC11B7" w:rsidRPr="00BE5A1D" w:rsidRDefault="006E2964" w:rsidP="00FC11B7">
            <w:pPr>
              <w:widowControl/>
              <w:spacing w:line="360" w:lineRule="auto"/>
              <w:ind w:firstLine="0"/>
              <w:jc w:val="left"/>
              <w:rPr>
                <w:rFonts w:cs="Arial"/>
                <w:color w:val="000000"/>
                <w:sz w:val="28"/>
                <w:szCs w:val="28"/>
                <w:lang w:eastAsia="en-US"/>
              </w:rPr>
            </w:pPr>
            <w:r w:rsidRPr="00BE5A1D">
              <w:rPr>
                <w:rFonts w:cs="Arial"/>
                <w:color w:val="000000"/>
                <w:sz w:val="28"/>
                <w:szCs w:val="28"/>
                <w:lang w:eastAsia="en-US"/>
              </w:rPr>
              <w:t>ДОКУМЕНТАЦИЯ ПО</w:t>
            </w:r>
            <w:r w:rsidR="00FC11B7" w:rsidRPr="00BE5A1D">
              <w:rPr>
                <w:rFonts w:cs="Arial"/>
                <w:color w:val="000000"/>
                <w:sz w:val="28"/>
                <w:szCs w:val="28"/>
                <w:lang w:eastAsia="en-US"/>
              </w:rPr>
              <w:t xml:space="preserve"> ПЛАНИРОВК</w:t>
            </w:r>
            <w:r w:rsidRPr="00BE5A1D">
              <w:rPr>
                <w:rFonts w:cs="Arial"/>
                <w:color w:val="000000"/>
                <w:sz w:val="28"/>
                <w:szCs w:val="28"/>
                <w:lang w:eastAsia="en-US"/>
              </w:rPr>
              <w:t>Е</w:t>
            </w:r>
            <w:r w:rsidR="00FC11B7" w:rsidRPr="00BE5A1D">
              <w:rPr>
                <w:rFonts w:cs="Arial"/>
                <w:color w:val="000000"/>
                <w:sz w:val="28"/>
                <w:szCs w:val="28"/>
                <w:lang w:eastAsia="en-US"/>
              </w:rPr>
              <w:t xml:space="preserve"> ТЕРРИТОРИИ </w:t>
            </w:r>
            <w:r w:rsidRPr="00BE5A1D">
              <w:rPr>
                <w:rFonts w:cs="Arial"/>
                <w:color w:val="000000"/>
                <w:sz w:val="28"/>
                <w:szCs w:val="28"/>
                <w:lang w:eastAsia="en-US"/>
              </w:rPr>
              <w:t xml:space="preserve">                           </w:t>
            </w:r>
            <w:r w:rsidR="00FC11B7" w:rsidRPr="00BE5A1D">
              <w:rPr>
                <w:rFonts w:cs="Arial"/>
                <w:color w:val="000000"/>
                <w:sz w:val="28"/>
                <w:szCs w:val="28"/>
                <w:lang w:eastAsia="en-US"/>
              </w:rPr>
              <w:t>ПРОЕЗДА 1 МУНИЦИПАЛЬНОГО ОБРАЗОВАНИЯ</w:t>
            </w:r>
            <w:r w:rsidRPr="00BE5A1D">
              <w:rPr>
                <w:rFonts w:cs="Arial"/>
                <w:color w:val="000000"/>
                <w:sz w:val="28"/>
                <w:szCs w:val="28"/>
                <w:lang w:eastAsia="en-US"/>
              </w:rPr>
              <w:t xml:space="preserve">                   </w:t>
            </w:r>
            <w:r w:rsidR="00FC11B7" w:rsidRPr="00BE5A1D">
              <w:rPr>
                <w:rFonts w:cs="Arial"/>
                <w:color w:val="000000"/>
                <w:sz w:val="28"/>
                <w:szCs w:val="28"/>
                <w:lang w:eastAsia="en-US"/>
              </w:rPr>
              <w:t xml:space="preserve"> ГОРОД НОЯБРЬСК</w:t>
            </w:r>
          </w:p>
          <w:p w:rsidR="00FC11B7" w:rsidRPr="00BE5A1D" w:rsidRDefault="00FC11B7" w:rsidP="00C65513">
            <w:pPr>
              <w:widowControl/>
              <w:spacing w:line="360" w:lineRule="auto"/>
              <w:ind w:firstLine="0"/>
              <w:jc w:val="left"/>
              <w:rPr>
                <w:rFonts w:cs="Arial"/>
                <w:sz w:val="28"/>
                <w:szCs w:val="28"/>
                <w:lang w:eastAsia="en-US"/>
              </w:rPr>
            </w:pPr>
          </w:p>
        </w:tc>
      </w:tr>
      <w:tr w:rsidR="00FC11B7" w:rsidRPr="00BE5A1D" w:rsidTr="00346585">
        <w:trPr>
          <w:trHeight w:val="746"/>
        </w:trPr>
        <w:tc>
          <w:tcPr>
            <w:tcW w:w="1844" w:type="dxa"/>
          </w:tcPr>
          <w:p w:rsidR="00FC11B7" w:rsidRPr="00BE5A1D" w:rsidRDefault="00FC11B7" w:rsidP="00C65513">
            <w:pPr>
              <w:widowControl/>
              <w:spacing w:line="240" w:lineRule="auto"/>
              <w:ind w:firstLine="0"/>
              <w:jc w:val="left"/>
              <w:rPr>
                <w:rFonts w:cs="Arial"/>
                <w:b w:val="0"/>
                <w:sz w:val="22"/>
                <w:szCs w:val="22"/>
                <w:lang w:eastAsia="en-US"/>
              </w:rPr>
            </w:pPr>
          </w:p>
        </w:tc>
        <w:tc>
          <w:tcPr>
            <w:tcW w:w="1417" w:type="dxa"/>
            <w:gridSpan w:val="2"/>
            <w:vMerge/>
          </w:tcPr>
          <w:p w:rsidR="00FC11B7" w:rsidRPr="00BE5A1D" w:rsidRDefault="00FC11B7" w:rsidP="00C65513">
            <w:pPr>
              <w:widowControl/>
              <w:spacing w:line="240" w:lineRule="auto"/>
              <w:ind w:firstLine="0"/>
              <w:jc w:val="left"/>
              <w:rPr>
                <w:rFonts w:cs="Arial"/>
                <w:b w:val="0"/>
                <w:sz w:val="22"/>
                <w:szCs w:val="22"/>
                <w:lang w:eastAsia="en-US"/>
              </w:rPr>
            </w:pPr>
          </w:p>
        </w:tc>
        <w:tc>
          <w:tcPr>
            <w:tcW w:w="8933" w:type="dxa"/>
            <w:gridSpan w:val="6"/>
            <w:vMerge/>
          </w:tcPr>
          <w:p w:rsidR="00FC11B7" w:rsidRPr="00BE5A1D" w:rsidRDefault="00FC11B7" w:rsidP="00C65513">
            <w:pPr>
              <w:widowControl/>
              <w:spacing w:line="240" w:lineRule="auto"/>
              <w:ind w:firstLine="0"/>
              <w:jc w:val="left"/>
              <w:rPr>
                <w:rFonts w:cs="Arial"/>
                <w:b w:val="0"/>
                <w:sz w:val="22"/>
                <w:szCs w:val="22"/>
                <w:lang w:eastAsia="en-US"/>
              </w:rPr>
            </w:pPr>
          </w:p>
        </w:tc>
      </w:tr>
      <w:tr w:rsidR="00C65513" w:rsidRPr="00BE5A1D" w:rsidTr="00346585">
        <w:tc>
          <w:tcPr>
            <w:tcW w:w="1844" w:type="dxa"/>
          </w:tcPr>
          <w:p w:rsidR="00C65513" w:rsidRPr="00BE5A1D" w:rsidRDefault="00C65513" w:rsidP="00C65513">
            <w:pPr>
              <w:widowControl/>
              <w:spacing w:line="240" w:lineRule="auto"/>
              <w:ind w:firstLine="0"/>
              <w:jc w:val="left"/>
              <w:rPr>
                <w:rFonts w:cs="Arial"/>
                <w:b w:val="0"/>
                <w:sz w:val="22"/>
                <w:szCs w:val="22"/>
                <w:lang w:eastAsia="en-US"/>
              </w:rPr>
            </w:pPr>
          </w:p>
        </w:tc>
        <w:tc>
          <w:tcPr>
            <w:tcW w:w="1417" w:type="dxa"/>
            <w:gridSpan w:val="2"/>
          </w:tcPr>
          <w:p w:rsidR="00C65513" w:rsidRPr="00BE5A1D" w:rsidRDefault="00C65513" w:rsidP="00DE071B">
            <w:pPr>
              <w:widowControl/>
              <w:spacing w:after="120" w:line="240" w:lineRule="auto"/>
              <w:ind w:firstLine="0"/>
              <w:jc w:val="left"/>
              <w:rPr>
                <w:rFonts w:cs="Arial"/>
                <w:b w:val="0"/>
                <w:sz w:val="22"/>
                <w:szCs w:val="22"/>
                <w:lang w:eastAsia="en-US"/>
              </w:rPr>
            </w:pPr>
            <w:r w:rsidRPr="00BE5A1D">
              <w:rPr>
                <w:rFonts w:cs="Arial"/>
                <w:caps/>
                <w:color w:val="4D4D4D"/>
                <w:spacing w:val="40"/>
                <w:sz w:val="22"/>
                <w:lang w:eastAsia="en-US"/>
              </w:rPr>
              <w:t>Том</w:t>
            </w:r>
            <w:r w:rsidRPr="00BE5A1D">
              <w:rPr>
                <w:rFonts w:cs="Arial"/>
                <w:caps/>
                <w:color w:val="4D4D4D"/>
                <w:spacing w:val="40"/>
                <w:sz w:val="22"/>
                <w:lang w:val="en-US" w:eastAsia="en-US"/>
              </w:rPr>
              <w:t xml:space="preserve"> I</w:t>
            </w:r>
            <w:r w:rsidRPr="00BE5A1D">
              <w:rPr>
                <w:rFonts w:cs="Arial"/>
                <w:caps/>
                <w:color w:val="4D4D4D"/>
                <w:spacing w:val="40"/>
                <w:sz w:val="22"/>
                <w:lang w:eastAsia="en-US"/>
              </w:rPr>
              <w:t>:</w:t>
            </w:r>
          </w:p>
        </w:tc>
        <w:tc>
          <w:tcPr>
            <w:tcW w:w="8933" w:type="dxa"/>
            <w:gridSpan w:val="6"/>
          </w:tcPr>
          <w:p w:rsidR="00023C18" w:rsidRPr="00BE5A1D" w:rsidRDefault="00DE071B" w:rsidP="00023C18">
            <w:pPr>
              <w:widowControl/>
              <w:spacing w:after="120" w:line="240" w:lineRule="auto"/>
              <w:ind w:firstLine="0"/>
              <w:jc w:val="left"/>
              <w:rPr>
                <w:rFonts w:cs="Arial"/>
                <w:b w:val="0"/>
                <w:caps/>
                <w:color w:val="4D4D4D"/>
                <w:spacing w:val="40"/>
                <w:sz w:val="22"/>
                <w:lang w:eastAsia="en-US"/>
              </w:rPr>
            </w:pPr>
            <w:r w:rsidRPr="00BE5A1D">
              <w:rPr>
                <w:rFonts w:cs="Arial"/>
                <w:b w:val="0"/>
                <w:caps/>
                <w:color w:val="4D4D4D"/>
                <w:spacing w:val="40"/>
                <w:sz w:val="22"/>
                <w:lang w:eastAsia="en-US"/>
              </w:rPr>
              <w:t>основная часть</w:t>
            </w:r>
            <w:r w:rsidR="00023C18" w:rsidRPr="00BE5A1D">
              <w:rPr>
                <w:rFonts w:cs="Arial"/>
                <w:b w:val="0"/>
                <w:caps/>
                <w:color w:val="4D4D4D"/>
                <w:spacing w:val="40"/>
                <w:sz w:val="22"/>
                <w:lang w:eastAsia="en-US"/>
              </w:rPr>
              <w:t xml:space="preserve"> документации по планировке</w:t>
            </w:r>
          </w:p>
          <w:p w:rsidR="00C65513" w:rsidRPr="00BE5A1D" w:rsidRDefault="00023C18" w:rsidP="00023C18">
            <w:pPr>
              <w:widowControl/>
              <w:spacing w:after="120" w:line="240" w:lineRule="auto"/>
              <w:ind w:firstLine="0"/>
              <w:jc w:val="left"/>
              <w:rPr>
                <w:rFonts w:cs="Arial"/>
                <w:b w:val="0"/>
                <w:sz w:val="22"/>
                <w:szCs w:val="22"/>
                <w:lang w:eastAsia="en-US"/>
              </w:rPr>
            </w:pPr>
            <w:r w:rsidRPr="00BE5A1D">
              <w:rPr>
                <w:rFonts w:cs="Arial"/>
                <w:b w:val="0"/>
                <w:caps/>
                <w:color w:val="4D4D4D"/>
                <w:spacing w:val="40"/>
                <w:sz w:val="22"/>
                <w:lang w:eastAsia="en-US"/>
              </w:rPr>
              <w:t>территории</w:t>
            </w:r>
          </w:p>
        </w:tc>
      </w:tr>
      <w:tr w:rsidR="00C65513" w:rsidRPr="00BE5A1D" w:rsidTr="00346585">
        <w:trPr>
          <w:gridAfter w:val="1"/>
          <w:wAfter w:w="286" w:type="dxa"/>
          <w:trHeight w:val="783"/>
        </w:trPr>
        <w:tc>
          <w:tcPr>
            <w:tcW w:w="1844" w:type="dxa"/>
          </w:tcPr>
          <w:p w:rsidR="00C65513" w:rsidRPr="00BE5A1D" w:rsidRDefault="00C65513" w:rsidP="00C65513">
            <w:pPr>
              <w:widowControl/>
              <w:spacing w:line="240" w:lineRule="auto"/>
              <w:ind w:firstLine="0"/>
              <w:jc w:val="left"/>
              <w:rPr>
                <w:rFonts w:cs="Arial"/>
                <w:b w:val="0"/>
                <w:sz w:val="22"/>
                <w:szCs w:val="22"/>
                <w:lang w:eastAsia="en-US"/>
              </w:rPr>
            </w:pPr>
          </w:p>
        </w:tc>
        <w:tc>
          <w:tcPr>
            <w:tcW w:w="1417" w:type="dxa"/>
            <w:gridSpan w:val="2"/>
          </w:tcPr>
          <w:p w:rsidR="00C65513" w:rsidRPr="00BE5A1D" w:rsidRDefault="00C65513" w:rsidP="00C65513">
            <w:pPr>
              <w:widowControl/>
              <w:spacing w:line="240" w:lineRule="auto"/>
              <w:ind w:firstLine="0"/>
              <w:jc w:val="left"/>
              <w:rPr>
                <w:rFonts w:cs="Arial"/>
                <w:b w:val="0"/>
                <w:sz w:val="22"/>
                <w:szCs w:val="22"/>
                <w:lang w:eastAsia="en-US"/>
              </w:rPr>
            </w:pPr>
          </w:p>
        </w:tc>
        <w:tc>
          <w:tcPr>
            <w:tcW w:w="3673" w:type="dxa"/>
            <w:gridSpan w:val="2"/>
          </w:tcPr>
          <w:p w:rsidR="00C65513" w:rsidRPr="00BE5A1D" w:rsidRDefault="00C65513" w:rsidP="00C65513">
            <w:pPr>
              <w:widowControl/>
              <w:spacing w:line="240" w:lineRule="auto"/>
              <w:ind w:firstLine="0"/>
              <w:jc w:val="left"/>
              <w:rPr>
                <w:rFonts w:cs="Arial"/>
                <w:color w:val="808080"/>
                <w:sz w:val="22"/>
                <w:szCs w:val="22"/>
                <w:lang w:eastAsia="en-US"/>
              </w:rPr>
            </w:pPr>
          </w:p>
          <w:p w:rsidR="00C65513" w:rsidRPr="00BE5A1D" w:rsidRDefault="00C65513" w:rsidP="00FC11B7">
            <w:pPr>
              <w:widowControl/>
              <w:spacing w:line="240" w:lineRule="auto"/>
              <w:ind w:firstLine="0"/>
              <w:jc w:val="left"/>
              <w:rPr>
                <w:rFonts w:cs="Arial"/>
                <w:color w:val="808080"/>
                <w:sz w:val="22"/>
                <w:szCs w:val="22"/>
                <w:lang w:eastAsia="en-US"/>
              </w:rPr>
            </w:pPr>
          </w:p>
          <w:p w:rsidR="00FC11B7" w:rsidRPr="00BE5A1D" w:rsidRDefault="00FC11B7" w:rsidP="00FC11B7">
            <w:pPr>
              <w:widowControl/>
              <w:spacing w:line="240" w:lineRule="auto"/>
              <w:ind w:firstLine="0"/>
              <w:jc w:val="left"/>
              <w:rPr>
                <w:rFonts w:cs="Arial"/>
                <w:color w:val="808080"/>
                <w:sz w:val="22"/>
                <w:szCs w:val="22"/>
                <w:lang w:eastAsia="en-US"/>
              </w:rPr>
            </w:pPr>
          </w:p>
          <w:p w:rsidR="00C65513" w:rsidRPr="00BE5A1D" w:rsidRDefault="00C65513" w:rsidP="00FC11B7">
            <w:pPr>
              <w:widowControl/>
              <w:spacing w:line="240" w:lineRule="auto"/>
              <w:ind w:firstLine="0"/>
              <w:jc w:val="left"/>
              <w:rPr>
                <w:rFonts w:cs="Arial"/>
                <w:color w:val="808080"/>
                <w:sz w:val="22"/>
                <w:szCs w:val="22"/>
                <w:lang w:eastAsia="en-US"/>
              </w:rPr>
            </w:pPr>
            <w:r w:rsidRPr="00BE5A1D">
              <w:rPr>
                <w:rFonts w:cs="Arial"/>
                <w:color w:val="808080"/>
                <w:sz w:val="22"/>
                <w:szCs w:val="22"/>
                <w:lang w:eastAsia="en-US"/>
              </w:rPr>
              <w:t>201</w:t>
            </w:r>
            <w:r w:rsidR="00FC11B7" w:rsidRPr="00BE5A1D">
              <w:rPr>
                <w:rFonts w:cs="Arial"/>
                <w:color w:val="808080"/>
                <w:sz w:val="22"/>
                <w:szCs w:val="22"/>
                <w:lang w:eastAsia="en-US"/>
              </w:rPr>
              <w:t>4</w:t>
            </w:r>
            <w:r w:rsidRPr="00BE5A1D">
              <w:rPr>
                <w:rFonts w:cs="Arial"/>
                <w:color w:val="808080"/>
                <w:sz w:val="22"/>
                <w:szCs w:val="22"/>
                <w:lang w:eastAsia="en-US"/>
              </w:rPr>
              <w:t xml:space="preserve"> год</w:t>
            </w:r>
          </w:p>
        </w:tc>
        <w:tc>
          <w:tcPr>
            <w:tcW w:w="861" w:type="dxa"/>
          </w:tcPr>
          <w:p w:rsidR="00C65513" w:rsidRPr="00BE5A1D" w:rsidRDefault="00C65513" w:rsidP="00C65513">
            <w:pPr>
              <w:widowControl/>
              <w:spacing w:line="240" w:lineRule="auto"/>
              <w:ind w:firstLine="0"/>
              <w:jc w:val="left"/>
              <w:rPr>
                <w:rFonts w:cs="Arial"/>
                <w:b w:val="0"/>
                <w:sz w:val="22"/>
                <w:szCs w:val="22"/>
                <w:lang w:eastAsia="en-US"/>
              </w:rPr>
            </w:pPr>
          </w:p>
        </w:tc>
        <w:tc>
          <w:tcPr>
            <w:tcW w:w="4113" w:type="dxa"/>
            <w:gridSpan w:val="2"/>
          </w:tcPr>
          <w:p w:rsidR="00C65513" w:rsidRPr="00BE5A1D" w:rsidRDefault="00C65513" w:rsidP="00C65513">
            <w:pPr>
              <w:widowControl/>
              <w:spacing w:line="240" w:lineRule="auto"/>
              <w:ind w:firstLine="0"/>
              <w:jc w:val="left"/>
              <w:rPr>
                <w:rFonts w:cs="Arial"/>
                <w:b w:val="0"/>
                <w:sz w:val="22"/>
                <w:szCs w:val="22"/>
                <w:lang w:eastAsia="en-US"/>
              </w:rPr>
            </w:pPr>
          </w:p>
        </w:tc>
      </w:tr>
    </w:tbl>
    <w:p w:rsidR="005B2F78" w:rsidRPr="00BE5A1D" w:rsidRDefault="005B2F78" w:rsidP="00F10281">
      <w:pPr>
        <w:widowControl/>
        <w:autoSpaceDE w:val="0"/>
        <w:autoSpaceDN w:val="0"/>
        <w:adjustRightInd w:val="0"/>
        <w:spacing w:line="240" w:lineRule="auto"/>
        <w:ind w:firstLine="0"/>
        <w:jc w:val="left"/>
        <w:rPr>
          <w:rFonts w:cs="Arial"/>
          <w:bCs/>
          <w:color w:val="B1141D"/>
          <w:sz w:val="36"/>
          <w:szCs w:val="40"/>
          <w:lang w:eastAsia="en-US"/>
        </w:rPr>
        <w:sectPr w:rsidR="005B2F78" w:rsidRPr="00BE5A1D" w:rsidSect="00B21849">
          <w:headerReference w:type="even" r:id="rId12"/>
          <w:headerReference w:type="default" r:id="rId13"/>
          <w:footerReference w:type="even" r:id="rId14"/>
          <w:footerReference w:type="default" r:id="rId15"/>
          <w:headerReference w:type="first" r:id="rId16"/>
          <w:footerReference w:type="first" r:id="rId17"/>
          <w:pgSz w:w="11907" w:h="16839" w:code="9"/>
          <w:pgMar w:top="0" w:right="850" w:bottom="1134" w:left="1701" w:header="567" w:footer="720" w:gutter="0"/>
          <w:cols w:space="720"/>
          <w:noEndnote/>
          <w:titlePg/>
          <w:docGrid w:linePitch="299"/>
        </w:sectPr>
      </w:pPr>
    </w:p>
    <w:p w:rsidR="00B21849" w:rsidRPr="00BE5A1D" w:rsidRDefault="006E2964" w:rsidP="006E2964">
      <w:pPr>
        <w:widowControl/>
        <w:spacing w:before="240" w:line="360" w:lineRule="auto"/>
        <w:ind w:firstLine="0"/>
        <w:jc w:val="left"/>
        <w:rPr>
          <w:rFonts w:cs="Arial"/>
          <w:color w:val="000000"/>
          <w:sz w:val="28"/>
          <w:szCs w:val="28"/>
          <w:lang w:eastAsia="en-US"/>
        </w:rPr>
      </w:pPr>
      <w:r w:rsidRPr="00BE5A1D">
        <w:rPr>
          <w:rFonts w:cs="Arial"/>
          <w:color w:val="000000"/>
          <w:sz w:val="28"/>
          <w:szCs w:val="28"/>
          <w:lang w:eastAsia="en-US"/>
        </w:rPr>
        <w:lastRenderedPageBreak/>
        <w:t>ДОКУМЕНТАЦИЯ ПО</w:t>
      </w:r>
      <w:r w:rsidR="00B21849" w:rsidRPr="00BE5A1D">
        <w:rPr>
          <w:rFonts w:cs="Arial"/>
          <w:color w:val="000000"/>
          <w:sz w:val="28"/>
          <w:szCs w:val="28"/>
          <w:lang w:eastAsia="en-US"/>
        </w:rPr>
        <w:t xml:space="preserve"> ПЛАНИРОВК</w:t>
      </w:r>
      <w:r w:rsidRPr="00BE5A1D">
        <w:rPr>
          <w:rFonts w:cs="Arial"/>
          <w:color w:val="000000"/>
          <w:sz w:val="28"/>
          <w:szCs w:val="28"/>
          <w:lang w:eastAsia="en-US"/>
        </w:rPr>
        <w:t xml:space="preserve">Е </w:t>
      </w:r>
      <w:r w:rsidR="00FC11B7" w:rsidRPr="00BE5A1D">
        <w:rPr>
          <w:rFonts w:cs="Arial"/>
          <w:color w:val="000000"/>
          <w:sz w:val="28"/>
          <w:szCs w:val="28"/>
          <w:lang w:eastAsia="en-US"/>
        </w:rPr>
        <w:t>ТЕРРИТОРИИ ПРОЕЗДА 1</w:t>
      </w:r>
    </w:p>
    <w:p w:rsidR="009C2104" w:rsidRDefault="00FC11B7" w:rsidP="009C2104">
      <w:pPr>
        <w:widowControl/>
        <w:spacing w:line="360" w:lineRule="auto"/>
        <w:ind w:firstLine="0"/>
        <w:jc w:val="left"/>
        <w:rPr>
          <w:rFonts w:cs="Arial"/>
          <w:color w:val="000000"/>
          <w:sz w:val="28"/>
          <w:szCs w:val="28"/>
          <w:lang w:eastAsia="en-US"/>
        </w:rPr>
      </w:pPr>
      <w:r w:rsidRPr="00BE5A1D">
        <w:rPr>
          <w:rFonts w:cs="Arial"/>
          <w:color w:val="000000"/>
          <w:sz w:val="28"/>
          <w:szCs w:val="28"/>
          <w:lang w:eastAsia="en-US"/>
        </w:rPr>
        <w:t>МУНИЦИПАЛЬНОГО ОБРАЗОВАНИЯ ГОРОД НОЯБРЬСК</w:t>
      </w:r>
      <w:r w:rsidR="00B21849" w:rsidRPr="00BE5A1D">
        <w:rPr>
          <w:rFonts w:cs="Arial"/>
          <w:color w:val="000000"/>
          <w:sz w:val="28"/>
          <w:szCs w:val="28"/>
          <w:lang w:eastAsia="en-US"/>
        </w:rPr>
        <w:t xml:space="preserve"> </w:t>
      </w:r>
    </w:p>
    <w:p w:rsidR="009C2104" w:rsidRDefault="00866C83" w:rsidP="009C2104">
      <w:pPr>
        <w:widowControl/>
        <w:spacing w:line="360" w:lineRule="auto"/>
        <w:ind w:firstLine="0"/>
        <w:jc w:val="left"/>
        <w:rPr>
          <w:rFonts w:cs="Arial"/>
          <w:b w:val="0"/>
          <w:color w:val="548DD4"/>
          <w:sz w:val="28"/>
          <w:szCs w:val="40"/>
          <w:lang w:eastAsia="en-US"/>
        </w:rPr>
      </w:pPr>
      <w:r w:rsidRPr="00BE5A1D">
        <w:rPr>
          <w:rFonts w:cs="Arial"/>
          <w:b w:val="0"/>
          <w:color w:val="548DD4"/>
          <w:sz w:val="28"/>
          <w:szCs w:val="40"/>
          <w:lang w:eastAsia="en-US"/>
        </w:rPr>
        <w:t xml:space="preserve">Том </w:t>
      </w:r>
      <w:r w:rsidRPr="00BE5A1D">
        <w:rPr>
          <w:rFonts w:cs="Arial"/>
          <w:b w:val="0"/>
          <w:color w:val="548DD4"/>
          <w:sz w:val="28"/>
          <w:szCs w:val="40"/>
          <w:lang w:val="en-US" w:eastAsia="en-US"/>
        </w:rPr>
        <w:t>I</w:t>
      </w:r>
      <w:r w:rsidRPr="00BE5A1D">
        <w:rPr>
          <w:rFonts w:cs="Arial"/>
          <w:b w:val="0"/>
          <w:color w:val="548DD4"/>
          <w:sz w:val="28"/>
          <w:szCs w:val="40"/>
          <w:lang w:eastAsia="en-US"/>
        </w:rPr>
        <w:t xml:space="preserve">. </w:t>
      </w:r>
      <w:r w:rsidR="00023C18" w:rsidRPr="00BE5A1D">
        <w:rPr>
          <w:rFonts w:cs="Arial"/>
          <w:b w:val="0"/>
          <w:color w:val="548DD4"/>
          <w:sz w:val="28"/>
          <w:szCs w:val="40"/>
          <w:lang w:eastAsia="en-US"/>
        </w:rPr>
        <w:t>Основная часть документации по планировке территории</w:t>
      </w:r>
    </w:p>
    <w:p w:rsidR="00866C83" w:rsidRPr="00BE5A1D" w:rsidRDefault="00866C83" w:rsidP="009C2104">
      <w:pPr>
        <w:widowControl/>
        <w:spacing w:line="360" w:lineRule="auto"/>
        <w:ind w:firstLine="0"/>
        <w:jc w:val="left"/>
        <w:rPr>
          <w:rFonts w:cs="Arial"/>
          <w:sz w:val="22"/>
          <w:szCs w:val="22"/>
          <w:lang w:eastAsia="en-US"/>
        </w:rPr>
      </w:pPr>
      <w:r w:rsidRPr="00BE5A1D">
        <w:rPr>
          <w:rFonts w:cs="Arial"/>
          <w:sz w:val="22"/>
          <w:szCs w:val="22"/>
          <w:lang w:eastAsia="en-US"/>
        </w:rPr>
        <w:t xml:space="preserve">Заказчик: </w:t>
      </w:r>
      <w:r w:rsidR="00393624" w:rsidRPr="00BE5A1D">
        <w:rPr>
          <w:rFonts w:cs="Arial"/>
          <w:b w:val="0"/>
          <w:sz w:val="22"/>
          <w:szCs w:val="22"/>
          <w:lang w:eastAsia="en-US"/>
        </w:rPr>
        <w:t xml:space="preserve">Администрация </w:t>
      </w:r>
      <w:r w:rsidR="00FC11B7" w:rsidRPr="00BE5A1D">
        <w:rPr>
          <w:rFonts w:cs="Arial"/>
          <w:b w:val="0"/>
          <w:sz w:val="22"/>
          <w:szCs w:val="22"/>
          <w:lang w:eastAsia="en-US"/>
        </w:rPr>
        <w:t>города Ноябрьск</w:t>
      </w:r>
    </w:p>
    <w:p w:rsidR="00866C83" w:rsidRPr="00BE5A1D" w:rsidRDefault="00393624" w:rsidP="00866C83">
      <w:pPr>
        <w:widowControl/>
        <w:spacing w:after="200" w:line="276" w:lineRule="auto"/>
        <w:ind w:firstLine="0"/>
        <w:jc w:val="left"/>
        <w:rPr>
          <w:rFonts w:cs="Arial"/>
          <w:b w:val="0"/>
          <w:sz w:val="22"/>
          <w:szCs w:val="22"/>
          <w:lang w:eastAsia="en-US"/>
        </w:rPr>
      </w:pPr>
      <w:r w:rsidRPr="00BE5A1D">
        <w:rPr>
          <w:rFonts w:cs="Arial"/>
          <w:sz w:val="22"/>
          <w:szCs w:val="22"/>
          <w:lang w:eastAsia="en-US"/>
        </w:rPr>
        <w:t xml:space="preserve">Муниципальный контракт: </w:t>
      </w:r>
      <w:r w:rsidR="00866C83" w:rsidRPr="00BE5A1D">
        <w:rPr>
          <w:rFonts w:cs="Arial"/>
          <w:sz w:val="22"/>
          <w:szCs w:val="22"/>
          <w:lang w:eastAsia="en-US"/>
        </w:rPr>
        <w:t>Исполнитель:</w:t>
      </w:r>
      <w:r w:rsidR="00866C83" w:rsidRPr="00BE5A1D">
        <w:rPr>
          <w:rFonts w:cs="Arial"/>
          <w:b w:val="0"/>
          <w:sz w:val="22"/>
          <w:szCs w:val="22"/>
          <w:lang w:eastAsia="en-US"/>
        </w:rPr>
        <w:t xml:space="preserve"> ООО НИИ "Земля и город"</w:t>
      </w:r>
    </w:p>
    <w:p w:rsidR="00866C83" w:rsidRPr="00BE5A1D" w:rsidRDefault="00CA556A" w:rsidP="00B46253">
      <w:pPr>
        <w:widowControl/>
        <w:spacing w:before="240" w:line="360" w:lineRule="auto"/>
        <w:ind w:firstLine="0"/>
        <w:jc w:val="left"/>
        <w:rPr>
          <w:rFonts w:cs="Arial"/>
          <w:b w:val="0"/>
          <w:bCs/>
          <w:sz w:val="22"/>
          <w:szCs w:val="22"/>
          <w:lang w:eastAsia="en-US"/>
        </w:rPr>
      </w:pPr>
      <w:r w:rsidRPr="00BE5A1D">
        <w:rPr>
          <w:rFonts w:cs="Arial"/>
          <w:b w:val="0"/>
          <w:bCs/>
          <w:sz w:val="22"/>
          <w:szCs w:val="22"/>
          <w:lang w:eastAsia="en-US"/>
        </w:rPr>
        <w:t>Генеральный д</w:t>
      </w:r>
      <w:r w:rsidR="00866C83" w:rsidRPr="00BE5A1D">
        <w:rPr>
          <w:rFonts w:cs="Arial"/>
          <w:b w:val="0"/>
          <w:bCs/>
          <w:sz w:val="22"/>
          <w:szCs w:val="22"/>
          <w:lang w:eastAsia="en-US"/>
        </w:rPr>
        <w:t>иректор____________________________________________</w:t>
      </w:r>
      <w:r w:rsidRPr="00BE5A1D">
        <w:rPr>
          <w:rFonts w:cs="Arial"/>
          <w:b w:val="0"/>
          <w:bCs/>
          <w:sz w:val="22"/>
          <w:szCs w:val="22"/>
          <w:lang w:eastAsia="en-US"/>
        </w:rPr>
        <w:t xml:space="preserve"> </w:t>
      </w:r>
      <w:r w:rsidR="00866C83" w:rsidRPr="00BE5A1D">
        <w:rPr>
          <w:rFonts w:cs="Arial"/>
          <w:b w:val="0"/>
          <w:sz w:val="22"/>
          <w:szCs w:val="22"/>
          <w:lang w:eastAsia="en-US"/>
        </w:rPr>
        <w:t>П.И. Комаров</w:t>
      </w:r>
    </w:p>
    <w:p w:rsidR="00866C83" w:rsidRPr="00BE5A1D" w:rsidRDefault="00CA556A" w:rsidP="00B46253">
      <w:pPr>
        <w:widowControl/>
        <w:spacing w:line="360" w:lineRule="auto"/>
        <w:ind w:firstLine="0"/>
        <w:jc w:val="left"/>
        <w:rPr>
          <w:rFonts w:cs="Arial"/>
          <w:b w:val="0"/>
          <w:sz w:val="22"/>
          <w:szCs w:val="22"/>
          <w:lang w:eastAsia="en-US"/>
        </w:rPr>
      </w:pPr>
      <w:r w:rsidRPr="00BE5A1D">
        <w:rPr>
          <w:rFonts w:cs="Arial"/>
          <w:b w:val="0"/>
          <w:bCs/>
          <w:sz w:val="22"/>
          <w:szCs w:val="22"/>
          <w:lang w:eastAsia="en-US"/>
        </w:rPr>
        <w:t>Директор проектно-производственного департамента</w:t>
      </w:r>
      <w:r w:rsidR="00866C83" w:rsidRPr="00BE5A1D">
        <w:rPr>
          <w:rFonts w:cs="Arial"/>
          <w:b w:val="0"/>
          <w:bCs/>
          <w:sz w:val="22"/>
          <w:szCs w:val="22"/>
          <w:lang w:eastAsia="en-US"/>
        </w:rPr>
        <w:t xml:space="preserve"> </w:t>
      </w:r>
      <w:r w:rsidR="00B003B7" w:rsidRPr="00BE5A1D">
        <w:rPr>
          <w:rFonts w:cs="Arial"/>
          <w:b w:val="0"/>
          <w:bCs/>
          <w:sz w:val="22"/>
          <w:szCs w:val="22"/>
          <w:lang w:eastAsia="en-US"/>
        </w:rPr>
        <w:t>_</w:t>
      </w:r>
      <w:r w:rsidRPr="00BE5A1D">
        <w:rPr>
          <w:rFonts w:cs="Arial"/>
          <w:b w:val="0"/>
          <w:bCs/>
          <w:sz w:val="22"/>
          <w:szCs w:val="22"/>
          <w:lang w:eastAsia="en-US"/>
        </w:rPr>
        <w:t>____</w:t>
      </w:r>
      <w:r w:rsidRPr="00BE5A1D">
        <w:rPr>
          <w:rFonts w:cs="Arial"/>
          <w:b w:val="0"/>
          <w:sz w:val="22"/>
          <w:szCs w:val="22"/>
          <w:lang w:eastAsia="en-US"/>
        </w:rPr>
        <w:t>__________</w:t>
      </w:r>
      <w:r w:rsidR="00866C83" w:rsidRPr="00BE5A1D">
        <w:rPr>
          <w:rFonts w:cs="Arial"/>
          <w:b w:val="0"/>
          <w:sz w:val="22"/>
          <w:szCs w:val="22"/>
          <w:lang w:eastAsia="en-US"/>
        </w:rPr>
        <w:t>___</w:t>
      </w:r>
      <w:r w:rsidRPr="00BE5A1D">
        <w:rPr>
          <w:rFonts w:cs="Arial"/>
          <w:b w:val="0"/>
          <w:sz w:val="22"/>
          <w:szCs w:val="22"/>
          <w:lang w:eastAsia="en-US"/>
        </w:rPr>
        <w:t xml:space="preserve"> </w:t>
      </w:r>
      <w:r w:rsidR="002B7171" w:rsidRPr="00BE5A1D">
        <w:rPr>
          <w:rFonts w:cs="Arial"/>
          <w:b w:val="0"/>
          <w:sz w:val="22"/>
          <w:szCs w:val="22"/>
          <w:lang w:eastAsia="en-US"/>
        </w:rPr>
        <w:t>А.С</w:t>
      </w:r>
      <w:r w:rsidR="00866C83" w:rsidRPr="00BE5A1D">
        <w:rPr>
          <w:rFonts w:cs="Arial"/>
          <w:b w:val="0"/>
          <w:sz w:val="22"/>
          <w:szCs w:val="22"/>
          <w:lang w:eastAsia="en-US"/>
        </w:rPr>
        <w:t xml:space="preserve">. </w:t>
      </w:r>
      <w:r w:rsidR="002B7171" w:rsidRPr="00BE5A1D">
        <w:rPr>
          <w:rFonts w:cs="Arial"/>
          <w:b w:val="0"/>
          <w:sz w:val="22"/>
          <w:szCs w:val="22"/>
          <w:lang w:eastAsia="en-US"/>
        </w:rPr>
        <w:t>Белихов</w:t>
      </w:r>
    </w:p>
    <w:p w:rsidR="00795F1C" w:rsidRPr="00BE5A1D" w:rsidRDefault="00795F1C" w:rsidP="00B46253">
      <w:pPr>
        <w:widowControl/>
        <w:spacing w:line="360" w:lineRule="auto"/>
        <w:ind w:firstLine="0"/>
        <w:jc w:val="left"/>
        <w:rPr>
          <w:rFonts w:cs="Arial"/>
          <w:b w:val="0"/>
          <w:sz w:val="22"/>
          <w:szCs w:val="22"/>
          <w:lang w:eastAsia="en-US"/>
        </w:rPr>
      </w:pPr>
      <w:r w:rsidRPr="00BE5A1D">
        <w:rPr>
          <w:rFonts w:cs="Arial"/>
          <w:b w:val="0"/>
          <w:sz w:val="22"/>
          <w:szCs w:val="22"/>
          <w:lang w:eastAsia="en-US"/>
        </w:rPr>
        <w:t>Главный архитектор проектно-производственного департамента_________ М.Э. Клюйкова</w:t>
      </w:r>
    </w:p>
    <w:p w:rsidR="003B7555" w:rsidRPr="00BE5A1D" w:rsidRDefault="003B7555" w:rsidP="00B46253">
      <w:pPr>
        <w:widowControl/>
        <w:spacing w:line="360" w:lineRule="auto"/>
        <w:ind w:firstLine="0"/>
        <w:jc w:val="left"/>
        <w:rPr>
          <w:rFonts w:cs="Arial"/>
          <w:b w:val="0"/>
          <w:sz w:val="22"/>
          <w:szCs w:val="22"/>
          <w:lang w:eastAsia="en-US"/>
        </w:rPr>
      </w:pPr>
      <w:r w:rsidRPr="00BE5A1D">
        <w:rPr>
          <w:rFonts w:cs="Arial"/>
          <w:b w:val="0"/>
          <w:sz w:val="22"/>
          <w:szCs w:val="22"/>
          <w:lang w:eastAsia="en-US"/>
        </w:rPr>
        <w:t>Главный технолог проектно-производственного департамента___________ Р.А. Васин</w:t>
      </w:r>
    </w:p>
    <w:p w:rsidR="004030ED" w:rsidRPr="00BE5A1D" w:rsidRDefault="004030ED" w:rsidP="00B46253">
      <w:pPr>
        <w:widowControl/>
        <w:spacing w:line="360" w:lineRule="auto"/>
        <w:ind w:firstLine="0"/>
        <w:jc w:val="left"/>
        <w:rPr>
          <w:rFonts w:cs="Arial"/>
          <w:b w:val="0"/>
          <w:sz w:val="22"/>
          <w:szCs w:val="22"/>
          <w:lang w:eastAsia="en-US"/>
        </w:rPr>
      </w:pPr>
      <w:r w:rsidRPr="00BE5A1D">
        <w:rPr>
          <w:rFonts w:cs="Arial"/>
          <w:b w:val="0"/>
          <w:sz w:val="22"/>
          <w:szCs w:val="22"/>
          <w:lang w:eastAsia="en-US"/>
        </w:rPr>
        <w:t>Начальник отдела проектирования №</w:t>
      </w:r>
      <w:r w:rsidR="000E67A6" w:rsidRPr="00BE5A1D">
        <w:rPr>
          <w:rFonts w:cs="Arial"/>
          <w:b w:val="0"/>
          <w:sz w:val="22"/>
          <w:szCs w:val="22"/>
          <w:lang w:eastAsia="en-US"/>
        </w:rPr>
        <w:t>2</w:t>
      </w:r>
      <w:r w:rsidRPr="00BE5A1D">
        <w:rPr>
          <w:rFonts w:cs="Arial"/>
          <w:b w:val="0"/>
          <w:sz w:val="22"/>
          <w:szCs w:val="22"/>
          <w:lang w:eastAsia="en-US"/>
        </w:rPr>
        <w:t xml:space="preserve"> _______________________________И.А. Шибаев</w:t>
      </w:r>
    </w:p>
    <w:p w:rsidR="003B7555" w:rsidRPr="00BE5A1D" w:rsidRDefault="003B7555" w:rsidP="00B46253">
      <w:pPr>
        <w:widowControl/>
        <w:spacing w:before="240" w:line="360" w:lineRule="auto"/>
        <w:ind w:firstLine="0"/>
        <w:jc w:val="left"/>
        <w:rPr>
          <w:rFonts w:cs="Arial"/>
          <w:bCs/>
          <w:sz w:val="22"/>
          <w:szCs w:val="22"/>
          <w:lang w:eastAsia="en-US"/>
        </w:rPr>
      </w:pPr>
      <w:r w:rsidRPr="00BE5A1D">
        <w:rPr>
          <w:rFonts w:cs="Arial"/>
          <w:bCs/>
          <w:sz w:val="22"/>
          <w:szCs w:val="22"/>
          <w:lang w:eastAsia="en-US"/>
        </w:rPr>
        <w:t>Авторский коллектив:</w:t>
      </w:r>
    </w:p>
    <w:p w:rsidR="009A6F69" w:rsidRPr="00BE5A1D" w:rsidRDefault="009A6F69" w:rsidP="00B46253">
      <w:pPr>
        <w:widowControl/>
        <w:spacing w:before="240" w:line="360" w:lineRule="auto"/>
        <w:ind w:firstLine="0"/>
        <w:jc w:val="left"/>
        <w:rPr>
          <w:rFonts w:cs="Arial"/>
          <w:b w:val="0"/>
          <w:sz w:val="22"/>
          <w:szCs w:val="22"/>
          <w:lang w:eastAsia="en-US"/>
        </w:rPr>
      </w:pPr>
      <w:r w:rsidRPr="00BE5A1D">
        <w:rPr>
          <w:rFonts w:cs="Arial"/>
          <w:b w:val="0"/>
          <w:sz w:val="22"/>
          <w:szCs w:val="22"/>
          <w:lang w:eastAsia="en-US"/>
        </w:rPr>
        <w:t>Главный архитектор проектно-производственного департамента_________ М.Э. Клюйкова</w:t>
      </w:r>
    </w:p>
    <w:p w:rsidR="00795F1C" w:rsidRPr="00BE5A1D" w:rsidRDefault="00795F1C" w:rsidP="00B46253">
      <w:pPr>
        <w:widowControl/>
        <w:spacing w:line="360" w:lineRule="auto"/>
        <w:ind w:firstLine="0"/>
        <w:jc w:val="left"/>
        <w:rPr>
          <w:rFonts w:cs="Arial"/>
          <w:b w:val="0"/>
          <w:sz w:val="22"/>
          <w:szCs w:val="22"/>
          <w:lang w:eastAsia="en-US"/>
        </w:rPr>
      </w:pPr>
      <w:r w:rsidRPr="00BE5A1D">
        <w:rPr>
          <w:rFonts w:cs="Arial"/>
          <w:b w:val="0"/>
          <w:sz w:val="22"/>
          <w:szCs w:val="22"/>
          <w:lang w:eastAsia="en-US"/>
        </w:rPr>
        <w:t xml:space="preserve">Ведущий инженер </w:t>
      </w:r>
      <w:r w:rsidR="00CD0EA7" w:rsidRPr="00BE5A1D">
        <w:rPr>
          <w:rFonts w:cs="Arial"/>
          <w:b w:val="0"/>
          <w:sz w:val="22"/>
          <w:szCs w:val="22"/>
          <w:lang w:eastAsia="en-US"/>
        </w:rPr>
        <w:t>отдела проектирования</w:t>
      </w:r>
      <w:r w:rsidRPr="00BE5A1D">
        <w:rPr>
          <w:rFonts w:cs="Arial"/>
          <w:b w:val="0"/>
          <w:sz w:val="22"/>
          <w:szCs w:val="22"/>
          <w:lang w:eastAsia="en-US"/>
        </w:rPr>
        <w:t xml:space="preserve"> №</w:t>
      </w:r>
      <w:r w:rsidR="000E67A6" w:rsidRPr="00BE5A1D">
        <w:rPr>
          <w:rFonts w:cs="Arial"/>
          <w:b w:val="0"/>
          <w:sz w:val="22"/>
          <w:szCs w:val="22"/>
          <w:lang w:eastAsia="en-US"/>
        </w:rPr>
        <w:t>2</w:t>
      </w:r>
      <w:r w:rsidRPr="00BE5A1D">
        <w:rPr>
          <w:rFonts w:cs="Arial"/>
          <w:b w:val="0"/>
          <w:sz w:val="22"/>
          <w:szCs w:val="22"/>
          <w:lang w:eastAsia="en-US"/>
        </w:rPr>
        <w:t>_________</w:t>
      </w:r>
      <w:r w:rsidR="00CD0EA7" w:rsidRPr="00BE5A1D">
        <w:rPr>
          <w:rFonts w:cs="Arial"/>
          <w:b w:val="0"/>
          <w:sz w:val="22"/>
          <w:szCs w:val="22"/>
          <w:lang w:eastAsia="en-US"/>
        </w:rPr>
        <w:t>___</w:t>
      </w:r>
      <w:r w:rsidRPr="00BE5A1D">
        <w:rPr>
          <w:rFonts w:cs="Arial"/>
          <w:b w:val="0"/>
          <w:sz w:val="22"/>
          <w:szCs w:val="22"/>
          <w:lang w:eastAsia="en-US"/>
        </w:rPr>
        <w:t>_____________Р.А. Иванов</w:t>
      </w:r>
    </w:p>
    <w:p w:rsidR="009C2104" w:rsidRDefault="009C2104" w:rsidP="005D4611">
      <w:pPr>
        <w:pStyle w:val="16"/>
        <w:rPr>
          <w:color w:val="000000"/>
        </w:rPr>
      </w:pPr>
    </w:p>
    <w:p w:rsidR="002E4203" w:rsidRPr="00BE5A1D" w:rsidRDefault="002E4203" w:rsidP="005D4611">
      <w:pPr>
        <w:pStyle w:val="16"/>
        <w:rPr>
          <w:color w:val="000000"/>
        </w:rPr>
      </w:pPr>
      <w:r w:rsidRPr="00BE5A1D">
        <w:rPr>
          <w:color w:val="000000"/>
        </w:rPr>
        <w:t xml:space="preserve">ЧАСТЬ </w:t>
      </w:r>
      <w:r w:rsidRPr="00BE5A1D">
        <w:rPr>
          <w:color w:val="000000"/>
          <w:lang w:val="en-US"/>
        </w:rPr>
        <w:t>I</w:t>
      </w:r>
      <w:r w:rsidR="00914D45" w:rsidRPr="00BE5A1D">
        <w:rPr>
          <w:color w:val="000000"/>
        </w:rPr>
        <w:t>.</w:t>
      </w:r>
      <w:r w:rsidR="0014280D" w:rsidRPr="00BE5A1D">
        <w:rPr>
          <w:color w:val="000000"/>
        </w:rPr>
        <w:t xml:space="preserve"> ТЕКСТОВАЯ ЧАСТЬ</w:t>
      </w:r>
      <w:r w:rsidR="00A47779" w:rsidRPr="00BE5A1D">
        <w:rPr>
          <w:color w:val="000000"/>
        </w:rPr>
        <w:t xml:space="preserve"> </w:t>
      </w:r>
      <w:r w:rsidR="005D4611" w:rsidRPr="00BE5A1D">
        <w:rPr>
          <w:color w:val="000000"/>
        </w:rPr>
        <w:t>(ОСНОВНОЙ ЧАСТИ) ДОКУМЕТАЦИИ ПО ПЛАНИРОВКЕ ТЕРРИТОРИИ ПРОЕЗДА 1</w:t>
      </w:r>
    </w:p>
    <w:p w:rsidR="007069D0" w:rsidRPr="00BE5A1D" w:rsidRDefault="007069D0" w:rsidP="00C95BA5">
      <w:pPr>
        <w:pStyle w:val="16"/>
        <w:rPr>
          <w:color w:val="000000"/>
        </w:rPr>
      </w:pPr>
      <w:r w:rsidRPr="00BE5A1D">
        <w:rPr>
          <w:color w:val="000000"/>
        </w:rPr>
        <w:t>СОДЕРЖАНИЕ</w:t>
      </w:r>
    </w:p>
    <w:p w:rsidR="00BE5A1D" w:rsidRPr="00D14118" w:rsidRDefault="007C2748">
      <w:pPr>
        <w:pStyle w:val="16"/>
        <w:rPr>
          <w:rFonts w:ascii="Calibri" w:hAnsi="Calibri" w:cs="Times New Roman"/>
          <w:b w:val="0"/>
          <w:noProof/>
          <w:color w:val="auto"/>
          <w:lang w:eastAsia="ru-RU"/>
        </w:rPr>
      </w:pPr>
      <w:r w:rsidRPr="00BE5A1D">
        <w:rPr>
          <w:color w:val="000000"/>
        </w:rPr>
        <w:fldChar w:fldCharType="begin"/>
      </w:r>
      <w:r w:rsidRPr="00BE5A1D">
        <w:rPr>
          <w:color w:val="000000"/>
        </w:rPr>
        <w:instrText xml:space="preserve"> TOC \o "1-3" \h \z \u </w:instrText>
      </w:r>
      <w:r w:rsidRPr="00BE5A1D">
        <w:rPr>
          <w:color w:val="000000"/>
        </w:rPr>
        <w:fldChar w:fldCharType="separate"/>
      </w:r>
      <w:hyperlink w:anchor="_Toc415492383" w:history="1">
        <w:r w:rsidR="00BE5A1D" w:rsidRPr="003B2994">
          <w:rPr>
            <w:rStyle w:val="aff2"/>
            <w:rFonts w:cs="Arial"/>
            <w:noProof/>
          </w:rPr>
          <w:t>ВВЕДЕНИЕ</w:t>
        </w:r>
        <w:r w:rsidR="00BE5A1D">
          <w:rPr>
            <w:noProof/>
            <w:webHidden/>
          </w:rPr>
          <w:tab/>
        </w:r>
        <w:r w:rsidR="00BE5A1D">
          <w:rPr>
            <w:noProof/>
            <w:webHidden/>
          </w:rPr>
          <w:fldChar w:fldCharType="begin"/>
        </w:r>
        <w:r w:rsidR="00BE5A1D">
          <w:rPr>
            <w:noProof/>
            <w:webHidden/>
          </w:rPr>
          <w:instrText xml:space="preserve"> PAGEREF _Toc415492383 \h </w:instrText>
        </w:r>
        <w:r w:rsidR="00BE5A1D">
          <w:rPr>
            <w:noProof/>
            <w:webHidden/>
          </w:rPr>
        </w:r>
        <w:r w:rsidR="00BE5A1D">
          <w:rPr>
            <w:noProof/>
            <w:webHidden/>
          </w:rPr>
          <w:fldChar w:fldCharType="separate"/>
        </w:r>
        <w:r w:rsidR="000639DF">
          <w:rPr>
            <w:noProof/>
            <w:webHidden/>
          </w:rPr>
          <w:t>3</w:t>
        </w:r>
        <w:r w:rsidR="00BE5A1D">
          <w:rPr>
            <w:noProof/>
            <w:webHidden/>
          </w:rPr>
          <w:fldChar w:fldCharType="end"/>
        </w:r>
      </w:hyperlink>
    </w:p>
    <w:p w:rsidR="00BE5A1D" w:rsidRPr="00D14118" w:rsidRDefault="00EB1D3F">
      <w:pPr>
        <w:pStyle w:val="16"/>
        <w:rPr>
          <w:rFonts w:ascii="Calibri" w:hAnsi="Calibri" w:cs="Times New Roman"/>
          <w:b w:val="0"/>
          <w:noProof/>
          <w:color w:val="auto"/>
          <w:lang w:eastAsia="ru-RU"/>
        </w:rPr>
      </w:pPr>
      <w:hyperlink w:anchor="_Toc415492384" w:history="1">
        <w:r w:rsidR="00BE5A1D" w:rsidRPr="003B2994">
          <w:rPr>
            <w:rStyle w:val="aff2"/>
            <w:rFonts w:cs="Arial"/>
            <w:noProof/>
          </w:rPr>
          <w:t>РАЗДЕЛ 1. ПОЛОЖЕНИЯ О РАЗМЕЩЕНИИ ОБЪЕКТОВ КАПИТАЛЬНОГО СТРОИТЕЛЬСТВА ФЕДЕРАЛЬНОГО, РЕГИОНАЛЬНОГО ИЛИ МЕСТНОГО ЗНАЧЕНИЯ</w:t>
        </w:r>
        <w:r w:rsidR="00BE5A1D">
          <w:rPr>
            <w:noProof/>
            <w:webHidden/>
          </w:rPr>
          <w:tab/>
        </w:r>
        <w:r w:rsidR="00BE5A1D">
          <w:rPr>
            <w:noProof/>
            <w:webHidden/>
          </w:rPr>
          <w:fldChar w:fldCharType="begin"/>
        </w:r>
        <w:r w:rsidR="00BE5A1D">
          <w:rPr>
            <w:noProof/>
            <w:webHidden/>
          </w:rPr>
          <w:instrText xml:space="preserve"> PAGEREF _Toc415492384 \h </w:instrText>
        </w:r>
        <w:r w:rsidR="00BE5A1D">
          <w:rPr>
            <w:noProof/>
            <w:webHidden/>
          </w:rPr>
        </w:r>
        <w:r w:rsidR="00BE5A1D">
          <w:rPr>
            <w:noProof/>
            <w:webHidden/>
          </w:rPr>
          <w:fldChar w:fldCharType="separate"/>
        </w:r>
        <w:r w:rsidR="000639DF">
          <w:rPr>
            <w:noProof/>
            <w:webHidden/>
          </w:rPr>
          <w:t>3</w:t>
        </w:r>
        <w:r w:rsidR="00BE5A1D">
          <w:rPr>
            <w:noProof/>
            <w:webHidden/>
          </w:rPr>
          <w:fldChar w:fldCharType="end"/>
        </w:r>
      </w:hyperlink>
    </w:p>
    <w:p w:rsidR="00BE5A1D" w:rsidRPr="00D14118" w:rsidRDefault="00EB1D3F">
      <w:pPr>
        <w:pStyle w:val="26"/>
        <w:rPr>
          <w:noProof/>
        </w:rPr>
      </w:pPr>
      <w:hyperlink w:anchor="_Toc415492385" w:history="1">
        <w:r w:rsidR="00BE5A1D" w:rsidRPr="003B2994">
          <w:rPr>
            <w:rStyle w:val="aff2"/>
            <w:noProof/>
          </w:rPr>
          <w:t>1.1 ОСНОВНЫЕ ПОЛОЖЕНИЯ</w:t>
        </w:r>
        <w:r w:rsidR="00BE5A1D">
          <w:rPr>
            <w:noProof/>
            <w:webHidden/>
          </w:rPr>
          <w:tab/>
        </w:r>
        <w:r w:rsidR="00BE5A1D">
          <w:rPr>
            <w:noProof/>
            <w:webHidden/>
          </w:rPr>
          <w:fldChar w:fldCharType="begin"/>
        </w:r>
        <w:r w:rsidR="00BE5A1D">
          <w:rPr>
            <w:noProof/>
            <w:webHidden/>
          </w:rPr>
          <w:instrText xml:space="preserve"> PAGEREF _Toc415492385 \h </w:instrText>
        </w:r>
        <w:r w:rsidR="00BE5A1D">
          <w:rPr>
            <w:noProof/>
            <w:webHidden/>
          </w:rPr>
        </w:r>
        <w:r w:rsidR="00BE5A1D">
          <w:rPr>
            <w:noProof/>
            <w:webHidden/>
          </w:rPr>
          <w:fldChar w:fldCharType="separate"/>
        </w:r>
        <w:r w:rsidR="000639DF">
          <w:rPr>
            <w:noProof/>
            <w:webHidden/>
          </w:rPr>
          <w:t>3</w:t>
        </w:r>
        <w:r w:rsidR="00BE5A1D">
          <w:rPr>
            <w:noProof/>
            <w:webHidden/>
          </w:rPr>
          <w:fldChar w:fldCharType="end"/>
        </w:r>
      </w:hyperlink>
    </w:p>
    <w:p w:rsidR="00BE5A1D" w:rsidRPr="00D14118" w:rsidRDefault="00EB1D3F">
      <w:pPr>
        <w:pStyle w:val="26"/>
        <w:rPr>
          <w:noProof/>
        </w:rPr>
      </w:pPr>
      <w:hyperlink w:anchor="_Toc415492386" w:history="1">
        <w:r w:rsidR="00BE5A1D" w:rsidRPr="003B2994">
          <w:rPr>
            <w:rStyle w:val="aff2"/>
            <w:noProof/>
          </w:rPr>
          <w:t>1.2 ОПИСАНИЕ ЗОН ПЛАНИРУЕМОГО РАЗМЕЩЕНИЯ ОБЪЕКТОВ КАПИТАЛЬНОГО СТРОИТЕЛЬСТВА</w:t>
        </w:r>
        <w:r w:rsidR="00BE5A1D">
          <w:rPr>
            <w:noProof/>
            <w:webHidden/>
          </w:rPr>
          <w:tab/>
        </w:r>
        <w:r w:rsidR="00BE5A1D">
          <w:rPr>
            <w:noProof/>
            <w:webHidden/>
          </w:rPr>
          <w:fldChar w:fldCharType="begin"/>
        </w:r>
        <w:r w:rsidR="00BE5A1D">
          <w:rPr>
            <w:noProof/>
            <w:webHidden/>
          </w:rPr>
          <w:instrText xml:space="preserve"> PAGEREF _Toc415492386 \h </w:instrText>
        </w:r>
        <w:r w:rsidR="00BE5A1D">
          <w:rPr>
            <w:noProof/>
            <w:webHidden/>
          </w:rPr>
        </w:r>
        <w:r w:rsidR="00BE5A1D">
          <w:rPr>
            <w:noProof/>
            <w:webHidden/>
          </w:rPr>
          <w:fldChar w:fldCharType="separate"/>
        </w:r>
        <w:r w:rsidR="000639DF">
          <w:rPr>
            <w:noProof/>
            <w:webHidden/>
          </w:rPr>
          <w:t>3</w:t>
        </w:r>
        <w:r w:rsidR="00BE5A1D">
          <w:rPr>
            <w:noProof/>
            <w:webHidden/>
          </w:rPr>
          <w:fldChar w:fldCharType="end"/>
        </w:r>
      </w:hyperlink>
    </w:p>
    <w:p w:rsidR="00BE5A1D" w:rsidRPr="00D14118" w:rsidRDefault="00EB1D3F">
      <w:pPr>
        <w:pStyle w:val="26"/>
        <w:rPr>
          <w:noProof/>
        </w:rPr>
      </w:pPr>
      <w:hyperlink w:anchor="_Toc415492387" w:history="1">
        <w:r w:rsidR="00BE5A1D" w:rsidRPr="003B2994">
          <w:rPr>
            <w:rStyle w:val="aff2"/>
            <w:noProof/>
          </w:rPr>
          <w:t>1.3 КРАСНЫЕ ЛИНИИ, ЛИНИИ РЕГУЛИРОВАНИЯ ЗАСТРОЙКИ</w:t>
        </w:r>
        <w:r w:rsidR="00BE5A1D">
          <w:rPr>
            <w:noProof/>
            <w:webHidden/>
          </w:rPr>
          <w:tab/>
        </w:r>
        <w:r w:rsidR="00BE5A1D">
          <w:rPr>
            <w:noProof/>
            <w:webHidden/>
          </w:rPr>
          <w:fldChar w:fldCharType="begin"/>
        </w:r>
        <w:r w:rsidR="00BE5A1D">
          <w:rPr>
            <w:noProof/>
            <w:webHidden/>
          </w:rPr>
          <w:instrText xml:space="preserve"> PAGEREF _Toc415492387 \h </w:instrText>
        </w:r>
        <w:r w:rsidR="00BE5A1D">
          <w:rPr>
            <w:noProof/>
            <w:webHidden/>
          </w:rPr>
        </w:r>
        <w:r w:rsidR="00BE5A1D">
          <w:rPr>
            <w:noProof/>
            <w:webHidden/>
          </w:rPr>
          <w:fldChar w:fldCharType="separate"/>
        </w:r>
        <w:r w:rsidR="000639DF">
          <w:rPr>
            <w:noProof/>
            <w:webHidden/>
          </w:rPr>
          <w:t>3</w:t>
        </w:r>
        <w:r w:rsidR="00BE5A1D">
          <w:rPr>
            <w:noProof/>
            <w:webHidden/>
          </w:rPr>
          <w:fldChar w:fldCharType="end"/>
        </w:r>
      </w:hyperlink>
    </w:p>
    <w:p w:rsidR="00BE5A1D" w:rsidRPr="00D14118" w:rsidRDefault="00EB1D3F">
      <w:pPr>
        <w:pStyle w:val="16"/>
        <w:rPr>
          <w:rFonts w:ascii="Calibri" w:hAnsi="Calibri" w:cs="Times New Roman"/>
          <w:b w:val="0"/>
          <w:noProof/>
          <w:color w:val="auto"/>
          <w:lang w:eastAsia="ru-RU"/>
        </w:rPr>
      </w:pPr>
      <w:hyperlink w:anchor="_Toc415492388" w:history="1">
        <w:r w:rsidR="00BE5A1D" w:rsidRPr="003B2994">
          <w:rPr>
            <w:rStyle w:val="aff2"/>
            <w:rFonts w:cs="Arial"/>
            <w:noProof/>
          </w:rPr>
          <w:t>РАЗДЕЛ 2. ПОЛОЖЕНИЯ О ХАРАКТЕРИСТИКАХ ПЛАНИРУЕМОГО РАЗВИТИЯ ТЕРРИТОРИИ</w:t>
        </w:r>
        <w:r w:rsidR="00BE5A1D">
          <w:rPr>
            <w:noProof/>
            <w:webHidden/>
          </w:rPr>
          <w:tab/>
        </w:r>
        <w:r w:rsidR="00BE5A1D">
          <w:rPr>
            <w:noProof/>
            <w:webHidden/>
          </w:rPr>
          <w:fldChar w:fldCharType="begin"/>
        </w:r>
        <w:r w:rsidR="00BE5A1D">
          <w:rPr>
            <w:noProof/>
            <w:webHidden/>
          </w:rPr>
          <w:instrText xml:space="preserve"> PAGEREF _Toc415492388 \h </w:instrText>
        </w:r>
        <w:r w:rsidR="00BE5A1D">
          <w:rPr>
            <w:noProof/>
            <w:webHidden/>
          </w:rPr>
        </w:r>
        <w:r w:rsidR="00BE5A1D">
          <w:rPr>
            <w:noProof/>
            <w:webHidden/>
          </w:rPr>
          <w:fldChar w:fldCharType="separate"/>
        </w:r>
        <w:r w:rsidR="000639DF">
          <w:rPr>
            <w:noProof/>
            <w:webHidden/>
          </w:rPr>
          <w:t>3</w:t>
        </w:r>
        <w:r w:rsidR="00BE5A1D">
          <w:rPr>
            <w:noProof/>
            <w:webHidden/>
          </w:rPr>
          <w:fldChar w:fldCharType="end"/>
        </w:r>
      </w:hyperlink>
    </w:p>
    <w:p w:rsidR="00BE5A1D" w:rsidRPr="00D14118" w:rsidRDefault="00EB1D3F">
      <w:pPr>
        <w:pStyle w:val="26"/>
        <w:rPr>
          <w:noProof/>
        </w:rPr>
      </w:pPr>
      <w:hyperlink w:anchor="_Toc415492389" w:history="1">
        <w:r w:rsidR="00BE5A1D" w:rsidRPr="003B2994">
          <w:rPr>
            <w:rStyle w:val="aff2"/>
            <w:noProof/>
          </w:rPr>
          <w:t>2.1 ТРАНСПОРТНАЯ ИНФРАСТРУКТУРА И УЛИЧНО-ДОРОЖНАЯ СЕТЬ</w:t>
        </w:r>
        <w:r w:rsidR="00BE5A1D">
          <w:rPr>
            <w:noProof/>
            <w:webHidden/>
          </w:rPr>
          <w:tab/>
        </w:r>
        <w:r w:rsidR="00BE5A1D">
          <w:rPr>
            <w:noProof/>
            <w:webHidden/>
          </w:rPr>
          <w:fldChar w:fldCharType="begin"/>
        </w:r>
        <w:r w:rsidR="00BE5A1D">
          <w:rPr>
            <w:noProof/>
            <w:webHidden/>
          </w:rPr>
          <w:instrText xml:space="preserve"> PAGEREF _Toc415492389 \h </w:instrText>
        </w:r>
        <w:r w:rsidR="00BE5A1D">
          <w:rPr>
            <w:noProof/>
            <w:webHidden/>
          </w:rPr>
        </w:r>
        <w:r w:rsidR="00BE5A1D">
          <w:rPr>
            <w:noProof/>
            <w:webHidden/>
          </w:rPr>
          <w:fldChar w:fldCharType="separate"/>
        </w:r>
        <w:r w:rsidR="000639DF">
          <w:rPr>
            <w:noProof/>
            <w:webHidden/>
          </w:rPr>
          <w:t>3</w:t>
        </w:r>
        <w:r w:rsidR="00BE5A1D">
          <w:rPr>
            <w:noProof/>
            <w:webHidden/>
          </w:rPr>
          <w:fldChar w:fldCharType="end"/>
        </w:r>
      </w:hyperlink>
    </w:p>
    <w:p w:rsidR="00BE5A1D" w:rsidRPr="00D14118" w:rsidRDefault="00EB1D3F">
      <w:pPr>
        <w:pStyle w:val="26"/>
        <w:rPr>
          <w:noProof/>
        </w:rPr>
      </w:pPr>
      <w:hyperlink w:anchor="_Toc415492390" w:history="1">
        <w:r w:rsidR="00BE5A1D" w:rsidRPr="003B2994">
          <w:rPr>
            <w:rStyle w:val="aff2"/>
            <w:noProof/>
          </w:rPr>
          <w:t>2.2 ИНЖЕНЕРНАЯ ИНФРАСТРУКТУРА</w:t>
        </w:r>
        <w:r w:rsidR="00BE5A1D">
          <w:rPr>
            <w:noProof/>
            <w:webHidden/>
          </w:rPr>
          <w:tab/>
        </w:r>
        <w:r w:rsidR="00BE5A1D">
          <w:rPr>
            <w:noProof/>
            <w:webHidden/>
          </w:rPr>
          <w:fldChar w:fldCharType="begin"/>
        </w:r>
        <w:r w:rsidR="00BE5A1D">
          <w:rPr>
            <w:noProof/>
            <w:webHidden/>
          </w:rPr>
          <w:instrText xml:space="preserve"> PAGEREF _Toc415492390 \h </w:instrText>
        </w:r>
        <w:r w:rsidR="00BE5A1D">
          <w:rPr>
            <w:noProof/>
            <w:webHidden/>
          </w:rPr>
        </w:r>
        <w:r w:rsidR="00BE5A1D">
          <w:rPr>
            <w:noProof/>
            <w:webHidden/>
          </w:rPr>
          <w:fldChar w:fldCharType="separate"/>
        </w:r>
        <w:r w:rsidR="000639DF">
          <w:rPr>
            <w:noProof/>
            <w:webHidden/>
          </w:rPr>
          <w:t>3</w:t>
        </w:r>
        <w:r w:rsidR="00BE5A1D">
          <w:rPr>
            <w:noProof/>
            <w:webHidden/>
          </w:rPr>
          <w:fldChar w:fldCharType="end"/>
        </w:r>
      </w:hyperlink>
    </w:p>
    <w:p w:rsidR="00BE5A1D" w:rsidRPr="00D14118" w:rsidRDefault="00EB1D3F">
      <w:pPr>
        <w:pStyle w:val="26"/>
        <w:rPr>
          <w:noProof/>
        </w:rPr>
      </w:pPr>
      <w:hyperlink w:anchor="_Toc415492391" w:history="1">
        <w:r w:rsidR="00BE5A1D" w:rsidRPr="003B2994">
          <w:rPr>
            <w:rStyle w:val="aff2"/>
            <w:noProof/>
          </w:rPr>
          <w:t>2.3 ИНЖЕНЕРНАЯ ПОДГОТОВКА ТЕРРИТОРИИ</w:t>
        </w:r>
        <w:r w:rsidR="00BE5A1D">
          <w:rPr>
            <w:noProof/>
            <w:webHidden/>
          </w:rPr>
          <w:tab/>
        </w:r>
        <w:r w:rsidR="00BE5A1D">
          <w:rPr>
            <w:noProof/>
            <w:webHidden/>
          </w:rPr>
          <w:fldChar w:fldCharType="begin"/>
        </w:r>
        <w:r w:rsidR="00BE5A1D">
          <w:rPr>
            <w:noProof/>
            <w:webHidden/>
          </w:rPr>
          <w:instrText xml:space="preserve"> PAGEREF _Toc415492391 \h </w:instrText>
        </w:r>
        <w:r w:rsidR="00BE5A1D">
          <w:rPr>
            <w:noProof/>
            <w:webHidden/>
          </w:rPr>
        </w:r>
        <w:r w:rsidR="00BE5A1D">
          <w:rPr>
            <w:noProof/>
            <w:webHidden/>
          </w:rPr>
          <w:fldChar w:fldCharType="separate"/>
        </w:r>
        <w:r w:rsidR="000639DF">
          <w:rPr>
            <w:noProof/>
            <w:webHidden/>
          </w:rPr>
          <w:t>3</w:t>
        </w:r>
        <w:r w:rsidR="00BE5A1D">
          <w:rPr>
            <w:noProof/>
            <w:webHidden/>
          </w:rPr>
          <w:fldChar w:fldCharType="end"/>
        </w:r>
      </w:hyperlink>
    </w:p>
    <w:p w:rsidR="00BE5A1D" w:rsidRPr="00D14118" w:rsidRDefault="00EB1D3F">
      <w:pPr>
        <w:pStyle w:val="26"/>
        <w:rPr>
          <w:noProof/>
        </w:rPr>
      </w:pPr>
      <w:hyperlink w:anchor="_Toc415492392" w:history="1">
        <w:r w:rsidR="00BE5A1D" w:rsidRPr="003B2994">
          <w:rPr>
            <w:rStyle w:val="aff2"/>
            <w:noProof/>
          </w:rPr>
          <w:t>2.4 МЕРОПРИЯТИЯ ПО ЗАЩИТЕ ТЕРРИТОРИЙ ОТ ВОЗДЕЙСТВИЯ ЧРЕЗВЫЧАЙНЫХ СИТУАЦИЙ ПРИРОДНОГО И ТЕХНОГЕННОГО ХАРАКТЕРА</w:t>
        </w:r>
        <w:r w:rsidR="00BE5A1D">
          <w:rPr>
            <w:noProof/>
            <w:webHidden/>
          </w:rPr>
          <w:tab/>
        </w:r>
        <w:r w:rsidR="00BE5A1D">
          <w:rPr>
            <w:noProof/>
            <w:webHidden/>
          </w:rPr>
          <w:fldChar w:fldCharType="begin"/>
        </w:r>
        <w:r w:rsidR="00BE5A1D">
          <w:rPr>
            <w:noProof/>
            <w:webHidden/>
          </w:rPr>
          <w:instrText xml:space="preserve"> PAGEREF _Toc415492392 \h </w:instrText>
        </w:r>
        <w:r w:rsidR="00BE5A1D">
          <w:rPr>
            <w:noProof/>
            <w:webHidden/>
          </w:rPr>
        </w:r>
        <w:r w:rsidR="00BE5A1D">
          <w:rPr>
            <w:noProof/>
            <w:webHidden/>
          </w:rPr>
          <w:fldChar w:fldCharType="separate"/>
        </w:r>
        <w:r w:rsidR="000639DF">
          <w:rPr>
            <w:noProof/>
            <w:webHidden/>
          </w:rPr>
          <w:t>3</w:t>
        </w:r>
        <w:r w:rsidR="00BE5A1D">
          <w:rPr>
            <w:noProof/>
            <w:webHidden/>
          </w:rPr>
          <w:fldChar w:fldCharType="end"/>
        </w:r>
      </w:hyperlink>
    </w:p>
    <w:p w:rsidR="00BE5A1D" w:rsidRPr="00D14118" w:rsidRDefault="00EB1D3F">
      <w:pPr>
        <w:pStyle w:val="26"/>
        <w:rPr>
          <w:noProof/>
        </w:rPr>
      </w:pPr>
      <w:hyperlink w:anchor="_Toc415492393" w:history="1">
        <w:r w:rsidR="00BE5A1D" w:rsidRPr="003B2994">
          <w:rPr>
            <w:rStyle w:val="aff2"/>
            <w:noProof/>
          </w:rPr>
          <w:t>2.6 ПЛАНИРОВОЧНЫЕ РЕШЕНИЯ ПО РЕАЛИЗАЦИИ ТРЕБОВАНИЙ «ДОСТУПНОЙ И БЕЗ БАРЬЕРНОЙ СРЕДЫ» ДЛЯ МАЛОМОБИЛЬНЫХ ГРУПП НАСЕЛЕНИЯ</w:t>
        </w:r>
        <w:r w:rsidR="00BE5A1D">
          <w:rPr>
            <w:noProof/>
            <w:webHidden/>
          </w:rPr>
          <w:tab/>
        </w:r>
        <w:r w:rsidR="00BE5A1D">
          <w:rPr>
            <w:noProof/>
            <w:webHidden/>
          </w:rPr>
          <w:fldChar w:fldCharType="begin"/>
        </w:r>
        <w:r w:rsidR="00BE5A1D">
          <w:rPr>
            <w:noProof/>
            <w:webHidden/>
          </w:rPr>
          <w:instrText xml:space="preserve"> PAGEREF _Toc415492393 \h </w:instrText>
        </w:r>
        <w:r w:rsidR="00BE5A1D">
          <w:rPr>
            <w:noProof/>
            <w:webHidden/>
          </w:rPr>
        </w:r>
        <w:r w:rsidR="00BE5A1D">
          <w:rPr>
            <w:noProof/>
            <w:webHidden/>
          </w:rPr>
          <w:fldChar w:fldCharType="separate"/>
        </w:r>
        <w:r w:rsidR="000639DF">
          <w:rPr>
            <w:noProof/>
            <w:webHidden/>
          </w:rPr>
          <w:t>3</w:t>
        </w:r>
        <w:r w:rsidR="00BE5A1D">
          <w:rPr>
            <w:noProof/>
            <w:webHidden/>
          </w:rPr>
          <w:fldChar w:fldCharType="end"/>
        </w:r>
      </w:hyperlink>
    </w:p>
    <w:p w:rsidR="00BE5A1D" w:rsidRPr="00D14118" w:rsidRDefault="00EB1D3F">
      <w:pPr>
        <w:pStyle w:val="16"/>
        <w:rPr>
          <w:rFonts w:ascii="Calibri" w:hAnsi="Calibri" w:cs="Times New Roman"/>
          <w:b w:val="0"/>
          <w:noProof/>
          <w:color w:val="auto"/>
          <w:lang w:eastAsia="ru-RU"/>
        </w:rPr>
      </w:pPr>
      <w:hyperlink w:anchor="_Toc415492394" w:history="1">
        <w:r w:rsidR="00BE5A1D" w:rsidRPr="003B2994">
          <w:rPr>
            <w:rStyle w:val="aff2"/>
            <w:rFonts w:cs="Arial"/>
            <w:noProof/>
          </w:rPr>
          <w:t>РАЗДЕЛ 3. ТЕХНИКО-ЭКОНОМИЧЕСКИЕ ПОКАЗАТЕЛИ</w:t>
        </w:r>
        <w:r w:rsidR="00BE5A1D">
          <w:rPr>
            <w:noProof/>
            <w:webHidden/>
          </w:rPr>
          <w:tab/>
        </w:r>
        <w:r w:rsidR="00BE5A1D">
          <w:rPr>
            <w:noProof/>
            <w:webHidden/>
          </w:rPr>
          <w:fldChar w:fldCharType="begin"/>
        </w:r>
        <w:r w:rsidR="00BE5A1D">
          <w:rPr>
            <w:noProof/>
            <w:webHidden/>
          </w:rPr>
          <w:instrText xml:space="preserve"> PAGEREF _Toc415492394 \h </w:instrText>
        </w:r>
        <w:r w:rsidR="00BE5A1D">
          <w:rPr>
            <w:noProof/>
            <w:webHidden/>
          </w:rPr>
        </w:r>
        <w:r w:rsidR="00BE5A1D">
          <w:rPr>
            <w:noProof/>
            <w:webHidden/>
          </w:rPr>
          <w:fldChar w:fldCharType="separate"/>
        </w:r>
        <w:r w:rsidR="000639DF">
          <w:rPr>
            <w:noProof/>
            <w:webHidden/>
          </w:rPr>
          <w:t>3</w:t>
        </w:r>
        <w:r w:rsidR="00BE5A1D">
          <w:rPr>
            <w:noProof/>
            <w:webHidden/>
          </w:rPr>
          <w:fldChar w:fldCharType="end"/>
        </w:r>
      </w:hyperlink>
    </w:p>
    <w:p w:rsidR="00BE5A1D" w:rsidRPr="00D14118" w:rsidRDefault="00EB1D3F">
      <w:pPr>
        <w:pStyle w:val="16"/>
        <w:rPr>
          <w:rFonts w:ascii="Calibri" w:hAnsi="Calibri" w:cs="Times New Roman"/>
          <w:b w:val="0"/>
          <w:noProof/>
          <w:color w:val="auto"/>
          <w:lang w:eastAsia="ru-RU"/>
        </w:rPr>
      </w:pPr>
      <w:hyperlink w:anchor="_Toc415492395" w:history="1">
        <w:r w:rsidR="00BE5A1D" w:rsidRPr="003B2994">
          <w:rPr>
            <w:rStyle w:val="aff2"/>
            <w:rFonts w:cs="Arial"/>
            <w:noProof/>
          </w:rPr>
          <w:t>РАЗДЕЛ 4. ПОЛОЖЕНИЯ О МЕЖЕВАНИИ ТЕРРИТОРИИ</w:t>
        </w:r>
        <w:r w:rsidR="00BE5A1D">
          <w:rPr>
            <w:noProof/>
            <w:webHidden/>
          </w:rPr>
          <w:tab/>
        </w:r>
        <w:r w:rsidR="00BE5A1D">
          <w:rPr>
            <w:noProof/>
            <w:webHidden/>
          </w:rPr>
          <w:fldChar w:fldCharType="begin"/>
        </w:r>
        <w:r w:rsidR="00BE5A1D">
          <w:rPr>
            <w:noProof/>
            <w:webHidden/>
          </w:rPr>
          <w:instrText xml:space="preserve"> PAGEREF _Toc415492395 \h </w:instrText>
        </w:r>
        <w:r w:rsidR="00BE5A1D">
          <w:rPr>
            <w:noProof/>
            <w:webHidden/>
          </w:rPr>
        </w:r>
        <w:r w:rsidR="00BE5A1D">
          <w:rPr>
            <w:noProof/>
            <w:webHidden/>
          </w:rPr>
          <w:fldChar w:fldCharType="separate"/>
        </w:r>
        <w:r w:rsidR="000639DF">
          <w:rPr>
            <w:noProof/>
            <w:webHidden/>
          </w:rPr>
          <w:t>3</w:t>
        </w:r>
        <w:r w:rsidR="00BE5A1D">
          <w:rPr>
            <w:noProof/>
            <w:webHidden/>
          </w:rPr>
          <w:fldChar w:fldCharType="end"/>
        </w:r>
      </w:hyperlink>
    </w:p>
    <w:p w:rsidR="00BE5A1D" w:rsidRPr="00D14118" w:rsidRDefault="00EB1D3F">
      <w:pPr>
        <w:pStyle w:val="26"/>
        <w:rPr>
          <w:noProof/>
        </w:rPr>
      </w:pPr>
      <w:hyperlink w:anchor="_Toc415492396" w:history="1">
        <w:r w:rsidR="00BE5A1D" w:rsidRPr="003B2994">
          <w:rPr>
            <w:rStyle w:val="aff2"/>
            <w:noProof/>
          </w:rPr>
          <w:t>4.1 ОСНОВНЫЕ ПОЛОЖЕНИЯ</w:t>
        </w:r>
        <w:r w:rsidR="00BE5A1D">
          <w:rPr>
            <w:noProof/>
            <w:webHidden/>
          </w:rPr>
          <w:tab/>
        </w:r>
        <w:r w:rsidR="00BE5A1D">
          <w:rPr>
            <w:noProof/>
            <w:webHidden/>
          </w:rPr>
          <w:fldChar w:fldCharType="begin"/>
        </w:r>
        <w:r w:rsidR="00BE5A1D">
          <w:rPr>
            <w:noProof/>
            <w:webHidden/>
          </w:rPr>
          <w:instrText xml:space="preserve"> PAGEREF _Toc415492396 \h </w:instrText>
        </w:r>
        <w:r w:rsidR="00BE5A1D">
          <w:rPr>
            <w:noProof/>
            <w:webHidden/>
          </w:rPr>
        </w:r>
        <w:r w:rsidR="00BE5A1D">
          <w:rPr>
            <w:noProof/>
            <w:webHidden/>
          </w:rPr>
          <w:fldChar w:fldCharType="separate"/>
        </w:r>
        <w:r w:rsidR="000639DF">
          <w:rPr>
            <w:noProof/>
            <w:webHidden/>
          </w:rPr>
          <w:t>3</w:t>
        </w:r>
        <w:r w:rsidR="00BE5A1D">
          <w:rPr>
            <w:noProof/>
            <w:webHidden/>
          </w:rPr>
          <w:fldChar w:fldCharType="end"/>
        </w:r>
      </w:hyperlink>
    </w:p>
    <w:p w:rsidR="00BE5A1D" w:rsidRPr="00D14118" w:rsidRDefault="00EB1D3F">
      <w:pPr>
        <w:pStyle w:val="26"/>
        <w:rPr>
          <w:noProof/>
        </w:rPr>
      </w:pPr>
      <w:hyperlink w:anchor="_Toc415492397" w:history="1">
        <w:r w:rsidR="00BE5A1D" w:rsidRPr="003B2994">
          <w:rPr>
            <w:rStyle w:val="aff2"/>
            <w:noProof/>
          </w:rPr>
          <w:t>4.2 ОБРАЗОВАНИЕ ЗЕМЕЛЬНЫХ УЧАСТКОВ</w:t>
        </w:r>
        <w:r w:rsidR="00BE5A1D">
          <w:rPr>
            <w:noProof/>
            <w:webHidden/>
          </w:rPr>
          <w:tab/>
        </w:r>
        <w:r w:rsidR="00BE5A1D">
          <w:rPr>
            <w:noProof/>
            <w:webHidden/>
          </w:rPr>
          <w:fldChar w:fldCharType="begin"/>
        </w:r>
        <w:r w:rsidR="00BE5A1D">
          <w:rPr>
            <w:noProof/>
            <w:webHidden/>
          </w:rPr>
          <w:instrText xml:space="preserve"> PAGEREF _Toc415492397 \h </w:instrText>
        </w:r>
        <w:r w:rsidR="00BE5A1D">
          <w:rPr>
            <w:noProof/>
            <w:webHidden/>
          </w:rPr>
        </w:r>
        <w:r w:rsidR="00BE5A1D">
          <w:rPr>
            <w:noProof/>
            <w:webHidden/>
          </w:rPr>
          <w:fldChar w:fldCharType="separate"/>
        </w:r>
        <w:r w:rsidR="000639DF">
          <w:rPr>
            <w:noProof/>
            <w:webHidden/>
          </w:rPr>
          <w:t>3</w:t>
        </w:r>
        <w:r w:rsidR="00BE5A1D">
          <w:rPr>
            <w:noProof/>
            <w:webHidden/>
          </w:rPr>
          <w:fldChar w:fldCharType="end"/>
        </w:r>
      </w:hyperlink>
    </w:p>
    <w:p w:rsidR="00BE5A1D" w:rsidRPr="00D14118" w:rsidRDefault="00EB1D3F">
      <w:pPr>
        <w:pStyle w:val="26"/>
        <w:rPr>
          <w:noProof/>
        </w:rPr>
      </w:pPr>
      <w:hyperlink w:anchor="_Toc415492398" w:history="1">
        <w:r w:rsidR="00BE5A1D" w:rsidRPr="003B2994">
          <w:rPr>
            <w:rStyle w:val="aff2"/>
            <w:rFonts w:cs="Arial"/>
            <w:noProof/>
          </w:rPr>
          <w:t>4.3 ПРЕДЛОЖЕНИЯ ПО УСТАНОВЛЕНЮ ПУБЛИЧНЫХ СЕРВИТУТОВ</w:t>
        </w:r>
        <w:r w:rsidR="00BE5A1D">
          <w:rPr>
            <w:noProof/>
            <w:webHidden/>
          </w:rPr>
          <w:tab/>
        </w:r>
        <w:r w:rsidR="00BE5A1D">
          <w:rPr>
            <w:noProof/>
            <w:webHidden/>
          </w:rPr>
          <w:fldChar w:fldCharType="begin"/>
        </w:r>
        <w:r w:rsidR="00BE5A1D">
          <w:rPr>
            <w:noProof/>
            <w:webHidden/>
          </w:rPr>
          <w:instrText xml:space="preserve"> PAGEREF _Toc415492398 \h </w:instrText>
        </w:r>
        <w:r w:rsidR="00BE5A1D">
          <w:rPr>
            <w:noProof/>
            <w:webHidden/>
          </w:rPr>
        </w:r>
        <w:r w:rsidR="00BE5A1D">
          <w:rPr>
            <w:noProof/>
            <w:webHidden/>
          </w:rPr>
          <w:fldChar w:fldCharType="separate"/>
        </w:r>
        <w:r w:rsidR="000639DF">
          <w:rPr>
            <w:noProof/>
            <w:webHidden/>
          </w:rPr>
          <w:t>3</w:t>
        </w:r>
        <w:r w:rsidR="00BE5A1D">
          <w:rPr>
            <w:noProof/>
            <w:webHidden/>
          </w:rPr>
          <w:fldChar w:fldCharType="end"/>
        </w:r>
      </w:hyperlink>
    </w:p>
    <w:p w:rsidR="00BE5A1D" w:rsidRPr="00D14118" w:rsidRDefault="00EB1D3F">
      <w:pPr>
        <w:pStyle w:val="26"/>
        <w:rPr>
          <w:noProof/>
        </w:rPr>
      </w:pPr>
      <w:hyperlink w:anchor="_Toc415492399" w:history="1">
        <w:r w:rsidR="00BE5A1D" w:rsidRPr="003B2994">
          <w:rPr>
            <w:rStyle w:val="aff2"/>
            <w:rFonts w:cs="Arial"/>
            <w:noProof/>
          </w:rPr>
          <w:t>4.4 ЗОНЫ С ОСОБЫМИ УСЛОВИЯМИ ИСПОЛЬЗОВАНИЯ ТЕРРИТОРИИ</w:t>
        </w:r>
        <w:r w:rsidR="00BE5A1D">
          <w:rPr>
            <w:noProof/>
            <w:webHidden/>
          </w:rPr>
          <w:tab/>
        </w:r>
        <w:r w:rsidR="00BE5A1D">
          <w:rPr>
            <w:noProof/>
            <w:webHidden/>
          </w:rPr>
          <w:fldChar w:fldCharType="begin"/>
        </w:r>
        <w:r w:rsidR="00BE5A1D">
          <w:rPr>
            <w:noProof/>
            <w:webHidden/>
          </w:rPr>
          <w:instrText xml:space="preserve"> PAGEREF _Toc415492399 \h </w:instrText>
        </w:r>
        <w:r w:rsidR="00BE5A1D">
          <w:rPr>
            <w:noProof/>
            <w:webHidden/>
          </w:rPr>
        </w:r>
        <w:r w:rsidR="00BE5A1D">
          <w:rPr>
            <w:noProof/>
            <w:webHidden/>
          </w:rPr>
          <w:fldChar w:fldCharType="separate"/>
        </w:r>
        <w:r w:rsidR="000639DF">
          <w:rPr>
            <w:noProof/>
            <w:webHidden/>
          </w:rPr>
          <w:t>3</w:t>
        </w:r>
        <w:r w:rsidR="00BE5A1D">
          <w:rPr>
            <w:noProof/>
            <w:webHidden/>
          </w:rPr>
          <w:fldChar w:fldCharType="end"/>
        </w:r>
      </w:hyperlink>
    </w:p>
    <w:p w:rsidR="00BE5A1D" w:rsidRPr="00D14118" w:rsidRDefault="00EB1D3F">
      <w:pPr>
        <w:pStyle w:val="26"/>
        <w:rPr>
          <w:noProof/>
        </w:rPr>
      </w:pPr>
      <w:hyperlink w:anchor="_Toc415492400" w:history="1">
        <w:r w:rsidR="00BE5A1D" w:rsidRPr="003B2994">
          <w:rPr>
            <w:rStyle w:val="aff2"/>
            <w:noProof/>
          </w:rPr>
          <w:t>4.5 УСТАНОВЛЕНИЕ ГРАНИЦ ЗЕМЕЛЬНЫХ УЧАСТКОВ НА МЕСТНОСТИ</w:t>
        </w:r>
        <w:r w:rsidR="00BE5A1D">
          <w:rPr>
            <w:noProof/>
            <w:webHidden/>
          </w:rPr>
          <w:tab/>
        </w:r>
        <w:r w:rsidR="00BE5A1D">
          <w:rPr>
            <w:noProof/>
            <w:webHidden/>
          </w:rPr>
          <w:fldChar w:fldCharType="begin"/>
        </w:r>
        <w:r w:rsidR="00BE5A1D">
          <w:rPr>
            <w:noProof/>
            <w:webHidden/>
          </w:rPr>
          <w:instrText xml:space="preserve"> PAGEREF _Toc415492400 \h </w:instrText>
        </w:r>
        <w:r w:rsidR="00BE5A1D">
          <w:rPr>
            <w:noProof/>
            <w:webHidden/>
          </w:rPr>
        </w:r>
        <w:r w:rsidR="00BE5A1D">
          <w:rPr>
            <w:noProof/>
            <w:webHidden/>
          </w:rPr>
          <w:fldChar w:fldCharType="separate"/>
        </w:r>
        <w:r w:rsidR="000639DF">
          <w:rPr>
            <w:noProof/>
            <w:webHidden/>
          </w:rPr>
          <w:t>3</w:t>
        </w:r>
        <w:r w:rsidR="00BE5A1D">
          <w:rPr>
            <w:noProof/>
            <w:webHidden/>
          </w:rPr>
          <w:fldChar w:fldCharType="end"/>
        </w:r>
      </w:hyperlink>
    </w:p>
    <w:p w:rsidR="00BE5A1D" w:rsidRPr="00D14118" w:rsidRDefault="00EB1D3F">
      <w:pPr>
        <w:pStyle w:val="16"/>
        <w:rPr>
          <w:rFonts w:ascii="Calibri" w:hAnsi="Calibri" w:cs="Times New Roman"/>
          <w:b w:val="0"/>
          <w:noProof/>
          <w:color w:val="auto"/>
          <w:lang w:eastAsia="ru-RU"/>
        </w:rPr>
      </w:pPr>
      <w:hyperlink w:anchor="_Toc415492401" w:history="1">
        <w:r w:rsidR="00BE5A1D" w:rsidRPr="003B2994">
          <w:rPr>
            <w:rStyle w:val="aff2"/>
            <w:rFonts w:cs="Arial"/>
            <w:noProof/>
          </w:rPr>
          <w:t>ПРИЛОЖЕНИЯ</w:t>
        </w:r>
        <w:r w:rsidR="00BE5A1D">
          <w:rPr>
            <w:noProof/>
            <w:webHidden/>
          </w:rPr>
          <w:tab/>
        </w:r>
        <w:r w:rsidR="00BE5A1D">
          <w:rPr>
            <w:noProof/>
            <w:webHidden/>
          </w:rPr>
          <w:fldChar w:fldCharType="begin"/>
        </w:r>
        <w:r w:rsidR="00BE5A1D">
          <w:rPr>
            <w:noProof/>
            <w:webHidden/>
          </w:rPr>
          <w:instrText xml:space="preserve"> PAGEREF _Toc415492401 \h </w:instrText>
        </w:r>
        <w:r w:rsidR="00BE5A1D">
          <w:rPr>
            <w:noProof/>
            <w:webHidden/>
          </w:rPr>
        </w:r>
        <w:r w:rsidR="00BE5A1D">
          <w:rPr>
            <w:noProof/>
            <w:webHidden/>
          </w:rPr>
          <w:fldChar w:fldCharType="separate"/>
        </w:r>
        <w:r w:rsidR="000639DF">
          <w:rPr>
            <w:noProof/>
            <w:webHidden/>
          </w:rPr>
          <w:t>3</w:t>
        </w:r>
        <w:r w:rsidR="00BE5A1D">
          <w:rPr>
            <w:noProof/>
            <w:webHidden/>
          </w:rPr>
          <w:fldChar w:fldCharType="end"/>
        </w:r>
      </w:hyperlink>
    </w:p>
    <w:p w:rsidR="00BE5A1D" w:rsidRPr="00D14118" w:rsidRDefault="00EB1D3F">
      <w:pPr>
        <w:pStyle w:val="26"/>
        <w:rPr>
          <w:noProof/>
        </w:rPr>
      </w:pPr>
      <w:hyperlink w:anchor="_Toc415492402" w:history="1">
        <w:r w:rsidR="00BE5A1D" w:rsidRPr="003B2994">
          <w:rPr>
            <w:rStyle w:val="aff2"/>
            <w:noProof/>
          </w:rPr>
          <w:t>ПРИЛОЖЕНИЕ А – ПОПЕРЕЧНЫЕ ПРОФИЛИ ДОРОГ И УЛИЦ</w:t>
        </w:r>
        <w:r w:rsidR="00BE5A1D">
          <w:rPr>
            <w:noProof/>
            <w:webHidden/>
          </w:rPr>
          <w:tab/>
        </w:r>
        <w:r w:rsidR="00BE5A1D">
          <w:rPr>
            <w:noProof/>
            <w:webHidden/>
          </w:rPr>
          <w:fldChar w:fldCharType="begin"/>
        </w:r>
        <w:r w:rsidR="00BE5A1D">
          <w:rPr>
            <w:noProof/>
            <w:webHidden/>
          </w:rPr>
          <w:instrText xml:space="preserve"> PAGEREF _Toc415492402 \h </w:instrText>
        </w:r>
        <w:r w:rsidR="00BE5A1D">
          <w:rPr>
            <w:noProof/>
            <w:webHidden/>
          </w:rPr>
        </w:r>
        <w:r w:rsidR="00BE5A1D">
          <w:rPr>
            <w:noProof/>
            <w:webHidden/>
          </w:rPr>
          <w:fldChar w:fldCharType="separate"/>
        </w:r>
        <w:r w:rsidR="000639DF">
          <w:rPr>
            <w:noProof/>
            <w:webHidden/>
          </w:rPr>
          <w:t>3</w:t>
        </w:r>
        <w:r w:rsidR="00BE5A1D">
          <w:rPr>
            <w:noProof/>
            <w:webHidden/>
          </w:rPr>
          <w:fldChar w:fldCharType="end"/>
        </w:r>
      </w:hyperlink>
    </w:p>
    <w:p w:rsidR="00BD086B" w:rsidRPr="00BE5A1D" w:rsidRDefault="007C2748" w:rsidP="00C95BA5">
      <w:pPr>
        <w:widowControl/>
        <w:tabs>
          <w:tab w:val="right" w:leader="dot" w:pos="9498"/>
        </w:tabs>
        <w:spacing w:line="360" w:lineRule="auto"/>
        <w:ind w:firstLine="0"/>
        <w:jc w:val="left"/>
        <w:rPr>
          <w:rFonts w:cs="Arial"/>
          <w:bCs/>
          <w:sz w:val="22"/>
          <w:szCs w:val="22"/>
          <w:lang w:eastAsia="en-US"/>
        </w:rPr>
      </w:pPr>
      <w:r w:rsidRPr="00BE5A1D">
        <w:rPr>
          <w:color w:val="000000"/>
        </w:rPr>
        <w:fldChar w:fldCharType="end"/>
      </w:r>
    </w:p>
    <w:p w:rsidR="00A11050" w:rsidRPr="00BE5A1D" w:rsidRDefault="0014280D" w:rsidP="005D4611">
      <w:pPr>
        <w:widowControl/>
        <w:spacing w:line="360" w:lineRule="auto"/>
        <w:ind w:firstLine="0"/>
        <w:jc w:val="left"/>
        <w:rPr>
          <w:color w:val="000000"/>
          <w:sz w:val="22"/>
          <w:szCs w:val="22"/>
          <w:lang w:eastAsia="en-US"/>
        </w:rPr>
      </w:pPr>
      <w:r w:rsidRPr="00BE5A1D">
        <w:rPr>
          <w:color w:val="000000"/>
          <w:sz w:val="22"/>
          <w:szCs w:val="22"/>
          <w:lang w:eastAsia="en-US"/>
        </w:rPr>
        <w:t xml:space="preserve">ЧАСТЬ </w:t>
      </w:r>
      <w:r w:rsidRPr="00BE5A1D">
        <w:rPr>
          <w:color w:val="000000"/>
          <w:sz w:val="22"/>
          <w:szCs w:val="22"/>
          <w:lang w:val="en-US" w:eastAsia="en-US"/>
        </w:rPr>
        <w:t>II</w:t>
      </w:r>
      <w:r w:rsidR="00914D45" w:rsidRPr="00BE5A1D">
        <w:rPr>
          <w:color w:val="000000"/>
          <w:sz w:val="22"/>
          <w:szCs w:val="22"/>
          <w:lang w:eastAsia="en-US"/>
        </w:rPr>
        <w:t>.</w:t>
      </w:r>
      <w:r w:rsidRPr="00BE5A1D">
        <w:rPr>
          <w:color w:val="000000"/>
          <w:sz w:val="22"/>
          <w:szCs w:val="22"/>
          <w:lang w:eastAsia="en-US"/>
        </w:rPr>
        <w:t xml:space="preserve">  ГРАФИЧЕСКАЯ </w:t>
      </w:r>
      <w:r w:rsidR="005D4611" w:rsidRPr="00BE5A1D">
        <w:rPr>
          <w:color w:val="000000"/>
          <w:sz w:val="22"/>
          <w:szCs w:val="22"/>
          <w:lang w:eastAsia="en-US"/>
        </w:rPr>
        <w:t>ЧАСТЬ (ОСНОВНОЙ ЧАСТИ) ДОКУМЕТАЦИИ ПО ПЛАН</w:t>
      </w:r>
      <w:r w:rsidR="005D4611" w:rsidRPr="00BE5A1D">
        <w:rPr>
          <w:color w:val="000000"/>
          <w:sz w:val="22"/>
          <w:szCs w:val="22"/>
          <w:lang w:eastAsia="en-US"/>
        </w:rPr>
        <w:t>И</w:t>
      </w:r>
      <w:r w:rsidR="005D4611" w:rsidRPr="00BE5A1D">
        <w:rPr>
          <w:color w:val="000000"/>
          <w:sz w:val="22"/>
          <w:szCs w:val="22"/>
          <w:lang w:eastAsia="en-US"/>
        </w:rPr>
        <w:t>РОВКЕ ТЕРРИТОРИИ ПРОЕЗДА 1</w:t>
      </w:r>
      <w:r w:rsidR="00A3765E" w:rsidRPr="00BE5A1D">
        <w:rPr>
          <w:color w:val="000000"/>
          <w:sz w:val="22"/>
          <w:szCs w:val="22"/>
          <w:lang w:eastAsia="en-US"/>
        </w:rPr>
        <w:t>*</w:t>
      </w:r>
    </w:p>
    <w:tbl>
      <w:tblPr>
        <w:tblW w:w="4871"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47"/>
        <w:gridCol w:w="977"/>
      </w:tblGrid>
      <w:tr w:rsidR="00AE3FEA" w:rsidRPr="00BE5A1D" w:rsidTr="00AE3FEA">
        <w:trPr>
          <w:trHeight w:val="383"/>
          <w:tblHeader/>
        </w:trPr>
        <w:tc>
          <w:tcPr>
            <w:tcW w:w="4476" w:type="pct"/>
            <w:vAlign w:val="center"/>
          </w:tcPr>
          <w:p w:rsidR="00AE3FEA" w:rsidRPr="00BE5A1D" w:rsidRDefault="00AE3FEA" w:rsidP="005E13D8">
            <w:pPr>
              <w:widowControl/>
              <w:tabs>
                <w:tab w:val="center" w:pos="4677"/>
                <w:tab w:val="right" w:pos="9355"/>
              </w:tabs>
              <w:spacing w:line="360" w:lineRule="auto"/>
              <w:ind w:firstLine="0"/>
              <w:jc w:val="center"/>
              <w:rPr>
                <w:rFonts w:cs="Arial"/>
                <w:sz w:val="20"/>
                <w:szCs w:val="22"/>
                <w:lang w:eastAsia="en-US"/>
              </w:rPr>
            </w:pPr>
            <w:r w:rsidRPr="00BE5A1D">
              <w:rPr>
                <w:rFonts w:cs="Arial"/>
                <w:sz w:val="20"/>
                <w:szCs w:val="22"/>
                <w:lang w:eastAsia="en-US"/>
              </w:rPr>
              <w:t>Наименование</w:t>
            </w:r>
          </w:p>
        </w:tc>
        <w:tc>
          <w:tcPr>
            <w:tcW w:w="524" w:type="pct"/>
            <w:vAlign w:val="center"/>
          </w:tcPr>
          <w:p w:rsidR="00AE3FEA" w:rsidRPr="00BE5A1D" w:rsidRDefault="00AE3FEA" w:rsidP="005E13D8">
            <w:pPr>
              <w:widowControl/>
              <w:tabs>
                <w:tab w:val="center" w:pos="4677"/>
                <w:tab w:val="right" w:pos="9355"/>
              </w:tabs>
              <w:spacing w:line="360" w:lineRule="auto"/>
              <w:ind w:firstLine="0"/>
              <w:jc w:val="center"/>
              <w:rPr>
                <w:rFonts w:cs="Arial"/>
                <w:sz w:val="20"/>
                <w:szCs w:val="22"/>
                <w:lang w:eastAsia="en-US"/>
              </w:rPr>
            </w:pPr>
            <w:r w:rsidRPr="00BE5A1D">
              <w:rPr>
                <w:rFonts w:cs="Arial"/>
                <w:sz w:val="20"/>
                <w:szCs w:val="22"/>
                <w:lang w:eastAsia="en-US"/>
              </w:rPr>
              <w:t>Лист</w:t>
            </w:r>
          </w:p>
        </w:tc>
      </w:tr>
      <w:tr w:rsidR="005D4611" w:rsidRPr="00BE5A1D" w:rsidTr="005D46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59"/>
        </w:trPr>
        <w:tc>
          <w:tcPr>
            <w:tcW w:w="5000" w:type="pct"/>
            <w:gridSpan w:val="2"/>
            <w:vAlign w:val="center"/>
          </w:tcPr>
          <w:p w:rsidR="005D4611" w:rsidRPr="00BE5A1D" w:rsidRDefault="005D4611" w:rsidP="001A2CF6">
            <w:pPr>
              <w:widowControl/>
              <w:spacing w:line="240" w:lineRule="auto"/>
              <w:ind w:firstLine="0"/>
              <w:jc w:val="left"/>
              <w:rPr>
                <w:rFonts w:cs="Arial"/>
                <w:sz w:val="20"/>
                <w:szCs w:val="22"/>
                <w:lang w:eastAsia="en-US"/>
              </w:rPr>
            </w:pPr>
            <w:r w:rsidRPr="00BE5A1D">
              <w:rPr>
                <w:rFonts w:cs="Arial"/>
                <w:sz w:val="20"/>
                <w:szCs w:val="22"/>
                <w:lang w:eastAsia="en-US"/>
              </w:rPr>
              <w:t xml:space="preserve">Проект планировки </w:t>
            </w:r>
            <w:r w:rsidR="005B549A" w:rsidRPr="00BE5A1D">
              <w:rPr>
                <w:rFonts w:cs="Arial"/>
                <w:sz w:val="20"/>
                <w:szCs w:val="22"/>
                <w:lang w:eastAsia="en-US"/>
              </w:rPr>
              <w:t>(ПП)</w:t>
            </w:r>
          </w:p>
        </w:tc>
      </w:tr>
      <w:tr w:rsidR="00BC4B9B" w:rsidRPr="00BE5A1D" w:rsidTr="005E13D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40"/>
        </w:trPr>
        <w:tc>
          <w:tcPr>
            <w:tcW w:w="4476" w:type="pct"/>
            <w:vAlign w:val="center"/>
          </w:tcPr>
          <w:p w:rsidR="00BC4B9B" w:rsidRPr="00BE5A1D" w:rsidRDefault="00BC4B9B" w:rsidP="00BC4B9B">
            <w:pPr>
              <w:widowControl/>
              <w:spacing w:line="240" w:lineRule="auto"/>
              <w:ind w:firstLine="0"/>
              <w:jc w:val="left"/>
              <w:rPr>
                <w:rFonts w:ascii="Tahoma" w:hAnsi="Tahoma" w:cs="Tahoma"/>
                <w:b w:val="0"/>
                <w:szCs w:val="18"/>
                <w:lang w:eastAsia="en-US"/>
              </w:rPr>
            </w:pPr>
            <w:r w:rsidRPr="00BE5A1D">
              <w:rPr>
                <w:rFonts w:ascii="Tahoma" w:hAnsi="Tahoma" w:cs="Tahoma"/>
                <w:b w:val="0"/>
                <w:szCs w:val="18"/>
                <w:lang w:eastAsia="en-US"/>
              </w:rPr>
              <w:t>Чертеж красных линий, часть 1 – М 1:1000</w:t>
            </w:r>
          </w:p>
        </w:tc>
        <w:tc>
          <w:tcPr>
            <w:tcW w:w="524" w:type="pct"/>
            <w:vMerge w:val="restart"/>
            <w:vAlign w:val="center"/>
          </w:tcPr>
          <w:p w:rsidR="00BC4B9B" w:rsidRPr="00BE5A1D" w:rsidRDefault="00BC4B9B" w:rsidP="00BC4B9B">
            <w:pPr>
              <w:widowControl/>
              <w:spacing w:line="360" w:lineRule="auto"/>
              <w:ind w:firstLine="0"/>
              <w:jc w:val="center"/>
              <w:rPr>
                <w:rFonts w:cs="Arial"/>
                <w:b w:val="0"/>
                <w:sz w:val="20"/>
                <w:szCs w:val="22"/>
                <w:lang w:eastAsia="en-US"/>
              </w:rPr>
            </w:pPr>
            <w:r w:rsidRPr="00BE5A1D">
              <w:rPr>
                <w:rFonts w:cs="Arial"/>
                <w:b w:val="0"/>
                <w:sz w:val="20"/>
                <w:szCs w:val="22"/>
                <w:lang w:eastAsia="en-US"/>
              </w:rPr>
              <w:t>7</w:t>
            </w:r>
          </w:p>
        </w:tc>
      </w:tr>
      <w:tr w:rsidR="00BC4B9B" w:rsidRPr="00BE5A1D" w:rsidTr="005E13D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40"/>
        </w:trPr>
        <w:tc>
          <w:tcPr>
            <w:tcW w:w="4476" w:type="pct"/>
            <w:vAlign w:val="center"/>
          </w:tcPr>
          <w:p w:rsidR="00BC4B9B" w:rsidRPr="00BE5A1D" w:rsidRDefault="00BC4B9B" w:rsidP="00BC4B9B">
            <w:pPr>
              <w:widowControl/>
              <w:spacing w:line="240" w:lineRule="auto"/>
              <w:ind w:firstLine="0"/>
              <w:jc w:val="left"/>
              <w:rPr>
                <w:rFonts w:ascii="Tahoma" w:hAnsi="Tahoma" w:cs="Tahoma"/>
                <w:b w:val="0"/>
                <w:szCs w:val="18"/>
                <w:lang w:eastAsia="en-US"/>
              </w:rPr>
            </w:pPr>
            <w:r w:rsidRPr="00BE5A1D">
              <w:rPr>
                <w:rFonts w:ascii="Tahoma" w:hAnsi="Tahoma" w:cs="Tahoma"/>
                <w:b w:val="0"/>
                <w:szCs w:val="18"/>
                <w:lang w:eastAsia="en-US"/>
              </w:rPr>
              <w:t>Чертеж красных линий, часть 2 – М 1:1000</w:t>
            </w:r>
          </w:p>
        </w:tc>
        <w:tc>
          <w:tcPr>
            <w:tcW w:w="524" w:type="pct"/>
            <w:vMerge/>
            <w:vAlign w:val="center"/>
          </w:tcPr>
          <w:p w:rsidR="00BC4B9B" w:rsidRPr="00BE5A1D" w:rsidRDefault="00BC4B9B" w:rsidP="00BC4B9B">
            <w:pPr>
              <w:widowControl/>
              <w:spacing w:line="360" w:lineRule="auto"/>
              <w:ind w:firstLine="0"/>
              <w:jc w:val="center"/>
              <w:rPr>
                <w:rFonts w:cs="Arial"/>
                <w:b w:val="0"/>
                <w:sz w:val="20"/>
                <w:szCs w:val="22"/>
                <w:lang w:eastAsia="en-US"/>
              </w:rPr>
            </w:pPr>
          </w:p>
        </w:tc>
      </w:tr>
      <w:tr w:rsidR="00BC4B9B" w:rsidRPr="00BE5A1D" w:rsidTr="005E13D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40"/>
        </w:trPr>
        <w:tc>
          <w:tcPr>
            <w:tcW w:w="4476" w:type="pct"/>
            <w:vAlign w:val="center"/>
          </w:tcPr>
          <w:p w:rsidR="00BC4B9B" w:rsidRPr="00BE5A1D" w:rsidRDefault="00BC4B9B" w:rsidP="00BC4B9B">
            <w:pPr>
              <w:widowControl/>
              <w:spacing w:line="240" w:lineRule="auto"/>
              <w:ind w:firstLine="0"/>
              <w:jc w:val="left"/>
              <w:rPr>
                <w:rFonts w:ascii="Tahoma" w:hAnsi="Tahoma" w:cs="Tahoma"/>
                <w:b w:val="0"/>
                <w:szCs w:val="18"/>
                <w:lang w:eastAsia="en-US"/>
              </w:rPr>
            </w:pPr>
            <w:r w:rsidRPr="00BE5A1D">
              <w:rPr>
                <w:rFonts w:ascii="Tahoma" w:hAnsi="Tahoma" w:cs="Tahoma"/>
                <w:b w:val="0"/>
                <w:szCs w:val="18"/>
                <w:lang w:eastAsia="en-US"/>
              </w:rPr>
              <w:t>Чертеж красных линий, часть 3 – М 1:1000</w:t>
            </w:r>
          </w:p>
        </w:tc>
        <w:tc>
          <w:tcPr>
            <w:tcW w:w="524" w:type="pct"/>
            <w:vMerge/>
            <w:vAlign w:val="center"/>
          </w:tcPr>
          <w:p w:rsidR="00BC4B9B" w:rsidRPr="00BE5A1D" w:rsidRDefault="00BC4B9B" w:rsidP="00BC4B9B">
            <w:pPr>
              <w:widowControl/>
              <w:spacing w:line="360" w:lineRule="auto"/>
              <w:ind w:firstLine="0"/>
              <w:jc w:val="center"/>
              <w:rPr>
                <w:rFonts w:cs="Arial"/>
                <w:b w:val="0"/>
                <w:sz w:val="20"/>
                <w:szCs w:val="22"/>
                <w:lang w:eastAsia="en-US"/>
              </w:rPr>
            </w:pPr>
          </w:p>
        </w:tc>
      </w:tr>
      <w:tr w:rsidR="00BC4B9B" w:rsidRPr="00BE5A1D" w:rsidTr="005E13D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40"/>
        </w:trPr>
        <w:tc>
          <w:tcPr>
            <w:tcW w:w="4476" w:type="pct"/>
            <w:vAlign w:val="center"/>
          </w:tcPr>
          <w:p w:rsidR="00BC4B9B" w:rsidRPr="00BE5A1D" w:rsidRDefault="00BC4B9B" w:rsidP="00BC4B9B">
            <w:pPr>
              <w:widowControl/>
              <w:spacing w:line="240" w:lineRule="auto"/>
              <w:ind w:firstLine="0"/>
              <w:jc w:val="left"/>
              <w:rPr>
                <w:rFonts w:ascii="Tahoma" w:hAnsi="Tahoma" w:cs="Tahoma"/>
                <w:b w:val="0"/>
                <w:szCs w:val="18"/>
                <w:lang w:eastAsia="en-US"/>
              </w:rPr>
            </w:pPr>
            <w:r w:rsidRPr="00BE5A1D">
              <w:rPr>
                <w:rFonts w:ascii="Tahoma" w:hAnsi="Tahoma" w:cs="Tahoma"/>
                <w:b w:val="0"/>
                <w:szCs w:val="18"/>
                <w:lang w:eastAsia="en-US"/>
              </w:rPr>
              <w:t>Чертеж красных линий, часть 4 – М 1:1000</w:t>
            </w:r>
          </w:p>
        </w:tc>
        <w:tc>
          <w:tcPr>
            <w:tcW w:w="524" w:type="pct"/>
            <w:vMerge/>
            <w:vAlign w:val="center"/>
          </w:tcPr>
          <w:p w:rsidR="00BC4B9B" w:rsidRPr="00BE5A1D" w:rsidRDefault="00BC4B9B" w:rsidP="00BC4B9B">
            <w:pPr>
              <w:widowControl/>
              <w:spacing w:line="360" w:lineRule="auto"/>
              <w:ind w:firstLine="0"/>
              <w:jc w:val="center"/>
              <w:rPr>
                <w:rFonts w:cs="Arial"/>
                <w:b w:val="0"/>
                <w:sz w:val="20"/>
                <w:szCs w:val="22"/>
                <w:lang w:eastAsia="en-US"/>
              </w:rPr>
            </w:pPr>
          </w:p>
        </w:tc>
      </w:tr>
      <w:tr w:rsidR="00BC4B9B" w:rsidRPr="00BE5A1D" w:rsidTr="005E13D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40"/>
        </w:trPr>
        <w:tc>
          <w:tcPr>
            <w:tcW w:w="4476" w:type="pct"/>
            <w:vAlign w:val="center"/>
          </w:tcPr>
          <w:p w:rsidR="00BC4B9B" w:rsidRPr="00BE5A1D" w:rsidRDefault="00BC4B9B" w:rsidP="00BC4B9B">
            <w:pPr>
              <w:widowControl/>
              <w:spacing w:line="240" w:lineRule="auto"/>
              <w:ind w:firstLine="0"/>
              <w:jc w:val="left"/>
              <w:rPr>
                <w:rFonts w:ascii="Tahoma" w:hAnsi="Tahoma" w:cs="Tahoma"/>
                <w:b w:val="0"/>
                <w:szCs w:val="18"/>
                <w:lang w:eastAsia="en-US"/>
              </w:rPr>
            </w:pPr>
            <w:r w:rsidRPr="00BE5A1D">
              <w:rPr>
                <w:rFonts w:ascii="Tahoma" w:hAnsi="Tahoma" w:cs="Tahoma"/>
                <w:b w:val="0"/>
                <w:szCs w:val="18"/>
                <w:lang w:eastAsia="en-US"/>
              </w:rPr>
              <w:t>Чертеж красных линий, часть 5 – М 1:1000</w:t>
            </w:r>
          </w:p>
        </w:tc>
        <w:tc>
          <w:tcPr>
            <w:tcW w:w="524" w:type="pct"/>
            <w:vMerge/>
            <w:vAlign w:val="center"/>
          </w:tcPr>
          <w:p w:rsidR="00BC4B9B" w:rsidRPr="00BE5A1D" w:rsidRDefault="00BC4B9B" w:rsidP="00BC4B9B">
            <w:pPr>
              <w:widowControl/>
              <w:spacing w:line="360" w:lineRule="auto"/>
              <w:ind w:firstLine="0"/>
              <w:jc w:val="center"/>
              <w:rPr>
                <w:rFonts w:cs="Arial"/>
                <w:b w:val="0"/>
                <w:sz w:val="20"/>
                <w:szCs w:val="22"/>
                <w:lang w:eastAsia="en-US"/>
              </w:rPr>
            </w:pPr>
          </w:p>
        </w:tc>
      </w:tr>
      <w:tr w:rsidR="00BC4B9B" w:rsidRPr="00BE5A1D" w:rsidTr="005E13D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40"/>
        </w:trPr>
        <w:tc>
          <w:tcPr>
            <w:tcW w:w="4476" w:type="pct"/>
            <w:vAlign w:val="center"/>
          </w:tcPr>
          <w:p w:rsidR="00BC4B9B" w:rsidRPr="00BE5A1D" w:rsidRDefault="00BC4B9B" w:rsidP="00BC4B9B">
            <w:pPr>
              <w:widowControl/>
              <w:spacing w:line="240" w:lineRule="auto"/>
              <w:ind w:firstLine="0"/>
              <w:jc w:val="left"/>
              <w:rPr>
                <w:rFonts w:ascii="Tahoma" w:hAnsi="Tahoma" w:cs="Tahoma"/>
                <w:b w:val="0"/>
                <w:szCs w:val="18"/>
                <w:lang w:eastAsia="en-US"/>
              </w:rPr>
            </w:pPr>
            <w:r w:rsidRPr="00BE5A1D">
              <w:rPr>
                <w:rFonts w:ascii="Tahoma" w:hAnsi="Tahoma" w:cs="Tahoma"/>
                <w:b w:val="0"/>
                <w:szCs w:val="18"/>
                <w:lang w:eastAsia="en-US"/>
              </w:rPr>
              <w:t>Чертеж организации транспорта и сети дорог и улиц, часть 1 – М 1:1000</w:t>
            </w:r>
          </w:p>
        </w:tc>
        <w:tc>
          <w:tcPr>
            <w:tcW w:w="524" w:type="pct"/>
            <w:vMerge w:val="restart"/>
            <w:vAlign w:val="center"/>
          </w:tcPr>
          <w:p w:rsidR="00BC4B9B" w:rsidRPr="00BE5A1D" w:rsidRDefault="00BC4B9B" w:rsidP="00BC4B9B">
            <w:pPr>
              <w:widowControl/>
              <w:spacing w:line="360" w:lineRule="auto"/>
              <w:ind w:firstLine="0"/>
              <w:jc w:val="center"/>
              <w:rPr>
                <w:rFonts w:cs="Arial"/>
                <w:b w:val="0"/>
                <w:sz w:val="20"/>
                <w:szCs w:val="22"/>
                <w:lang w:eastAsia="en-US"/>
              </w:rPr>
            </w:pPr>
            <w:r w:rsidRPr="00BE5A1D">
              <w:rPr>
                <w:rFonts w:cs="Arial"/>
                <w:b w:val="0"/>
                <w:sz w:val="20"/>
                <w:szCs w:val="22"/>
                <w:lang w:eastAsia="en-US"/>
              </w:rPr>
              <w:t>8</w:t>
            </w:r>
          </w:p>
        </w:tc>
      </w:tr>
      <w:tr w:rsidR="00BC4B9B" w:rsidRPr="00BE5A1D" w:rsidTr="005E13D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40"/>
        </w:trPr>
        <w:tc>
          <w:tcPr>
            <w:tcW w:w="4476" w:type="pct"/>
            <w:vAlign w:val="center"/>
          </w:tcPr>
          <w:p w:rsidR="00BC4B9B" w:rsidRPr="00BE5A1D" w:rsidRDefault="00BC4B9B" w:rsidP="00BC4B9B">
            <w:pPr>
              <w:widowControl/>
              <w:spacing w:line="240" w:lineRule="auto"/>
              <w:ind w:firstLine="0"/>
              <w:jc w:val="left"/>
              <w:rPr>
                <w:rFonts w:ascii="Tahoma" w:hAnsi="Tahoma" w:cs="Tahoma"/>
                <w:b w:val="0"/>
                <w:szCs w:val="18"/>
                <w:lang w:eastAsia="en-US"/>
              </w:rPr>
            </w:pPr>
            <w:r w:rsidRPr="00BE5A1D">
              <w:rPr>
                <w:rFonts w:ascii="Tahoma" w:hAnsi="Tahoma" w:cs="Tahoma"/>
                <w:b w:val="0"/>
                <w:szCs w:val="18"/>
                <w:lang w:eastAsia="en-US"/>
              </w:rPr>
              <w:t>Чертеж организации транспорта и сети дорог и улиц, часть 2 – М 1:1000</w:t>
            </w:r>
          </w:p>
        </w:tc>
        <w:tc>
          <w:tcPr>
            <w:tcW w:w="524" w:type="pct"/>
            <w:vMerge/>
            <w:vAlign w:val="center"/>
          </w:tcPr>
          <w:p w:rsidR="00BC4B9B" w:rsidRPr="00BE5A1D" w:rsidRDefault="00BC4B9B" w:rsidP="00BC4B9B">
            <w:pPr>
              <w:widowControl/>
              <w:spacing w:line="360" w:lineRule="auto"/>
              <w:ind w:firstLine="0"/>
              <w:jc w:val="center"/>
              <w:rPr>
                <w:rFonts w:cs="Arial"/>
                <w:b w:val="0"/>
                <w:sz w:val="20"/>
                <w:szCs w:val="22"/>
                <w:lang w:eastAsia="en-US"/>
              </w:rPr>
            </w:pPr>
          </w:p>
        </w:tc>
      </w:tr>
      <w:tr w:rsidR="00BC4B9B" w:rsidRPr="00BE5A1D" w:rsidTr="005E13D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40"/>
        </w:trPr>
        <w:tc>
          <w:tcPr>
            <w:tcW w:w="4476" w:type="pct"/>
            <w:vAlign w:val="center"/>
          </w:tcPr>
          <w:p w:rsidR="00BC4B9B" w:rsidRPr="00BE5A1D" w:rsidRDefault="00BC4B9B" w:rsidP="00BC4B9B">
            <w:pPr>
              <w:widowControl/>
              <w:spacing w:line="240" w:lineRule="auto"/>
              <w:ind w:firstLine="0"/>
              <w:jc w:val="left"/>
              <w:rPr>
                <w:rFonts w:ascii="Tahoma" w:hAnsi="Tahoma" w:cs="Tahoma"/>
                <w:b w:val="0"/>
                <w:szCs w:val="18"/>
                <w:lang w:eastAsia="en-US"/>
              </w:rPr>
            </w:pPr>
            <w:r w:rsidRPr="00BE5A1D">
              <w:rPr>
                <w:rFonts w:ascii="Tahoma" w:hAnsi="Tahoma" w:cs="Tahoma"/>
                <w:b w:val="0"/>
                <w:szCs w:val="18"/>
                <w:lang w:eastAsia="en-US"/>
              </w:rPr>
              <w:t>Чертеж организации транспорта и сети дорог и улиц, часть 3 – М 1:1000</w:t>
            </w:r>
          </w:p>
        </w:tc>
        <w:tc>
          <w:tcPr>
            <w:tcW w:w="524" w:type="pct"/>
            <w:vMerge/>
            <w:vAlign w:val="center"/>
          </w:tcPr>
          <w:p w:rsidR="00BC4B9B" w:rsidRPr="00BE5A1D" w:rsidRDefault="00BC4B9B" w:rsidP="00BC4B9B">
            <w:pPr>
              <w:widowControl/>
              <w:spacing w:line="360" w:lineRule="auto"/>
              <w:ind w:firstLine="0"/>
              <w:jc w:val="center"/>
              <w:rPr>
                <w:rFonts w:cs="Arial"/>
                <w:b w:val="0"/>
                <w:sz w:val="20"/>
                <w:szCs w:val="22"/>
                <w:lang w:eastAsia="en-US"/>
              </w:rPr>
            </w:pPr>
          </w:p>
        </w:tc>
      </w:tr>
      <w:tr w:rsidR="00BC4B9B" w:rsidRPr="00BE5A1D" w:rsidTr="005E13D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40"/>
        </w:trPr>
        <w:tc>
          <w:tcPr>
            <w:tcW w:w="4476" w:type="pct"/>
            <w:vAlign w:val="center"/>
          </w:tcPr>
          <w:p w:rsidR="00BC4B9B" w:rsidRPr="00BE5A1D" w:rsidRDefault="00BC4B9B" w:rsidP="00BC4B9B">
            <w:pPr>
              <w:widowControl/>
              <w:spacing w:line="240" w:lineRule="auto"/>
              <w:ind w:firstLine="0"/>
              <w:jc w:val="left"/>
              <w:rPr>
                <w:rFonts w:ascii="Tahoma" w:hAnsi="Tahoma" w:cs="Tahoma"/>
                <w:b w:val="0"/>
                <w:szCs w:val="18"/>
                <w:lang w:eastAsia="en-US"/>
              </w:rPr>
            </w:pPr>
            <w:r w:rsidRPr="00BE5A1D">
              <w:rPr>
                <w:rFonts w:ascii="Tahoma" w:hAnsi="Tahoma" w:cs="Tahoma"/>
                <w:b w:val="0"/>
                <w:szCs w:val="18"/>
                <w:lang w:eastAsia="en-US"/>
              </w:rPr>
              <w:t>Чертеж организации транспорта и сети дорог и улиц, часть 4 – М 1:1000</w:t>
            </w:r>
          </w:p>
        </w:tc>
        <w:tc>
          <w:tcPr>
            <w:tcW w:w="524" w:type="pct"/>
            <w:vMerge/>
            <w:vAlign w:val="center"/>
          </w:tcPr>
          <w:p w:rsidR="00BC4B9B" w:rsidRPr="00BE5A1D" w:rsidRDefault="00BC4B9B" w:rsidP="00BC4B9B">
            <w:pPr>
              <w:widowControl/>
              <w:spacing w:line="360" w:lineRule="auto"/>
              <w:ind w:firstLine="0"/>
              <w:jc w:val="center"/>
              <w:rPr>
                <w:rFonts w:cs="Arial"/>
                <w:b w:val="0"/>
                <w:sz w:val="20"/>
                <w:szCs w:val="22"/>
                <w:lang w:eastAsia="en-US"/>
              </w:rPr>
            </w:pPr>
          </w:p>
        </w:tc>
      </w:tr>
      <w:tr w:rsidR="00BC4B9B" w:rsidRPr="00BE5A1D" w:rsidTr="005E13D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40"/>
        </w:trPr>
        <w:tc>
          <w:tcPr>
            <w:tcW w:w="4476" w:type="pct"/>
            <w:vAlign w:val="center"/>
          </w:tcPr>
          <w:p w:rsidR="00BC4B9B" w:rsidRPr="00BE5A1D" w:rsidRDefault="00BC4B9B" w:rsidP="00BC4B9B">
            <w:pPr>
              <w:widowControl/>
              <w:spacing w:line="240" w:lineRule="auto"/>
              <w:ind w:firstLine="0"/>
              <w:jc w:val="left"/>
              <w:rPr>
                <w:rFonts w:ascii="Tahoma" w:hAnsi="Tahoma" w:cs="Tahoma"/>
                <w:b w:val="0"/>
                <w:szCs w:val="18"/>
                <w:lang w:eastAsia="en-US"/>
              </w:rPr>
            </w:pPr>
            <w:r w:rsidRPr="00BE5A1D">
              <w:rPr>
                <w:rFonts w:ascii="Tahoma" w:hAnsi="Tahoma" w:cs="Tahoma"/>
                <w:b w:val="0"/>
                <w:szCs w:val="18"/>
                <w:lang w:eastAsia="en-US"/>
              </w:rPr>
              <w:t>Чертеж организации транспорта и сети дорог и улиц, часть 5 – М 1:1000</w:t>
            </w:r>
          </w:p>
        </w:tc>
        <w:tc>
          <w:tcPr>
            <w:tcW w:w="524" w:type="pct"/>
            <w:vMerge/>
            <w:vAlign w:val="center"/>
          </w:tcPr>
          <w:p w:rsidR="00BC4B9B" w:rsidRPr="00BE5A1D" w:rsidRDefault="00BC4B9B" w:rsidP="00BC4B9B">
            <w:pPr>
              <w:widowControl/>
              <w:spacing w:line="360" w:lineRule="auto"/>
              <w:ind w:firstLine="0"/>
              <w:jc w:val="center"/>
              <w:rPr>
                <w:rFonts w:cs="Arial"/>
                <w:b w:val="0"/>
                <w:sz w:val="20"/>
                <w:szCs w:val="22"/>
                <w:lang w:eastAsia="en-US"/>
              </w:rPr>
            </w:pPr>
          </w:p>
        </w:tc>
      </w:tr>
      <w:tr w:rsidR="00BC4B9B" w:rsidRPr="00BE5A1D" w:rsidTr="005E13D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40"/>
        </w:trPr>
        <w:tc>
          <w:tcPr>
            <w:tcW w:w="4476" w:type="pct"/>
            <w:vAlign w:val="center"/>
          </w:tcPr>
          <w:p w:rsidR="00BC4B9B" w:rsidRPr="00BE5A1D" w:rsidRDefault="00BC4B9B" w:rsidP="00BC4B9B">
            <w:pPr>
              <w:widowControl/>
              <w:spacing w:line="240" w:lineRule="auto"/>
              <w:ind w:firstLine="0"/>
              <w:jc w:val="left"/>
              <w:rPr>
                <w:rFonts w:ascii="Tahoma" w:hAnsi="Tahoma" w:cs="Tahoma"/>
                <w:b w:val="0"/>
                <w:szCs w:val="18"/>
                <w:lang w:eastAsia="en-US"/>
              </w:rPr>
            </w:pPr>
            <w:r w:rsidRPr="00BE5A1D">
              <w:rPr>
                <w:rFonts w:ascii="Tahoma" w:hAnsi="Tahoma" w:cs="Tahoma"/>
                <w:b w:val="0"/>
                <w:szCs w:val="18"/>
                <w:lang w:eastAsia="en-US"/>
              </w:rPr>
              <w:t>Чертеж размещения инженерных сетей и сооружений, часть 1 – М 1:1000</w:t>
            </w:r>
          </w:p>
        </w:tc>
        <w:tc>
          <w:tcPr>
            <w:tcW w:w="524" w:type="pct"/>
            <w:vMerge w:val="restart"/>
            <w:vAlign w:val="center"/>
          </w:tcPr>
          <w:p w:rsidR="00BC4B9B" w:rsidRPr="00BE5A1D" w:rsidRDefault="00BC4B9B" w:rsidP="00BC4B9B">
            <w:pPr>
              <w:widowControl/>
              <w:spacing w:line="360" w:lineRule="auto"/>
              <w:ind w:firstLine="0"/>
              <w:jc w:val="center"/>
              <w:rPr>
                <w:rFonts w:cs="Arial"/>
                <w:b w:val="0"/>
                <w:sz w:val="20"/>
                <w:szCs w:val="22"/>
                <w:lang w:eastAsia="en-US"/>
              </w:rPr>
            </w:pPr>
            <w:r w:rsidRPr="00BE5A1D">
              <w:rPr>
                <w:rFonts w:cs="Arial"/>
                <w:b w:val="0"/>
                <w:sz w:val="20"/>
                <w:szCs w:val="22"/>
                <w:lang w:eastAsia="en-US"/>
              </w:rPr>
              <w:t>9</w:t>
            </w:r>
          </w:p>
        </w:tc>
      </w:tr>
      <w:tr w:rsidR="00BC4B9B" w:rsidRPr="00BE5A1D" w:rsidTr="005E13D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40"/>
        </w:trPr>
        <w:tc>
          <w:tcPr>
            <w:tcW w:w="4476" w:type="pct"/>
            <w:vAlign w:val="center"/>
          </w:tcPr>
          <w:p w:rsidR="00BC4B9B" w:rsidRPr="00BE5A1D" w:rsidRDefault="00BC4B9B" w:rsidP="00BC4B9B">
            <w:pPr>
              <w:widowControl/>
              <w:spacing w:line="240" w:lineRule="auto"/>
              <w:ind w:firstLine="0"/>
              <w:jc w:val="left"/>
              <w:rPr>
                <w:rFonts w:ascii="Tahoma" w:hAnsi="Tahoma" w:cs="Tahoma"/>
                <w:b w:val="0"/>
                <w:szCs w:val="18"/>
                <w:lang w:eastAsia="en-US"/>
              </w:rPr>
            </w:pPr>
            <w:r w:rsidRPr="00BE5A1D">
              <w:rPr>
                <w:rFonts w:ascii="Tahoma" w:hAnsi="Tahoma" w:cs="Tahoma"/>
                <w:b w:val="0"/>
                <w:szCs w:val="18"/>
                <w:lang w:eastAsia="en-US"/>
              </w:rPr>
              <w:t>Чертеж размещения инженерных сетей и сооружений, часть 2 – М 1:1000</w:t>
            </w:r>
          </w:p>
        </w:tc>
        <w:tc>
          <w:tcPr>
            <w:tcW w:w="524" w:type="pct"/>
            <w:vMerge/>
          </w:tcPr>
          <w:p w:rsidR="00BC4B9B" w:rsidRPr="00BE5A1D" w:rsidRDefault="00BC4B9B" w:rsidP="00BC4B9B">
            <w:pPr>
              <w:widowControl/>
              <w:spacing w:line="360" w:lineRule="auto"/>
              <w:ind w:firstLine="0"/>
              <w:jc w:val="center"/>
              <w:rPr>
                <w:rFonts w:cs="Arial"/>
                <w:b w:val="0"/>
                <w:sz w:val="20"/>
                <w:szCs w:val="22"/>
                <w:lang w:eastAsia="en-US"/>
              </w:rPr>
            </w:pPr>
          </w:p>
        </w:tc>
      </w:tr>
      <w:tr w:rsidR="00BC4B9B" w:rsidRPr="00BE5A1D" w:rsidTr="005E13D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40"/>
        </w:trPr>
        <w:tc>
          <w:tcPr>
            <w:tcW w:w="4476" w:type="pct"/>
            <w:vAlign w:val="center"/>
          </w:tcPr>
          <w:p w:rsidR="00BC4B9B" w:rsidRPr="00BE5A1D" w:rsidRDefault="00BC4B9B" w:rsidP="00BC4B9B">
            <w:pPr>
              <w:widowControl/>
              <w:spacing w:line="240" w:lineRule="auto"/>
              <w:ind w:firstLine="0"/>
              <w:jc w:val="left"/>
              <w:rPr>
                <w:rFonts w:ascii="Tahoma" w:hAnsi="Tahoma" w:cs="Tahoma"/>
                <w:b w:val="0"/>
                <w:szCs w:val="18"/>
                <w:lang w:eastAsia="en-US"/>
              </w:rPr>
            </w:pPr>
            <w:r w:rsidRPr="00BE5A1D">
              <w:rPr>
                <w:rFonts w:ascii="Tahoma" w:hAnsi="Tahoma" w:cs="Tahoma"/>
                <w:b w:val="0"/>
                <w:szCs w:val="18"/>
                <w:lang w:eastAsia="en-US"/>
              </w:rPr>
              <w:t>Чертеж размещения инженерных сетей и сооружений, часть 3 – М 1:1000</w:t>
            </w:r>
          </w:p>
        </w:tc>
        <w:tc>
          <w:tcPr>
            <w:tcW w:w="524" w:type="pct"/>
            <w:vMerge/>
          </w:tcPr>
          <w:p w:rsidR="00BC4B9B" w:rsidRPr="00BE5A1D" w:rsidRDefault="00BC4B9B" w:rsidP="00BC4B9B">
            <w:pPr>
              <w:widowControl/>
              <w:spacing w:line="360" w:lineRule="auto"/>
              <w:ind w:firstLine="0"/>
              <w:jc w:val="center"/>
              <w:rPr>
                <w:rFonts w:cs="Arial"/>
                <w:b w:val="0"/>
                <w:sz w:val="20"/>
                <w:szCs w:val="22"/>
                <w:lang w:eastAsia="en-US"/>
              </w:rPr>
            </w:pPr>
          </w:p>
        </w:tc>
      </w:tr>
      <w:tr w:rsidR="00BC4B9B" w:rsidRPr="00BE5A1D" w:rsidTr="005E13D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40"/>
        </w:trPr>
        <w:tc>
          <w:tcPr>
            <w:tcW w:w="4476" w:type="pct"/>
            <w:vAlign w:val="center"/>
          </w:tcPr>
          <w:p w:rsidR="00BC4B9B" w:rsidRPr="00BE5A1D" w:rsidRDefault="00BC4B9B" w:rsidP="00BC4B9B">
            <w:pPr>
              <w:widowControl/>
              <w:spacing w:line="240" w:lineRule="auto"/>
              <w:ind w:firstLine="0"/>
              <w:jc w:val="left"/>
              <w:rPr>
                <w:rFonts w:ascii="Tahoma" w:hAnsi="Tahoma" w:cs="Tahoma"/>
                <w:b w:val="0"/>
                <w:szCs w:val="18"/>
                <w:lang w:eastAsia="en-US"/>
              </w:rPr>
            </w:pPr>
            <w:r w:rsidRPr="00BE5A1D">
              <w:rPr>
                <w:rFonts w:ascii="Tahoma" w:hAnsi="Tahoma" w:cs="Tahoma"/>
                <w:b w:val="0"/>
                <w:szCs w:val="18"/>
                <w:lang w:eastAsia="en-US"/>
              </w:rPr>
              <w:t>Чертеж размещения инженерных сетей и сооружений, часть 4 – М 1:1000</w:t>
            </w:r>
          </w:p>
        </w:tc>
        <w:tc>
          <w:tcPr>
            <w:tcW w:w="524" w:type="pct"/>
            <w:vMerge/>
          </w:tcPr>
          <w:p w:rsidR="00BC4B9B" w:rsidRPr="00BE5A1D" w:rsidRDefault="00BC4B9B" w:rsidP="00BC4B9B">
            <w:pPr>
              <w:widowControl/>
              <w:spacing w:line="360" w:lineRule="auto"/>
              <w:ind w:firstLine="0"/>
              <w:jc w:val="center"/>
              <w:rPr>
                <w:rFonts w:cs="Arial"/>
                <w:b w:val="0"/>
                <w:sz w:val="20"/>
                <w:szCs w:val="22"/>
                <w:lang w:eastAsia="en-US"/>
              </w:rPr>
            </w:pPr>
          </w:p>
        </w:tc>
      </w:tr>
      <w:tr w:rsidR="00BC4B9B" w:rsidRPr="00BE5A1D" w:rsidTr="005E13D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40"/>
        </w:trPr>
        <w:tc>
          <w:tcPr>
            <w:tcW w:w="4476" w:type="pct"/>
            <w:vAlign w:val="center"/>
          </w:tcPr>
          <w:p w:rsidR="00BC4B9B" w:rsidRPr="00BE5A1D" w:rsidRDefault="00BC4B9B" w:rsidP="00BC4B9B">
            <w:pPr>
              <w:widowControl/>
              <w:spacing w:line="240" w:lineRule="auto"/>
              <w:ind w:firstLine="0"/>
              <w:jc w:val="left"/>
              <w:rPr>
                <w:rFonts w:ascii="Tahoma" w:hAnsi="Tahoma" w:cs="Tahoma"/>
                <w:b w:val="0"/>
                <w:szCs w:val="18"/>
                <w:lang w:eastAsia="en-US"/>
              </w:rPr>
            </w:pPr>
            <w:r w:rsidRPr="00BE5A1D">
              <w:rPr>
                <w:rFonts w:ascii="Tahoma" w:hAnsi="Tahoma" w:cs="Tahoma"/>
                <w:b w:val="0"/>
                <w:szCs w:val="18"/>
                <w:lang w:eastAsia="en-US"/>
              </w:rPr>
              <w:t>Чертеж размещения инженерных сетей и сооружений, часть 5 – М 1:1000</w:t>
            </w:r>
          </w:p>
        </w:tc>
        <w:tc>
          <w:tcPr>
            <w:tcW w:w="524" w:type="pct"/>
            <w:vMerge/>
          </w:tcPr>
          <w:p w:rsidR="00BC4B9B" w:rsidRPr="00BE5A1D" w:rsidRDefault="00BC4B9B" w:rsidP="00BC4B9B">
            <w:pPr>
              <w:widowControl/>
              <w:spacing w:line="360" w:lineRule="auto"/>
              <w:ind w:firstLine="0"/>
              <w:jc w:val="center"/>
              <w:rPr>
                <w:rFonts w:cs="Arial"/>
                <w:b w:val="0"/>
                <w:sz w:val="20"/>
                <w:szCs w:val="22"/>
                <w:lang w:eastAsia="en-US"/>
              </w:rPr>
            </w:pPr>
          </w:p>
        </w:tc>
      </w:tr>
      <w:tr w:rsidR="00BC4B9B" w:rsidRPr="00BE5A1D" w:rsidTr="005E13D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40"/>
        </w:trPr>
        <w:tc>
          <w:tcPr>
            <w:tcW w:w="4476" w:type="pct"/>
            <w:vAlign w:val="center"/>
          </w:tcPr>
          <w:p w:rsidR="00BC4B9B" w:rsidRPr="00BE5A1D" w:rsidRDefault="00BC4B9B" w:rsidP="00BC4B9B">
            <w:pPr>
              <w:widowControl/>
              <w:spacing w:line="240" w:lineRule="auto"/>
              <w:ind w:firstLine="0"/>
              <w:jc w:val="left"/>
              <w:rPr>
                <w:rFonts w:ascii="Tahoma" w:hAnsi="Tahoma" w:cs="Tahoma"/>
                <w:b w:val="0"/>
                <w:szCs w:val="18"/>
                <w:lang w:eastAsia="en-US"/>
              </w:rPr>
            </w:pPr>
            <w:r w:rsidRPr="00BE5A1D">
              <w:rPr>
                <w:rFonts w:ascii="Tahoma" w:hAnsi="Tahoma" w:cs="Tahoma"/>
                <w:b w:val="0"/>
                <w:szCs w:val="18"/>
                <w:lang w:eastAsia="en-US"/>
              </w:rPr>
              <w:t xml:space="preserve">Чертеж границ зон планируемого размещения объектов капитального строительства, часть 1 – </w:t>
            </w:r>
            <w:r w:rsidR="00A3765E" w:rsidRPr="00BE5A1D">
              <w:rPr>
                <w:rFonts w:ascii="Tahoma" w:hAnsi="Tahoma" w:cs="Tahoma"/>
                <w:b w:val="0"/>
                <w:szCs w:val="18"/>
                <w:lang w:eastAsia="en-US"/>
              </w:rPr>
              <w:t xml:space="preserve">    </w:t>
            </w:r>
            <w:r w:rsidRPr="00BE5A1D">
              <w:rPr>
                <w:rFonts w:ascii="Tahoma" w:hAnsi="Tahoma" w:cs="Tahoma"/>
                <w:b w:val="0"/>
                <w:szCs w:val="18"/>
                <w:lang w:eastAsia="en-US"/>
              </w:rPr>
              <w:t>М 1:1000</w:t>
            </w:r>
          </w:p>
        </w:tc>
        <w:tc>
          <w:tcPr>
            <w:tcW w:w="524" w:type="pct"/>
            <w:vMerge w:val="restart"/>
            <w:vAlign w:val="center"/>
          </w:tcPr>
          <w:p w:rsidR="00BC4B9B" w:rsidRPr="00BE5A1D" w:rsidRDefault="00BC4B9B" w:rsidP="00BC4B9B">
            <w:pPr>
              <w:widowControl/>
              <w:spacing w:line="360" w:lineRule="auto"/>
              <w:ind w:firstLine="0"/>
              <w:jc w:val="center"/>
              <w:rPr>
                <w:rFonts w:cs="Arial"/>
                <w:b w:val="0"/>
                <w:sz w:val="20"/>
                <w:szCs w:val="22"/>
                <w:lang w:eastAsia="en-US"/>
              </w:rPr>
            </w:pPr>
            <w:r w:rsidRPr="00BE5A1D">
              <w:rPr>
                <w:rFonts w:cs="Arial"/>
                <w:b w:val="0"/>
                <w:sz w:val="20"/>
                <w:szCs w:val="22"/>
                <w:lang w:eastAsia="en-US"/>
              </w:rPr>
              <w:t>10</w:t>
            </w:r>
          </w:p>
        </w:tc>
      </w:tr>
      <w:tr w:rsidR="00BC4B9B" w:rsidRPr="00BE5A1D" w:rsidTr="005E13D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40"/>
        </w:trPr>
        <w:tc>
          <w:tcPr>
            <w:tcW w:w="4476" w:type="pct"/>
            <w:vAlign w:val="center"/>
          </w:tcPr>
          <w:p w:rsidR="00BC4B9B" w:rsidRPr="00BE5A1D" w:rsidRDefault="00BC4B9B" w:rsidP="00BC4B9B">
            <w:pPr>
              <w:widowControl/>
              <w:spacing w:line="240" w:lineRule="auto"/>
              <w:ind w:firstLine="0"/>
              <w:jc w:val="left"/>
              <w:rPr>
                <w:rFonts w:ascii="Tahoma" w:hAnsi="Tahoma" w:cs="Tahoma"/>
                <w:b w:val="0"/>
                <w:szCs w:val="18"/>
                <w:lang w:eastAsia="en-US"/>
              </w:rPr>
            </w:pPr>
            <w:r w:rsidRPr="00BE5A1D">
              <w:rPr>
                <w:rFonts w:ascii="Tahoma" w:hAnsi="Tahoma" w:cs="Tahoma"/>
                <w:b w:val="0"/>
                <w:szCs w:val="18"/>
                <w:lang w:eastAsia="en-US"/>
              </w:rPr>
              <w:t xml:space="preserve">Чертеж границ зон планируемого размещения объектов капитального строительства, часть 2 – </w:t>
            </w:r>
            <w:r w:rsidR="00A3765E" w:rsidRPr="00BE5A1D">
              <w:rPr>
                <w:rFonts w:ascii="Tahoma" w:hAnsi="Tahoma" w:cs="Tahoma"/>
                <w:b w:val="0"/>
                <w:szCs w:val="18"/>
                <w:lang w:eastAsia="en-US"/>
              </w:rPr>
              <w:t xml:space="preserve">       </w:t>
            </w:r>
            <w:r w:rsidRPr="00BE5A1D">
              <w:rPr>
                <w:rFonts w:ascii="Tahoma" w:hAnsi="Tahoma" w:cs="Tahoma"/>
                <w:b w:val="0"/>
                <w:szCs w:val="18"/>
                <w:lang w:eastAsia="en-US"/>
              </w:rPr>
              <w:t>М 1:1000</w:t>
            </w:r>
          </w:p>
        </w:tc>
        <w:tc>
          <w:tcPr>
            <w:tcW w:w="524" w:type="pct"/>
            <w:vMerge/>
            <w:vAlign w:val="center"/>
          </w:tcPr>
          <w:p w:rsidR="00BC4B9B" w:rsidRPr="00BE5A1D" w:rsidRDefault="00BC4B9B" w:rsidP="00BC4B9B">
            <w:pPr>
              <w:widowControl/>
              <w:spacing w:line="360" w:lineRule="auto"/>
              <w:ind w:firstLine="0"/>
              <w:jc w:val="center"/>
              <w:rPr>
                <w:rFonts w:cs="Arial"/>
                <w:b w:val="0"/>
                <w:sz w:val="20"/>
                <w:szCs w:val="22"/>
                <w:lang w:eastAsia="en-US"/>
              </w:rPr>
            </w:pPr>
          </w:p>
        </w:tc>
      </w:tr>
      <w:tr w:rsidR="00BC4B9B" w:rsidRPr="00BE5A1D" w:rsidTr="005E13D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40"/>
        </w:trPr>
        <w:tc>
          <w:tcPr>
            <w:tcW w:w="4476" w:type="pct"/>
            <w:vAlign w:val="center"/>
          </w:tcPr>
          <w:p w:rsidR="00BC4B9B" w:rsidRPr="00BE5A1D" w:rsidRDefault="00BC4B9B" w:rsidP="00BC4B9B">
            <w:pPr>
              <w:widowControl/>
              <w:spacing w:line="240" w:lineRule="auto"/>
              <w:ind w:firstLine="0"/>
              <w:jc w:val="left"/>
              <w:rPr>
                <w:rFonts w:ascii="Tahoma" w:hAnsi="Tahoma" w:cs="Tahoma"/>
                <w:b w:val="0"/>
                <w:szCs w:val="18"/>
                <w:lang w:eastAsia="en-US"/>
              </w:rPr>
            </w:pPr>
            <w:r w:rsidRPr="00BE5A1D">
              <w:rPr>
                <w:rFonts w:ascii="Tahoma" w:hAnsi="Tahoma" w:cs="Tahoma"/>
                <w:b w:val="0"/>
                <w:szCs w:val="18"/>
                <w:lang w:eastAsia="en-US"/>
              </w:rPr>
              <w:t xml:space="preserve">Чертеж границ зон планируемого размещения объектов капитального строительства, часть 3 – </w:t>
            </w:r>
            <w:r w:rsidR="00A3765E" w:rsidRPr="00BE5A1D">
              <w:rPr>
                <w:rFonts w:ascii="Tahoma" w:hAnsi="Tahoma" w:cs="Tahoma"/>
                <w:b w:val="0"/>
                <w:szCs w:val="18"/>
                <w:lang w:eastAsia="en-US"/>
              </w:rPr>
              <w:t xml:space="preserve">      </w:t>
            </w:r>
            <w:r w:rsidRPr="00BE5A1D">
              <w:rPr>
                <w:rFonts w:ascii="Tahoma" w:hAnsi="Tahoma" w:cs="Tahoma"/>
                <w:b w:val="0"/>
                <w:szCs w:val="18"/>
                <w:lang w:eastAsia="en-US"/>
              </w:rPr>
              <w:t>М 1:1000</w:t>
            </w:r>
          </w:p>
        </w:tc>
        <w:tc>
          <w:tcPr>
            <w:tcW w:w="524" w:type="pct"/>
            <w:vMerge/>
            <w:vAlign w:val="center"/>
          </w:tcPr>
          <w:p w:rsidR="00BC4B9B" w:rsidRPr="00BE5A1D" w:rsidRDefault="00BC4B9B" w:rsidP="00BC4B9B">
            <w:pPr>
              <w:widowControl/>
              <w:spacing w:line="360" w:lineRule="auto"/>
              <w:ind w:firstLine="0"/>
              <w:jc w:val="center"/>
              <w:rPr>
                <w:rFonts w:cs="Arial"/>
                <w:b w:val="0"/>
                <w:sz w:val="20"/>
                <w:szCs w:val="22"/>
                <w:lang w:eastAsia="en-US"/>
              </w:rPr>
            </w:pPr>
          </w:p>
        </w:tc>
      </w:tr>
      <w:tr w:rsidR="00BC4B9B" w:rsidRPr="00BE5A1D" w:rsidTr="005E13D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40"/>
        </w:trPr>
        <w:tc>
          <w:tcPr>
            <w:tcW w:w="4476" w:type="pct"/>
            <w:vAlign w:val="center"/>
          </w:tcPr>
          <w:p w:rsidR="00BC4B9B" w:rsidRPr="00BE5A1D" w:rsidRDefault="00BC4B9B" w:rsidP="00BC4B9B">
            <w:pPr>
              <w:widowControl/>
              <w:spacing w:line="240" w:lineRule="auto"/>
              <w:ind w:firstLine="0"/>
              <w:jc w:val="left"/>
              <w:rPr>
                <w:rFonts w:ascii="Tahoma" w:hAnsi="Tahoma" w:cs="Tahoma"/>
                <w:b w:val="0"/>
                <w:szCs w:val="18"/>
                <w:lang w:eastAsia="en-US"/>
              </w:rPr>
            </w:pPr>
            <w:r w:rsidRPr="00BE5A1D">
              <w:rPr>
                <w:rFonts w:ascii="Tahoma" w:hAnsi="Tahoma" w:cs="Tahoma"/>
                <w:b w:val="0"/>
                <w:szCs w:val="18"/>
                <w:lang w:eastAsia="en-US"/>
              </w:rPr>
              <w:t xml:space="preserve">Чертеж границ зон планируемого размещения объектов капитального строительства, часть 4 – </w:t>
            </w:r>
            <w:r w:rsidR="00A3765E" w:rsidRPr="00BE5A1D">
              <w:rPr>
                <w:rFonts w:ascii="Tahoma" w:hAnsi="Tahoma" w:cs="Tahoma"/>
                <w:b w:val="0"/>
                <w:szCs w:val="18"/>
                <w:lang w:eastAsia="en-US"/>
              </w:rPr>
              <w:t xml:space="preserve">   </w:t>
            </w:r>
            <w:r w:rsidRPr="00BE5A1D">
              <w:rPr>
                <w:rFonts w:ascii="Tahoma" w:hAnsi="Tahoma" w:cs="Tahoma"/>
                <w:b w:val="0"/>
                <w:szCs w:val="18"/>
                <w:lang w:eastAsia="en-US"/>
              </w:rPr>
              <w:t>М 1:1000</w:t>
            </w:r>
          </w:p>
        </w:tc>
        <w:tc>
          <w:tcPr>
            <w:tcW w:w="524" w:type="pct"/>
            <w:vMerge/>
            <w:vAlign w:val="center"/>
          </w:tcPr>
          <w:p w:rsidR="00BC4B9B" w:rsidRPr="00BE5A1D" w:rsidRDefault="00BC4B9B" w:rsidP="00BC4B9B">
            <w:pPr>
              <w:widowControl/>
              <w:spacing w:line="360" w:lineRule="auto"/>
              <w:ind w:firstLine="0"/>
              <w:jc w:val="center"/>
              <w:rPr>
                <w:rFonts w:cs="Arial"/>
                <w:b w:val="0"/>
                <w:sz w:val="20"/>
                <w:szCs w:val="22"/>
                <w:lang w:eastAsia="en-US"/>
              </w:rPr>
            </w:pPr>
          </w:p>
        </w:tc>
      </w:tr>
      <w:tr w:rsidR="00BC4B9B" w:rsidRPr="00BE5A1D" w:rsidTr="005E13D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40"/>
        </w:trPr>
        <w:tc>
          <w:tcPr>
            <w:tcW w:w="4476" w:type="pct"/>
            <w:vAlign w:val="center"/>
          </w:tcPr>
          <w:p w:rsidR="00BC4B9B" w:rsidRPr="00BE5A1D" w:rsidRDefault="00BC4B9B" w:rsidP="00BC4B9B">
            <w:pPr>
              <w:widowControl/>
              <w:spacing w:line="240" w:lineRule="auto"/>
              <w:ind w:firstLine="0"/>
              <w:jc w:val="left"/>
              <w:rPr>
                <w:rFonts w:ascii="Tahoma" w:hAnsi="Tahoma" w:cs="Tahoma"/>
                <w:b w:val="0"/>
                <w:szCs w:val="18"/>
                <w:lang w:eastAsia="en-US"/>
              </w:rPr>
            </w:pPr>
            <w:r w:rsidRPr="00BE5A1D">
              <w:rPr>
                <w:rFonts w:ascii="Tahoma" w:hAnsi="Tahoma" w:cs="Tahoma"/>
                <w:b w:val="0"/>
                <w:szCs w:val="18"/>
                <w:lang w:eastAsia="en-US"/>
              </w:rPr>
              <w:t xml:space="preserve">Чертеж границ зон планируемого размещения объектов капитального строительства, часть 5 – </w:t>
            </w:r>
            <w:r w:rsidR="00A3765E" w:rsidRPr="00BE5A1D">
              <w:rPr>
                <w:rFonts w:ascii="Tahoma" w:hAnsi="Tahoma" w:cs="Tahoma"/>
                <w:b w:val="0"/>
                <w:szCs w:val="18"/>
                <w:lang w:eastAsia="en-US"/>
              </w:rPr>
              <w:t xml:space="preserve">       </w:t>
            </w:r>
            <w:r w:rsidRPr="00BE5A1D">
              <w:rPr>
                <w:rFonts w:ascii="Tahoma" w:hAnsi="Tahoma" w:cs="Tahoma"/>
                <w:b w:val="0"/>
                <w:szCs w:val="18"/>
                <w:lang w:eastAsia="en-US"/>
              </w:rPr>
              <w:t>М 1:1000</w:t>
            </w:r>
          </w:p>
        </w:tc>
        <w:tc>
          <w:tcPr>
            <w:tcW w:w="524" w:type="pct"/>
            <w:vMerge/>
            <w:vAlign w:val="center"/>
          </w:tcPr>
          <w:p w:rsidR="00BC4B9B" w:rsidRPr="00BE5A1D" w:rsidRDefault="00BC4B9B" w:rsidP="00BC4B9B">
            <w:pPr>
              <w:widowControl/>
              <w:spacing w:line="360" w:lineRule="auto"/>
              <w:ind w:firstLine="0"/>
              <w:jc w:val="center"/>
              <w:rPr>
                <w:rFonts w:cs="Arial"/>
                <w:b w:val="0"/>
                <w:sz w:val="20"/>
                <w:szCs w:val="22"/>
                <w:lang w:eastAsia="en-US"/>
              </w:rPr>
            </w:pPr>
          </w:p>
        </w:tc>
      </w:tr>
      <w:tr w:rsidR="005D4611" w:rsidRPr="00BE5A1D" w:rsidTr="005D461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5"/>
        </w:trPr>
        <w:tc>
          <w:tcPr>
            <w:tcW w:w="5000" w:type="pct"/>
            <w:gridSpan w:val="2"/>
            <w:vAlign w:val="center"/>
          </w:tcPr>
          <w:p w:rsidR="005D4611" w:rsidRPr="00BE5A1D" w:rsidRDefault="00C71A58" w:rsidP="00C71A58">
            <w:pPr>
              <w:widowControl/>
              <w:spacing w:line="240" w:lineRule="auto"/>
              <w:ind w:firstLine="0"/>
              <w:jc w:val="left"/>
              <w:rPr>
                <w:rFonts w:cs="Arial"/>
                <w:b w:val="0"/>
                <w:sz w:val="20"/>
                <w:szCs w:val="22"/>
                <w:lang w:eastAsia="en-US"/>
              </w:rPr>
            </w:pPr>
            <w:r w:rsidRPr="00BE5A1D">
              <w:rPr>
                <w:rFonts w:cs="Arial"/>
                <w:sz w:val="20"/>
                <w:szCs w:val="22"/>
                <w:lang w:eastAsia="en-US"/>
              </w:rPr>
              <w:t>Проект межевания</w:t>
            </w:r>
            <w:r w:rsidR="005B549A" w:rsidRPr="00BE5A1D">
              <w:rPr>
                <w:rFonts w:cs="Arial"/>
                <w:sz w:val="20"/>
                <w:szCs w:val="22"/>
                <w:lang w:eastAsia="en-US"/>
              </w:rPr>
              <w:t xml:space="preserve"> (ПМ)</w:t>
            </w:r>
          </w:p>
        </w:tc>
      </w:tr>
      <w:tr w:rsidR="00C71A58" w:rsidRPr="00BE5A1D" w:rsidTr="005E13D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40"/>
        </w:trPr>
        <w:tc>
          <w:tcPr>
            <w:tcW w:w="4476" w:type="pct"/>
            <w:vAlign w:val="center"/>
          </w:tcPr>
          <w:p w:rsidR="00C71A58" w:rsidRPr="00BE5A1D" w:rsidRDefault="00C71A58" w:rsidP="00C71A58">
            <w:pPr>
              <w:widowControl/>
              <w:spacing w:line="240" w:lineRule="auto"/>
              <w:ind w:firstLine="0"/>
              <w:jc w:val="left"/>
              <w:rPr>
                <w:rFonts w:ascii="Tahoma" w:hAnsi="Tahoma" w:cs="Tahoma"/>
                <w:b w:val="0"/>
                <w:szCs w:val="18"/>
                <w:lang w:eastAsia="en-US"/>
              </w:rPr>
            </w:pPr>
            <w:r w:rsidRPr="00BE5A1D">
              <w:rPr>
                <w:rFonts w:ascii="Tahoma" w:hAnsi="Tahoma" w:cs="Tahoma"/>
                <w:b w:val="0"/>
                <w:szCs w:val="18"/>
                <w:lang w:eastAsia="en-US"/>
              </w:rPr>
              <w:t>Чертеж границ земельных участков, часть 1 – М 1:1000</w:t>
            </w:r>
          </w:p>
        </w:tc>
        <w:tc>
          <w:tcPr>
            <w:tcW w:w="524" w:type="pct"/>
            <w:vMerge w:val="restart"/>
            <w:vAlign w:val="center"/>
          </w:tcPr>
          <w:p w:rsidR="00C71A58" w:rsidRPr="00BE5A1D" w:rsidRDefault="005B549A" w:rsidP="00C71A58">
            <w:pPr>
              <w:widowControl/>
              <w:spacing w:line="360" w:lineRule="auto"/>
              <w:ind w:firstLine="0"/>
              <w:jc w:val="center"/>
              <w:rPr>
                <w:rFonts w:cs="Arial"/>
                <w:b w:val="0"/>
                <w:sz w:val="20"/>
                <w:szCs w:val="22"/>
                <w:lang w:eastAsia="en-US"/>
              </w:rPr>
            </w:pPr>
            <w:r w:rsidRPr="00BE5A1D">
              <w:rPr>
                <w:rFonts w:cs="Arial"/>
                <w:b w:val="0"/>
                <w:sz w:val="20"/>
                <w:szCs w:val="22"/>
                <w:lang w:eastAsia="en-US"/>
              </w:rPr>
              <w:t>1</w:t>
            </w:r>
          </w:p>
        </w:tc>
      </w:tr>
      <w:tr w:rsidR="00C71A58" w:rsidRPr="00BE5A1D" w:rsidTr="005E13D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40"/>
        </w:trPr>
        <w:tc>
          <w:tcPr>
            <w:tcW w:w="4476" w:type="pct"/>
            <w:vAlign w:val="center"/>
          </w:tcPr>
          <w:p w:rsidR="00C71A58" w:rsidRPr="00BE5A1D" w:rsidRDefault="00C71A58" w:rsidP="00C71A58">
            <w:pPr>
              <w:widowControl/>
              <w:spacing w:line="240" w:lineRule="auto"/>
              <w:ind w:firstLine="0"/>
              <w:jc w:val="left"/>
              <w:rPr>
                <w:rFonts w:ascii="Tahoma" w:hAnsi="Tahoma" w:cs="Tahoma"/>
                <w:b w:val="0"/>
                <w:szCs w:val="18"/>
                <w:lang w:eastAsia="en-US"/>
              </w:rPr>
            </w:pPr>
            <w:r w:rsidRPr="00BE5A1D">
              <w:rPr>
                <w:rFonts w:ascii="Tahoma" w:hAnsi="Tahoma" w:cs="Tahoma"/>
                <w:b w:val="0"/>
                <w:szCs w:val="18"/>
                <w:lang w:eastAsia="en-US"/>
              </w:rPr>
              <w:t>Чертеж границ земельных участков, часть 2 – М 1:1000</w:t>
            </w:r>
          </w:p>
        </w:tc>
        <w:tc>
          <w:tcPr>
            <w:tcW w:w="524" w:type="pct"/>
            <w:vMerge/>
            <w:vAlign w:val="center"/>
          </w:tcPr>
          <w:p w:rsidR="00C71A58" w:rsidRPr="00BE5A1D" w:rsidRDefault="00C71A58" w:rsidP="00C71A58">
            <w:pPr>
              <w:widowControl/>
              <w:spacing w:line="360" w:lineRule="auto"/>
              <w:ind w:firstLine="0"/>
              <w:jc w:val="center"/>
              <w:rPr>
                <w:rFonts w:cs="Arial"/>
                <w:b w:val="0"/>
                <w:sz w:val="20"/>
                <w:szCs w:val="22"/>
                <w:lang w:eastAsia="en-US"/>
              </w:rPr>
            </w:pPr>
          </w:p>
        </w:tc>
      </w:tr>
      <w:tr w:rsidR="00C71A58" w:rsidRPr="00BE5A1D" w:rsidTr="005E13D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40"/>
        </w:trPr>
        <w:tc>
          <w:tcPr>
            <w:tcW w:w="4476" w:type="pct"/>
            <w:vAlign w:val="center"/>
          </w:tcPr>
          <w:p w:rsidR="00C71A58" w:rsidRPr="00BE5A1D" w:rsidRDefault="00C71A58" w:rsidP="00C71A58">
            <w:pPr>
              <w:widowControl/>
              <w:spacing w:line="240" w:lineRule="auto"/>
              <w:ind w:firstLine="0"/>
              <w:jc w:val="left"/>
              <w:rPr>
                <w:rFonts w:ascii="Tahoma" w:hAnsi="Tahoma" w:cs="Tahoma"/>
                <w:b w:val="0"/>
                <w:szCs w:val="18"/>
                <w:lang w:eastAsia="en-US"/>
              </w:rPr>
            </w:pPr>
            <w:r w:rsidRPr="00BE5A1D">
              <w:rPr>
                <w:rFonts w:ascii="Tahoma" w:hAnsi="Tahoma" w:cs="Tahoma"/>
                <w:b w:val="0"/>
                <w:szCs w:val="18"/>
                <w:lang w:eastAsia="en-US"/>
              </w:rPr>
              <w:t>Чертеж границ земельных участков, часть 3 – М 1:1000</w:t>
            </w:r>
          </w:p>
        </w:tc>
        <w:tc>
          <w:tcPr>
            <w:tcW w:w="524" w:type="pct"/>
            <w:vMerge/>
            <w:vAlign w:val="center"/>
          </w:tcPr>
          <w:p w:rsidR="00C71A58" w:rsidRPr="00BE5A1D" w:rsidRDefault="00C71A58" w:rsidP="00C71A58">
            <w:pPr>
              <w:widowControl/>
              <w:spacing w:line="360" w:lineRule="auto"/>
              <w:ind w:firstLine="0"/>
              <w:jc w:val="center"/>
              <w:rPr>
                <w:rFonts w:cs="Arial"/>
                <w:b w:val="0"/>
                <w:sz w:val="20"/>
                <w:szCs w:val="22"/>
                <w:lang w:eastAsia="en-US"/>
              </w:rPr>
            </w:pPr>
          </w:p>
        </w:tc>
      </w:tr>
      <w:tr w:rsidR="00C71A58" w:rsidRPr="00BE5A1D" w:rsidTr="005E13D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40"/>
        </w:trPr>
        <w:tc>
          <w:tcPr>
            <w:tcW w:w="4476" w:type="pct"/>
            <w:vAlign w:val="center"/>
          </w:tcPr>
          <w:p w:rsidR="00C71A58" w:rsidRPr="00BE5A1D" w:rsidRDefault="00C71A58" w:rsidP="00C71A58">
            <w:pPr>
              <w:widowControl/>
              <w:spacing w:line="240" w:lineRule="auto"/>
              <w:ind w:firstLine="0"/>
              <w:jc w:val="left"/>
              <w:rPr>
                <w:rFonts w:ascii="Tahoma" w:hAnsi="Tahoma" w:cs="Tahoma"/>
                <w:b w:val="0"/>
                <w:szCs w:val="18"/>
                <w:lang w:eastAsia="en-US"/>
              </w:rPr>
            </w:pPr>
            <w:r w:rsidRPr="00BE5A1D">
              <w:rPr>
                <w:rFonts w:ascii="Tahoma" w:hAnsi="Tahoma" w:cs="Tahoma"/>
                <w:b w:val="0"/>
                <w:szCs w:val="18"/>
                <w:lang w:eastAsia="en-US"/>
              </w:rPr>
              <w:t>Чертеж границ земельных участков, часть 4 – М 1:1000</w:t>
            </w:r>
          </w:p>
        </w:tc>
        <w:tc>
          <w:tcPr>
            <w:tcW w:w="524" w:type="pct"/>
            <w:vMerge/>
            <w:vAlign w:val="center"/>
          </w:tcPr>
          <w:p w:rsidR="00C71A58" w:rsidRPr="00BE5A1D" w:rsidRDefault="00C71A58" w:rsidP="00C71A58">
            <w:pPr>
              <w:widowControl/>
              <w:spacing w:line="360" w:lineRule="auto"/>
              <w:ind w:firstLine="0"/>
              <w:jc w:val="center"/>
              <w:rPr>
                <w:rFonts w:cs="Arial"/>
                <w:b w:val="0"/>
                <w:sz w:val="20"/>
                <w:szCs w:val="22"/>
                <w:lang w:eastAsia="en-US"/>
              </w:rPr>
            </w:pPr>
          </w:p>
        </w:tc>
      </w:tr>
      <w:tr w:rsidR="00C71A58" w:rsidRPr="00BE5A1D" w:rsidTr="005E13D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40"/>
        </w:trPr>
        <w:tc>
          <w:tcPr>
            <w:tcW w:w="4476" w:type="pct"/>
            <w:vAlign w:val="center"/>
          </w:tcPr>
          <w:p w:rsidR="00C71A58" w:rsidRPr="00BE5A1D" w:rsidRDefault="00C71A58" w:rsidP="00C71A58">
            <w:pPr>
              <w:widowControl/>
              <w:spacing w:line="240" w:lineRule="auto"/>
              <w:ind w:firstLine="0"/>
              <w:jc w:val="left"/>
              <w:rPr>
                <w:rFonts w:ascii="Tahoma" w:hAnsi="Tahoma" w:cs="Tahoma"/>
                <w:b w:val="0"/>
                <w:szCs w:val="18"/>
                <w:lang w:eastAsia="en-US"/>
              </w:rPr>
            </w:pPr>
            <w:r w:rsidRPr="00BE5A1D">
              <w:rPr>
                <w:rFonts w:ascii="Tahoma" w:hAnsi="Tahoma" w:cs="Tahoma"/>
                <w:b w:val="0"/>
                <w:szCs w:val="18"/>
                <w:lang w:eastAsia="en-US"/>
              </w:rPr>
              <w:t>Чертеж границ земельных участков, часть 5 – М 1:1000</w:t>
            </w:r>
          </w:p>
        </w:tc>
        <w:tc>
          <w:tcPr>
            <w:tcW w:w="524" w:type="pct"/>
            <w:vMerge/>
            <w:vAlign w:val="center"/>
          </w:tcPr>
          <w:p w:rsidR="00C71A58" w:rsidRPr="00BE5A1D" w:rsidRDefault="00C71A58" w:rsidP="00C71A58">
            <w:pPr>
              <w:widowControl/>
              <w:spacing w:line="360" w:lineRule="auto"/>
              <w:ind w:firstLine="0"/>
              <w:jc w:val="center"/>
              <w:rPr>
                <w:rFonts w:cs="Arial"/>
                <w:b w:val="0"/>
                <w:sz w:val="20"/>
                <w:szCs w:val="22"/>
                <w:lang w:eastAsia="en-US"/>
              </w:rPr>
            </w:pPr>
          </w:p>
        </w:tc>
      </w:tr>
      <w:tr w:rsidR="005B549A" w:rsidRPr="00BE5A1D" w:rsidTr="005B549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40"/>
        </w:trPr>
        <w:tc>
          <w:tcPr>
            <w:tcW w:w="4476" w:type="pct"/>
            <w:vAlign w:val="center"/>
          </w:tcPr>
          <w:p w:rsidR="005B549A" w:rsidRPr="00BE5A1D" w:rsidRDefault="005B549A" w:rsidP="005B549A">
            <w:pPr>
              <w:widowControl/>
              <w:spacing w:line="240" w:lineRule="auto"/>
              <w:ind w:firstLine="0"/>
              <w:jc w:val="left"/>
              <w:rPr>
                <w:rFonts w:cs="Arial"/>
                <w:b w:val="0"/>
                <w:szCs w:val="22"/>
                <w:lang w:eastAsia="en-US"/>
              </w:rPr>
            </w:pPr>
            <w:r w:rsidRPr="00BE5A1D">
              <w:rPr>
                <w:rFonts w:ascii="Tahoma" w:hAnsi="Tahoma" w:cs="Tahoma"/>
                <w:b w:val="0"/>
                <w:szCs w:val="18"/>
                <w:lang w:eastAsia="en-US"/>
              </w:rPr>
              <w:t>Чертеж</w:t>
            </w:r>
            <w:r w:rsidRPr="00BE5A1D">
              <w:rPr>
                <w:rFonts w:cs="Arial"/>
                <w:b w:val="0"/>
                <w:szCs w:val="22"/>
                <w:lang w:eastAsia="en-US"/>
              </w:rPr>
              <w:t xml:space="preserve"> границ зон с особыми условиями использования территории, часть 1 – М 1:1000</w:t>
            </w:r>
          </w:p>
        </w:tc>
        <w:tc>
          <w:tcPr>
            <w:tcW w:w="524" w:type="pct"/>
            <w:vMerge w:val="restart"/>
            <w:vAlign w:val="center"/>
          </w:tcPr>
          <w:p w:rsidR="005B549A" w:rsidRPr="00BE5A1D" w:rsidRDefault="005B549A" w:rsidP="005B549A">
            <w:pPr>
              <w:widowControl/>
              <w:spacing w:line="360" w:lineRule="auto"/>
              <w:ind w:firstLine="0"/>
              <w:jc w:val="center"/>
              <w:rPr>
                <w:rFonts w:cs="Arial"/>
                <w:b w:val="0"/>
                <w:sz w:val="20"/>
                <w:szCs w:val="22"/>
                <w:lang w:eastAsia="en-US"/>
              </w:rPr>
            </w:pPr>
            <w:r w:rsidRPr="00BE5A1D">
              <w:rPr>
                <w:rFonts w:cs="Arial"/>
                <w:b w:val="0"/>
                <w:sz w:val="20"/>
                <w:szCs w:val="22"/>
                <w:lang w:eastAsia="en-US"/>
              </w:rPr>
              <w:t>2</w:t>
            </w:r>
          </w:p>
        </w:tc>
      </w:tr>
      <w:tr w:rsidR="005B549A" w:rsidRPr="00BE5A1D" w:rsidTr="005B549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40"/>
        </w:trPr>
        <w:tc>
          <w:tcPr>
            <w:tcW w:w="4476" w:type="pct"/>
            <w:vAlign w:val="center"/>
          </w:tcPr>
          <w:p w:rsidR="005B549A" w:rsidRPr="00BE5A1D" w:rsidRDefault="005B549A" w:rsidP="005B549A">
            <w:pPr>
              <w:widowControl/>
              <w:spacing w:line="240" w:lineRule="auto"/>
              <w:ind w:firstLine="0"/>
              <w:jc w:val="left"/>
              <w:rPr>
                <w:rFonts w:cs="Arial"/>
                <w:b w:val="0"/>
                <w:szCs w:val="22"/>
                <w:lang w:eastAsia="en-US"/>
              </w:rPr>
            </w:pPr>
            <w:r w:rsidRPr="00BE5A1D">
              <w:rPr>
                <w:rFonts w:ascii="Tahoma" w:hAnsi="Tahoma" w:cs="Tahoma"/>
                <w:b w:val="0"/>
                <w:szCs w:val="18"/>
                <w:lang w:eastAsia="en-US"/>
              </w:rPr>
              <w:t>Чертеж</w:t>
            </w:r>
            <w:r w:rsidRPr="00BE5A1D">
              <w:rPr>
                <w:rFonts w:cs="Arial"/>
                <w:b w:val="0"/>
                <w:szCs w:val="22"/>
                <w:lang w:eastAsia="en-US"/>
              </w:rPr>
              <w:t xml:space="preserve"> границ зон с особыми условиями использования территории, часть 2 – М 1:1000</w:t>
            </w:r>
          </w:p>
        </w:tc>
        <w:tc>
          <w:tcPr>
            <w:tcW w:w="524" w:type="pct"/>
            <w:vMerge/>
            <w:vAlign w:val="center"/>
          </w:tcPr>
          <w:p w:rsidR="005B549A" w:rsidRPr="00BE5A1D" w:rsidRDefault="005B549A" w:rsidP="005B549A">
            <w:pPr>
              <w:widowControl/>
              <w:spacing w:line="360" w:lineRule="auto"/>
              <w:ind w:firstLine="0"/>
              <w:jc w:val="center"/>
              <w:rPr>
                <w:rFonts w:cs="Arial"/>
                <w:b w:val="0"/>
                <w:sz w:val="20"/>
                <w:szCs w:val="22"/>
                <w:lang w:eastAsia="en-US"/>
              </w:rPr>
            </w:pPr>
          </w:p>
        </w:tc>
      </w:tr>
      <w:tr w:rsidR="005B549A" w:rsidRPr="00BE5A1D" w:rsidTr="005B549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40"/>
        </w:trPr>
        <w:tc>
          <w:tcPr>
            <w:tcW w:w="4476" w:type="pct"/>
            <w:vAlign w:val="center"/>
          </w:tcPr>
          <w:p w:rsidR="005B549A" w:rsidRPr="00BE5A1D" w:rsidRDefault="005B549A" w:rsidP="005B549A">
            <w:pPr>
              <w:widowControl/>
              <w:spacing w:line="240" w:lineRule="auto"/>
              <w:ind w:firstLine="0"/>
              <w:jc w:val="left"/>
              <w:rPr>
                <w:rFonts w:cs="Arial"/>
                <w:b w:val="0"/>
                <w:szCs w:val="22"/>
                <w:lang w:eastAsia="en-US"/>
              </w:rPr>
            </w:pPr>
            <w:r w:rsidRPr="00BE5A1D">
              <w:rPr>
                <w:rFonts w:ascii="Tahoma" w:hAnsi="Tahoma" w:cs="Tahoma"/>
                <w:b w:val="0"/>
                <w:szCs w:val="18"/>
                <w:lang w:eastAsia="en-US"/>
              </w:rPr>
              <w:t>Чертеж</w:t>
            </w:r>
            <w:r w:rsidRPr="00BE5A1D">
              <w:rPr>
                <w:rFonts w:cs="Arial"/>
                <w:b w:val="0"/>
                <w:szCs w:val="22"/>
                <w:lang w:eastAsia="en-US"/>
              </w:rPr>
              <w:t xml:space="preserve"> границ зон с особыми условиями использования территории, часть 3 – М 1:1000</w:t>
            </w:r>
          </w:p>
        </w:tc>
        <w:tc>
          <w:tcPr>
            <w:tcW w:w="524" w:type="pct"/>
            <w:vMerge/>
            <w:vAlign w:val="center"/>
          </w:tcPr>
          <w:p w:rsidR="005B549A" w:rsidRPr="00BE5A1D" w:rsidRDefault="005B549A" w:rsidP="005B549A">
            <w:pPr>
              <w:widowControl/>
              <w:spacing w:line="360" w:lineRule="auto"/>
              <w:ind w:firstLine="0"/>
              <w:jc w:val="center"/>
              <w:rPr>
                <w:rFonts w:cs="Arial"/>
                <w:b w:val="0"/>
                <w:sz w:val="20"/>
                <w:szCs w:val="22"/>
                <w:lang w:eastAsia="en-US"/>
              </w:rPr>
            </w:pPr>
          </w:p>
        </w:tc>
      </w:tr>
      <w:tr w:rsidR="005B549A" w:rsidRPr="00BE5A1D" w:rsidTr="005B549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40"/>
        </w:trPr>
        <w:tc>
          <w:tcPr>
            <w:tcW w:w="4476" w:type="pct"/>
            <w:vAlign w:val="center"/>
          </w:tcPr>
          <w:p w:rsidR="005B549A" w:rsidRPr="00BE5A1D" w:rsidRDefault="005B549A" w:rsidP="005B549A">
            <w:pPr>
              <w:widowControl/>
              <w:spacing w:line="240" w:lineRule="auto"/>
              <w:ind w:firstLine="0"/>
              <w:jc w:val="left"/>
              <w:rPr>
                <w:rFonts w:cs="Arial"/>
                <w:b w:val="0"/>
                <w:szCs w:val="22"/>
                <w:lang w:eastAsia="en-US"/>
              </w:rPr>
            </w:pPr>
            <w:r w:rsidRPr="00BE5A1D">
              <w:rPr>
                <w:rFonts w:ascii="Tahoma" w:hAnsi="Tahoma" w:cs="Tahoma"/>
                <w:b w:val="0"/>
                <w:szCs w:val="18"/>
                <w:lang w:eastAsia="en-US"/>
              </w:rPr>
              <w:t>Чертеж</w:t>
            </w:r>
            <w:r w:rsidRPr="00BE5A1D">
              <w:rPr>
                <w:rFonts w:cs="Arial"/>
                <w:b w:val="0"/>
                <w:szCs w:val="22"/>
                <w:lang w:eastAsia="en-US"/>
              </w:rPr>
              <w:t xml:space="preserve"> границ зон с особыми условиями использования территории, часть 4 – М 1:1000</w:t>
            </w:r>
          </w:p>
        </w:tc>
        <w:tc>
          <w:tcPr>
            <w:tcW w:w="524" w:type="pct"/>
            <w:vMerge/>
            <w:vAlign w:val="center"/>
          </w:tcPr>
          <w:p w:rsidR="005B549A" w:rsidRPr="00BE5A1D" w:rsidRDefault="005B549A" w:rsidP="005B549A">
            <w:pPr>
              <w:widowControl/>
              <w:spacing w:line="360" w:lineRule="auto"/>
              <w:ind w:firstLine="0"/>
              <w:jc w:val="center"/>
              <w:rPr>
                <w:rFonts w:cs="Arial"/>
                <w:b w:val="0"/>
                <w:sz w:val="20"/>
                <w:szCs w:val="22"/>
                <w:lang w:eastAsia="en-US"/>
              </w:rPr>
            </w:pPr>
          </w:p>
        </w:tc>
      </w:tr>
      <w:tr w:rsidR="005B549A" w:rsidRPr="00BE5A1D" w:rsidTr="005B549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40"/>
        </w:trPr>
        <w:tc>
          <w:tcPr>
            <w:tcW w:w="4476" w:type="pct"/>
            <w:vAlign w:val="center"/>
          </w:tcPr>
          <w:p w:rsidR="005B549A" w:rsidRPr="00BE5A1D" w:rsidRDefault="005B549A" w:rsidP="005B549A">
            <w:pPr>
              <w:widowControl/>
              <w:spacing w:line="240" w:lineRule="auto"/>
              <w:ind w:firstLine="0"/>
              <w:jc w:val="left"/>
              <w:rPr>
                <w:rFonts w:cs="Arial"/>
                <w:b w:val="0"/>
                <w:szCs w:val="22"/>
                <w:lang w:eastAsia="en-US"/>
              </w:rPr>
            </w:pPr>
            <w:r w:rsidRPr="00BE5A1D">
              <w:rPr>
                <w:rFonts w:ascii="Tahoma" w:hAnsi="Tahoma" w:cs="Tahoma"/>
                <w:b w:val="0"/>
                <w:szCs w:val="18"/>
                <w:lang w:eastAsia="en-US"/>
              </w:rPr>
              <w:t>Чертеж</w:t>
            </w:r>
            <w:r w:rsidRPr="00BE5A1D">
              <w:rPr>
                <w:rFonts w:cs="Arial"/>
                <w:b w:val="0"/>
                <w:szCs w:val="22"/>
                <w:lang w:eastAsia="en-US"/>
              </w:rPr>
              <w:t xml:space="preserve"> границ зон с особыми условиями использования территории, часть 5 – М 1:1000</w:t>
            </w:r>
          </w:p>
        </w:tc>
        <w:tc>
          <w:tcPr>
            <w:tcW w:w="524" w:type="pct"/>
            <w:vMerge/>
            <w:vAlign w:val="center"/>
          </w:tcPr>
          <w:p w:rsidR="005B549A" w:rsidRPr="00BE5A1D" w:rsidRDefault="005B549A" w:rsidP="005B549A">
            <w:pPr>
              <w:widowControl/>
              <w:spacing w:line="360" w:lineRule="auto"/>
              <w:ind w:firstLine="0"/>
              <w:jc w:val="center"/>
              <w:rPr>
                <w:rFonts w:cs="Arial"/>
                <w:b w:val="0"/>
                <w:sz w:val="20"/>
                <w:szCs w:val="22"/>
                <w:lang w:eastAsia="en-US"/>
              </w:rPr>
            </w:pPr>
          </w:p>
        </w:tc>
      </w:tr>
      <w:tr w:rsidR="005B549A" w:rsidRPr="00BE5A1D" w:rsidTr="005E13D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40"/>
        </w:trPr>
        <w:tc>
          <w:tcPr>
            <w:tcW w:w="4476" w:type="pct"/>
            <w:vAlign w:val="center"/>
          </w:tcPr>
          <w:p w:rsidR="005B549A" w:rsidRPr="00BE5A1D" w:rsidRDefault="005B549A" w:rsidP="005B549A">
            <w:pPr>
              <w:widowControl/>
              <w:spacing w:line="240" w:lineRule="auto"/>
              <w:ind w:firstLine="0"/>
              <w:jc w:val="left"/>
              <w:rPr>
                <w:rFonts w:ascii="Tahoma" w:hAnsi="Tahoma" w:cs="Tahoma"/>
                <w:b w:val="0"/>
                <w:szCs w:val="18"/>
                <w:lang w:eastAsia="en-US"/>
              </w:rPr>
            </w:pPr>
            <w:r w:rsidRPr="00BE5A1D">
              <w:rPr>
                <w:rFonts w:ascii="Tahoma" w:hAnsi="Tahoma" w:cs="Tahoma"/>
                <w:b w:val="0"/>
                <w:szCs w:val="18"/>
                <w:lang w:eastAsia="en-US"/>
              </w:rPr>
              <w:t>Чертеж межевания территории, часть 1 – М 1:1000</w:t>
            </w:r>
          </w:p>
        </w:tc>
        <w:tc>
          <w:tcPr>
            <w:tcW w:w="524" w:type="pct"/>
            <w:vMerge w:val="restart"/>
            <w:vAlign w:val="center"/>
          </w:tcPr>
          <w:p w:rsidR="005B549A" w:rsidRPr="00BE5A1D" w:rsidRDefault="005B549A" w:rsidP="005B549A">
            <w:pPr>
              <w:widowControl/>
              <w:spacing w:line="360" w:lineRule="auto"/>
              <w:ind w:firstLine="0"/>
              <w:jc w:val="center"/>
              <w:rPr>
                <w:rFonts w:cs="Arial"/>
                <w:b w:val="0"/>
                <w:sz w:val="20"/>
                <w:szCs w:val="22"/>
                <w:lang w:eastAsia="en-US"/>
              </w:rPr>
            </w:pPr>
            <w:r w:rsidRPr="00BE5A1D">
              <w:rPr>
                <w:rFonts w:cs="Arial"/>
                <w:b w:val="0"/>
                <w:sz w:val="20"/>
                <w:szCs w:val="22"/>
                <w:lang w:eastAsia="en-US"/>
              </w:rPr>
              <w:t>3</w:t>
            </w:r>
          </w:p>
        </w:tc>
      </w:tr>
      <w:tr w:rsidR="005B549A" w:rsidRPr="00BE5A1D" w:rsidTr="005E13D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40"/>
        </w:trPr>
        <w:tc>
          <w:tcPr>
            <w:tcW w:w="4476" w:type="pct"/>
            <w:vAlign w:val="center"/>
          </w:tcPr>
          <w:p w:rsidR="005B549A" w:rsidRPr="00BE5A1D" w:rsidRDefault="005B549A" w:rsidP="005B549A">
            <w:pPr>
              <w:widowControl/>
              <w:spacing w:line="240" w:lineRule="auto"/>
              <w:ind w:firstLine="0"/>
              <w:jc w:val="left"/>
              <w:rPr>
                <w:rFonts w:ascii="Tahoma" w:hAnsi="Tahoma" w:cs="Tahoma"/>
                <w:b w:val="0"/>
                <w:szCs w:val="18"/>
                <w:lang w:eastAsia="en-US"/>
              </w:rPr>
            </w:pPr>
            <w:r w:rsidRPr="00BE5A1D">
              <w:rPr>
                <w:rFonts w:ascii="Tahoma" w:hAnsi="Tahoma" w:cs="Tahoma"/>
                <w:b w:val="0"/>
                <w:szCs w:val="18"/>
                <w:lang w:eastAsia="en-US"/>
              </w:rPr>
              <w:t>Чертеж межевания территории, часть 2 – М 1:1000</w:t>
            </w:r>
          </w:p>
        </w:tc>
        <w:tc>
          <w:tcPr>
            <w:tcW w:w="524" w:type="pct"/>
            <w:vMerge/>
            <w:vAlign w:val="center"/>
          </w:tcPr>
          <w:p w:rsidR="005B549A" w:rsidRPr="00BE5A1D" w:rsidRDefault="005B549A" w:rsidP="005B549A">
            <w:pPr>
              <w:widowControl/>
              <w:spacing w:line="360" w:lineRule="auto"/>
              <w:ind w:firstLine="0"/>
              <w:jc w:val="center"/>
              <w:rPr>
                <w:rFonts w:cs="Arial"/>
                <w:b w:val="0"/>
                <w:sz w:val="20"/>
                <w:szCs w:val="22"/>
                <w:lang w:eastAsia="en-US"/>
              </w:rPr>
            </w:pPr>
          </w:p>
        </w:tc>
      </w:tr>
      <w:tr w:rsidR="005B549A" w:rsidRPr="00BE5A1D" w:rsidTr="005E13D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40"/>
        </w:trPr>
        <w:tc>
          <w:tcPr>
            <w:tcW w:w="4476" w:type="pct"/>
            <w:vAlign w:val="center"/>
          </w:tcPr>
          <w:p w:rsidR="005B549A" w:rsidRPr="00BE5A1D" w:rsidRDefault="005B549A" w:rsidP="005B549A">
            <w:pPr>
              <w:widowControl/>
              <w:spacing w:line="240" w:lineRule="auto"/>
              <w:ind w:firstLine="0"/>
              <w:jc w:val="left"/>
              <w:rPr>
                <w:rFonts w:ascii="Tahoma" w:hAnsi="Tahoma" w:cs="Tahoma"/>
                <w:b w:val="0"/>
                <w:szCs w:val="18"/>
                <w:lang w:eastAsia="en-US"/>
              </w:rPr>
            </w:pPr>
            <w:r w:rsidRPr="00BE5A1D">
              <w:rPr>
                <w:rFonts w:ascii="Tahoma" w:hAnsi="Tahoma" w:cs="Tahoma"/>
                <w:b w:val="0"/>
                <w:szCs w:val="18"/>
                <w:lang w:eastAsia="en-US"/>
              </w:rPr>
              <w:t>Чертеж межевания территории, часть 3 – М 1:1000</w:t>
            </w:r>
          </w:p>
        </w:tc>
        <w:tc>
          <w:tcPr>
            <w:tcW w:w="524" w:type="pct"/>
            <w:vMerge/>
            <w:vAlign w:val="center"/>
          </w:tcPr>
          <w:p w:rsidR="005B549A" w:rsidRPr="00BE5A1D" w:rsidRDefault="005B549A" w:rsidP="005B549A">
            <w:pPr>
              <w:widowControl/>
              <w:spacing w:line="360" w:lineRule="auto"/>
              <w:ind w:firstLine="0"/>
              <w:jc w:val="center"/>
              <w:rPr>
                <w:rFonts w:cs="Arial"/>
                <w:b w:val="0"/>
                <w:sz w:val="20"/>
                <w:szCs w:val="22"/>
                <w:lang w:eastAsia="en-US"/>
              </w:rPr>
            </w:pPr>
          </w:p>
        </w:tc>
      </w:tr>
      <w:tr w:rsidR="005B549A" w:rsidRPr="00BE5A1D" w:rsidTr="005E13D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40"/>
        </w:trPr>
        <w:tc>
          <w:tcPr>
            <w:tcW w:w="4476" w:type="pct"/>
            <w:vAlign w:val="center"/>
          </w:tcPr>
          <w:p w:rsidR="005B549A" w:rsidRPr="00BE5A1D" w:rsidRDefault="005B549A" w:rsidP="005B549A">
            <w:pPr>
              <w:widowControl/>
              <w:spacing w:line="240" w:lineRule="auto"/>
              <w:ind w:firstLine="0"/>
              <w:jc w:val="left"/>
              <w:rPr>
                <w:rFonts w:ascii="Tahoma" w:hAnsi="Tahoma" w:cs="Tahoma"/>
                <w:b w:val="0"/>
                <w:szCs w:val="18"/>
                <w:lang w:eastAsia="en-US"/>
              </w:rPr>
            </w:pPr>
            <w:r w:rsidRPr="00BE5A1D">
              <w:rPr>
                <w:rFonts w:ascii="Tahoma" w:hAnsi="Tahoma" w:cs="Tahoma"/>
                <w:b w:val="0"/>
                <w:szCs w:val="18"/>
                <w:lang w:eastAsia="en-US"/>
              </w:rPr>
              <w:t>Чертеж межевания территории, часть 4 – М 1:1000</w:t>
            </w:r>
          </w:p>
        </w:tc>
        <w:tc>
          <w:tcPr>
            <w:tcW w:w="524" w:type="pct"/>
            <w:vMerge/>
            <w:vAlign w:val="center"/>
          </w:tcPr>
          <w:p w:rsidR="005B549A" w:rsidRPr="00BE5A1D" w:rsidRDefault="005B549A" w:rsidP="005B549A">
            <w:pPr>
              <w:widowControl/>
              <w:spacing w:line="360" w:lineRule="auto"/>
              <w:ind w:firstLine="0"/>
              <w:jc w:val="center"/>
              <w:rPr>
                <w:rFonts w:cs="Arial"/>
                <w:b w:val="0"/>
                <w:sz w:val="20"/>
                <w:szCs w:val="22"/>
                <w:lang w:eastAsia="en-US"/>
              </w:rPr>
            </w:pPr>
          </w:p>
        </w:tc>
      </w:tr>
      <w:tr w:rsidR="005B549A" w:rsidRPr="00BE5A1D" w:rsidTr="005E13D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40"/>
        </w:trPr>
        <w:tc>
          <w:tcPr>
            <w:tcW w:w="4476" w:type="pct"/>
            <w:vAlign w:val="center"/>
          </w:tcPr>
          <w:p w:rsidR="005B549A" w:rsidRPr="00BE5A1D" w:rsidRDefault="005B549A" w:rsidP="005B549A">
            <w:pPr>
              <w:widowControl/>
              <w:spacing w:line="240" w:lineRule="auto"/>
              <w:ind w:firstLine="0"/>
              <w:jc w:val="left"/>
              <w:rPr>
                <w:rFonts w:ascii="Tahoma" w:hAnsi="Tahoma" w:cs="Tahoma"/>
                <w:b w:val="0"/>
                <w:szCs w:val="18"/>
                <w:lang w:eastAsia="en-US"/>
              </w:rPr>
            </w:pPr>
            <w:r w:rsidRPr="00BE5A1D">
              <w:rPr>
                <w:rFonts w:ascii="Tahoma" w:hAnsi="Tahoma" w:cs="Tahoma"/>
                <w:b w:val="0"/>
                <w:szCs w:val="18"/>
                <w:lang w:eastAsia="en-US"/>
              </w:rPr>
              <w:t>Чертеж межевания территории, часть 5 – М 1:1000</w:t>
            </w:r>
          </w:p>
        </w:tc>
        <w:tc>
          <w:tcPr>
            <w:tcW w:w="524" w:type="pct"/>
            <w:vMerge/>
            <w:vAlign w:val="center"/>
          </w:tcPr>
          <w:p w:rsidR="005B549A" w:rsidRPr="00BE5A1D" w:rsidRDefault="005B549A" w:rsidP="005B549A">
            <w:pPr>
              <w:widowControl/>
              <w:spacing w:line="360" w:lineRule="auto"/>
              <w:ind w:firstLine="0"/>
              <w:jc w:val="center"/>
              <w:rPr>
                <w:rFonts w:cs="Arial"/>
                <w:b w:val="0"/>
                <w:sz w:val="20"/>
                <w:szCs w:val="22"/>
                <w:lang w:eastAsia="en-US"/>
              </w:rPr>
            </w:pPr>
          </w:p>
        </w:tc>
      </w:tr>
    </w:tbl>
    <w:p w:rsidR="009C2104" w:rsidRDefault="00A3765E" w:rsidP="009C2104">
      <w:pPr>
        <w:widowControl/>
        <w:spacing w:before="240" w:line="240" w:lineRule="auto"/>
        <w:ind w:firstLine="0"/>
        <w:jc w:val="left"/>
        <w:rPr>
          <w:rFonts w:cs="Arial"/>
          <w:b w:val="0"/>
          <w:szCs w:val="18"/>
          <w:lang w:eastAsia="en-US"/>
        </w:rPr>
      </w:pPr>
      <w:r w:rsidRPr="00BE5A1D">
        <w:rPr>
          <w:rFonts w:cs="Arial"/>
          <w:b w:val="0"/>
          <w:szCs w:val="18"/>
          <w:lang w:eastAsia="en-US"/>
        </w:rPr>
        <w:t>Примечание - * К</w:t>
      </w:r>
      <w:r w:rsidR="00BD086B" w:rsidRPr="00BE5A1D">
        <w:rPr>
          <w:rFonts w:cs="Arial"/>
          <w:b w:val="0"/>
          <w:szCs w:val="18"/>
          <w:lang w:eastAsia="en-US"/>
        </w:rPr>
        <w:t>омплекты чертежей и схем подготовлены с точностью масштаба 1:500, выведены на печать в масштабе 1:1000.</w:t>
      </w:r>
      <w:bookmarkStart w:id="1" w:name="_Toc351479855"/>
      <w:bookmarkStart w:id="2" w:name="_Toc415492383"/>
    </w:p>
    <w:p w:rsidR="00D669C6" w:rsidRPr="00BE5A1D" w:rsidRDefault="009C2104" w:rsidP="009C2104">
      <w:pPr>
        <w:widowControl/>
        <w:spacing w:before="240" w:line="240" w:lineRule="auto"/>
        <w:ind w:firstLine="0"/>
        <w:jc w:val="left"/>
      </w:pPr>
      <w:r>
        <w:t>ВВ</w:t>
      </w:r>
      <w:r w:rsidR="00D669C6" w:rsidRPr="00BE5A1D">
        <w:t>ЕДЕНИЕ</w:t>
      </w:r>
      <w:bookmarkEnd w:id="1"/>
      <w:bookmarkEnd w:id="2"/>
    </w:p>
    <w:p w:rsidR="00DC72D0" w:rsidRPr="00BE5A1D" w:rsidRDefault="00866C83" w:rsidP="00DA1365">
      <w:pPr>
        <w:widowControl/>
        <w:numPr>
          <w:ilvl w:val="0"/>
          <w:numId w:val="4"/>
        </w:numPr>
        <w:tabs>
          <w:tab w:val="left" w:pos="993"/>
        </w:tabs>
        <w:spacing w:line="360" w:lineRule="auto"/>
        <w:ind w:left="0" w:firstLine="709"/>
        <w:rPr>
          <w:rFonts w:cs="Arial"/>
          <w:b w:val="0"/>
          <w:color w:val="548DD4"/>
          <w:sz w:val="22"/>
          <w:szCs w:val="40"/>
          <w:lang w:eastAsia="en-US"/>
        </w:rPr>
      </w:pPr>
      <w:r w:rsidRPr="00BE5A1D">
        <w:rPr>
          <w:rFonts w:cs="Arial"/>
          <w:b w:val="0"/>
          <w:sz w:val="22"/>
          <w:szCs w:val="22"/>
          <w:lang w:eastAsia="en-US"/>
        </w:rPr>
        <w:t>В соответствии со ст. 41 Градостроительного кодекса РФ (далее – ГК РФ) подг</w:t>
      </w:r>
      <w:r w:rsidRPr="00BE5A1D">
        <w:rPr>
          <w:rFonts w:cs="Arial"/>
          <w:b w:val="0"/>
          <w:sz w:val="22"/>
          <w:szCs w:val="22"/>
          <w:lang w:eastAsia="en-US"/>
        </w:rPr>
        <w:t>о</w:t>
      </w:r>
      <w:r w:rsidRPr="00BE5A1D">
        <w:rPr>
          <w:rFonts w:cs="Arial"/>
          <w:b w:val="0"/>
          <w:sz w:val="22"/>
          <w:szCs w:val="22"/>
          <w:lang w:eastAsia="en-US"/>
        </w:rPr>
        <w:t>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w:t>
      </w:r>
      <w:r w:rsidRPr="00BE5A1D">
        <w:rPr>
          <w:rFonts w:cs="Arial"/>
          <w:b w:val="0"/>
          <w:sz w:val="22"/>
          <w:szCs w:val="22"/>
          <w:lang w:eastAsia="en-US"/>
        </w:rPr>
        <w:t>р</w:t>
      </w:r>
      <w:r w:rsidRPr="00BE5A1D">
        <w:rPr>
          <w:rFonts w:cs="Arial"/>
          <w:b w:val="0"/>
          <w:sz w:val="22"/>
          <w:szCs w:val="22"/>
          <w:lang w:eastAsia="en-US"/>
        </w:rPr>
        <w:t>талов, микрорайонов, иных элементов), установления границ земельных участков, на к</w:t>
      </w:r>
      <w:r w:rsidRPr="00BE5A1D">
        <w:rPr>
          <w:rFonts w:cs="Arial"/>
          <w:b w:val="0"/>
          <w:sz w:val="22"/>
          <w:szCs w:val="22"/>
          <w:lang w:eastAsia="en-US"/>
        </w:rPr>
        <w:t>о</w:t>
      </w:r>
      <w:r w:rsidRPr="00BE5A1D">
        <w:rPr>
          <w:rFonts w:cs="Arial"/>
          <w:b w:val="0"/>
          <w:sz w:val="22"/>
          <w:szCs w:val="22"/>
          <w:lang w:eastAsia="en-US"/>
        </w:rPr>
        <w:t xml:space="preserve">торых расположены объекты капитального строительства, границ земельных участков, предназначенных для строительства и размещения линейных </w:t>
      </w:r>
      <w:r w:rsidR="005B11B9" w:rsidRPr="00BE5A1D">
        <w:rPr>
          <w:rFonts w:cs="Arial"/>
          <w:b w:val="0"/>
          <w:sz w:val="22"/>
          <w:szCs w:val="22"/>
          <w:lang w:eastAsia="en-US"/>
        </w:rPr>
        <w:t>объектов. Порядок</w:t>
      </w:r>
      <w:r w:rsidRPr="00BE5A1D">
        <w:rPr>
          <w:rFonts w:cs="Arial"/>
          <w:b w:val="0"/>
          <w:sz w:val="22"/>
          <w:szCs w:val="22"/>
          <w:lang w:eastAsia="en-US"/>
        </w:rPr>
        <w:t xml:space="preserve"> подг</w:t>
      </w:r>
      <w:r w:rsidRPr="00BE5A1D">
        <w:rPr>
          <w:rFonts w:cs="Arial"/>
          <w:b w:val="0"/>
          <w:sz w:val="22"/>
          <w:szCs w:val="22"/>
          <w:lang w:eastAsia="en-US"/>
        </w:rPr>
        <w:t>о</w:t>
      </w:r>
      <w:r w:rsidRPr="00BE5A1D">
        <w:rPr>
          <w:rFonts w:cs="Arial"/>
          <w:b w:val="0"/>
          <w:sz w:val="22"/>
          <w:szCs w:val="22"/>
          <w:lang w:eastAsia="en-US"/>
        </w:rPr>
        <w:t>товки документации по планировке территории регламентируется ст. 46 ГК РФ.</w:t>
      </w:r>
    </w:p>
    <w:p w:rsidR="00D669C6" w:rsidRPr="00BE5A1D" w:rsidRDefault="00D669C6" w:rsidP="00DA1365">
      <w:pPr>
        <w:widowControl/>
        <w:numPr>
          <w:ilvl w:val="0"/>
          <w:numId w:val="4"/>
        </w:numPr>
        <w:tabs>
          <w:tab w:val="left" w:pos="993"/>
        </w:tabs>
        <w:spacing w:line="360" w:lineRule="auto"/>
        <w:ind w:left="0" w:firstLine="709"/>
        <w:rPr>
          <w:rFonts w:cs="Arial"/>
          <w:b w:val="0"/>
          <w:sz w:val="22"/>
          <w:szCs w:val="22"/>
          <w:lang w:eastAsia="en-US"/>
        </w:rPr>
      </w:pPr>
      <w:r w:rsidRPr="00BE5A1D">
        <w:rPr>
          <w:rFonts w:cs="Arial"/>
          <w:b w:val="0"/>
          <w:sz w:val="22"/>
          <w:szCs w:val="22"/>
          <w:lang w:eastAsia="en-US"/>
        </w:rPr>
        <w:t xml:space="preserve">Проект </w:t>
      </w:r>
      <w:r w:rsidR="00D95769" w:rsidRPr="00BE5A1D">
        <w:rPr>
          <w:rFonts w:cs="Arial"/>
          <w:b w:val="0"/>
          <w:sz w:val="22"/>
          <w:szCs w:val="22"/>
          <w:lang w:eastAsia="en-US"/>
        </w:rPr>
        <w:t>планировки</w:t>
      </w:r>
      <w:r w:rsidR="000E67A6" w:rsidRPr="00BE5A1D">
        <w:rPr>
          <w:rFonts w:cs="Arial"/>
          <w:b w:val="0"/>
          <w:sz w:val="22"/>
          <w:szCs w:val="22"/>
          <w:lang w:eastAsia="en-US"/>
        </w:rPr>
        <w:t>, проект</w:t>
      </w:r>
      <w:r w:rsidR="00B70882" w:rsidRPr="00BE5A1D">
        <w:rPr>
          <w:rFonts w:cs="Arial"/>
          <w:b w:val="0"/>
          <w:sz w:val="22"/>
          <w:szCs w:val="22"/>
          <w:lang w:eastAsia="en-US"/>
        </w:rPr>
        <w:t xml:space="preserve"> </w:t>
      </w:r>
      <w:r w:rsidR="00D95769" w:rsidRPr="00BE5A1D">
        <w:rPr>
          <w:rFonts w:cs="Arial"/>
          <w:b w:val="0"/>
          <w:sz w:val="22"/>
          <w:szCs w:val="22"/>
          <w:lang w:eastAsia="en-US"/>
        </w:rPr>
        <w:t xml:space="preserve">межевания </w:t>
      </w:r>
      <w:r w:rsidR="000E67A6" w:rsidRPr="00BE5A1D">
        <w:rPr>
          <w:b w:val="0"/>
          <w:bCs/>
          <w:color w:val="000000"/>
          <w:spacing w:val="-5"/>
          <w:sz w:val="22"/>
          <w:szCs w:val="22"/>
          <w:lang w:eastAsia="en-US"/>
        </w:rPr>
        <w:t xml:space="preserve">территории </w:t>
      </w:r>
      <w:r w:rsidR="000E67A6" w:rsidRPr="00BE5A1D">
        <w:rPr>
          <w:b w:val="0"/>
          <w:iCs/>
          <w:color w:val="000000"/>
          <w:sz w:val="22"/>
          <w:szCs w:val="22"/>
          <w:lang w:eastAsia="en-US"/>
        </w:rPr>
        <w:t>проезда 1</w:t>
      </w:r>
      <w:r w:rsidR="000E67A6" w:rsidRPr="00BE5A1D">
        <w:rPr>
          <w:b w:val="0"/>
          <w:bCs/>
          <w:color w:val="000000"/>
          <w:spacing w:val="-5"/>
          <w:sz w:val="22"/>
          <w:szCs w:val="22"/>
          <w:lang w:eastAsia="en-US"/>
        </w:rPr>
        <w:t xml:space="preserve"> муниципального о</w:t>
      </w:r>
      <w:r w:rsidR="000E67A6" w:rsidRPr="00BE5A1D">
        <w:rPr>
          <w:b w:val="0"/>
          <w:bCs/>
          <w:color w:val="000000"/>
          <w:spacing w:val="-5"/>
          <w:sz w:val="22"/>
          <w:szCs w:val="22"/>
          <w:lang w:eastAsia="en-US"/>
        </w:rPr>
        <w:t>б</w:t>
      </w:r>
      <w:r w:rsidR="000E67A6" w:rsidRPr="00BE5A1D">
        <w:rPr>
          <w:b w:val="0"/>
          <w:bCs/>
          <w:color w:val="000000"/>
          <w:spacing w:val="-5"/>
          <w:sz w:val="22"/>
          <w:szCs w:val="22"/>
          <w:lang w:eastAsia="en-US"/>
        </w:rPr>
        <w:t>разования город Ноябрьск</w:t>
      </w:r>
      <w:r w:rsidR="000E67A6" w:rsidRPr="00BE5A1D">
        <w:rPr>
          <w:rFonts w:cs="Arial"/>
          <w:b w:val="0"/>
          <w:color w:val="000000"/>
          <w:sz w:val="22"/>
          <w:szCs w:val="22"/>
          <w:lang w:eastAsia="en-US"/>
        </w:rPr>
        <w:t xml:space="preserve"> </w:t>
      </w:r>
      <w:r w:rsidR="00DC72D0" w:rsidRPr="00BE5A1D">
        <w:rPr>
          <w:rFonts w:cs="Arial"/>
          <w:b w:val="0"/>
          <w:color w:val="000000"/>
          <w:sz w:val="22"/>
          <w:szCs w:val="22"/>
          <w:lang w:eastAsia="en-US"/>
        </w:rPr>
        <w:t>(</w:t>
      </w:r>
      <w:r w:rsidR="00D95769" w:rsidRPr="00BE5A1D">
        <w:rPr>
          <w:rFonts w:cs="Arial"/>
          <w:b w:val="0"/>
          <w:sz w:val="22"/>
          <w:szCs w:val="22"/>
          <w:lang w:eastAsia="en-US"/>
        </w:rPr>
        <w:t>далее – Проект)</w:t>
      </w:r>
      <w:r w:rsidRPr="00BE5A1D">
        <w:rPr>
          <w:rFonts w:cs="Arial"/>
          <w:b w:val="0"/>
          <w:sz w:val="22"/>
          <w:szCs w:val="22"/>
          <w:lang w:eastAsia="en-US"/>
        </w:rPr>
        <w:t xml:space="preserve"> разработан</w:t>
      </w:r>
      <w:r w:rsidR="00DC72D0" w:rsidRPr="00BE5A1D">
        <w:rPr>
          <w:rFonts w:cs="Arial"/>
          <w:b w:val="0"/>
          <w:sz w:val="22"/>
          <w:szCs w:val="22"/>
          <w:lang w:eastAsia="en-US"/>
        </w:rPr>
        <w:t>ы</w:t>
      </w:r>
      <w:r w:rsidRPr="00BE5A1D">
        <w:rPr>
          <w:rFonts w:cs="Arial"/>
          <w:b w:val="0"/>
          <w:sz w:val="22"/>
          <w:szCs w:val="22"/>
          <w:lang w:eastAsia="en-US"/>
        </w:rPr>
        <w:t xml:space="preserve"> </w:t>
      </w:r>
      <w:r w:rsidR="00AE79DB" w:rsidRPr="00BE5A1D">
        <w:rPr>
          <w:rFonts w:cs="Arial"/>
          <w:b w:val="0"/>
          <w:sz w:val="22"/>
          <w:szCs w:val="22"/>
          <w:lang w:eastAsia="en-US"/>
        </w:rPr>
        <w:t xml:space="preserve">ООО </w:t>
      </w:r>
      <w:r w:rsidR="00A3765E" w:rsidRPr="00BE5A1D">
        <w:rPr>
          <w:rFonts w:cs="Arial"/>
          <w:b w:val="0"/>
          <w:sz w:val="22"/>
          <w:szCs w:val="22"/>
          <w:lang w:eastAsia="en-US"/>
        </w:rPr>
        <w:t>Н</w:t>
      </w:r>
      <w:r w:rsidRPr="00BE5A1D">
        <w:rPr>
          <w:rFonts w:cs="Arial"/>
          <w:b w:val="0"/>
          <w:sz w:val="22"/>
          <w:szCs w:val="22"/>
          <w:lang w:eastAsia="en-US"/>
        </w:rPr>
        <w:t>аучно-исследовательским институтом «Земля и город» (</w:t>
      </w:r>
      <w:r w:rsidR="00AE79DB" w:rsidRPr="00BE5A1D">
        <w:rPr>
          <w:rFonts w:cs="Arial"/>
          <w:b w:val="0"/>
          <w:sz w:val="22"/>
          <w:szCs w:val="22"/>
          <w:lang w:eastAsia="en-US"/>
        </w:rPr>
        <w:t xml:space="preserve">далее - </w:t>
      </w:r>
      <w:r w:rsidR="00A9772E" w:rsidRPr="00BE5A1D">
        <w:rPr>
          <w:rFonts w:cs="Arial"/>
          <w:b w:val="0"/>
          <w:sz w:val="22"/>
          <w:szCs w:val="22"/>
          <w:lang w:eastAsia="en-US"/>
        </w:rPr>
        <w:t>Исполнитель) в</w:t>
      </w:r>
      <w:r w:rsidRPr="00BE5A1D">
        <w:rPr>
          <w:rFonts w:cs="Arial"/>
          <w:b w:val="0"/>
          <w:sz w:val="22"/>
          <w:szCs w:val="22"/>
          <w:lang w:eastAsia="en-US"/>
        </w:rPr>
        <w:t xml:space="preserve"> соответствии с муниципальным ко</w:t>
      </w:r>
      <w:r w:rsidRPr="00BE5A1D">
        <w:rPr>
          <w:rFonts w:cs="Arial"/>
          <w:b w:val="0"/>
          <w:sz w:val="22"/>
          <w:szCs w:val="22"/>
          <w:lang w:eastAsia="en-US"/>
        </w:rPr>
        <w:t>н</w:t>
      </w:r>
      <w:r w:rsidRPr="00BE5A1D">
        <w:rPr>
          <w:rFonts w:cs="Arial"/>
          <w:b w:val="0"/>
          <w:sz w:val="22"/>
          <w:szCs w:val="22"/>
          <w:lang w:eastAsia="en-US"/>
        </w:rPr>
        <w:t xml:space="preserve">трактом по заданию </w:t>
      </w:r>
      <w:r w:rsidR="00AE79DB" w:rsidRPr="00BE5A1D">
        <w:rPr>
          <w:rFonts w:cs="Arial"/>
          <w:b w:val="0"/>
          <w:sz w:val="22"/>
          <w:szCs w:val="22"/>
          <w:lang w:eastAsia="en-US"/>
        </w:rPr>
        <w:t xml:space="preserve">администрации </w:t>
      </w:r>
      <w:r w:rsidR="000E67A6" w:rsidRPr="00BE5A1D">
        <w:rPr>
          <w:rFonts w:cs="Arial"/>
          <w:b w:val="0"/>
          <w:sz w:val="22"/>
          <w:szCs w:val="22"/>
          <w:lang w:eastAsia="en-US"/>
        </w:rPr>
        <w:t>города Ноябрьск</w:t>
      </w:r>
      <w:r w:rsidR="00AE79DB" w:rsidRPr="00BE5A1D">
        <w:rPr>
          <w:rFonts w:cs="Arial"/>
          <w:b w:val="0"/>
          <w:sz w:val="22"/>
          <w:szCs w:val="22"/>
          <w:lang w:eastAsia="en-US"/>
        </w:rPr>
        <w:t xml:space="preserve"> (далее Заказчик)</w:t>
      </w:r>
      <w:r w:rsidRPr="00BE5A1D">
        <w:rPr>
          <w:rFonts w:cs="Arial"/>
          <w:b w:val="0"/>
          <w:sz w:val="22"/>
          <w:szCs w:val="22"/>
          <w:lang w:eastAsia="en-US"/>
        </w:rPr>
        <w:t>.</w:t>
      </w:r>
    </w:p>
    <w:p w:rsidR="00FB5EBB" w:rsidRPr="00BE5A1D" w:rsidRDefault="00FB5EBB" w:rsidP="00DA1365">
      <w:pPr>
        <w:widowControl/>
        <w:numPr>
          <w:ilvl w:val="0"/>
          <w:numId w:val="4"/>
        </w:numPr>
        <w:tabs>
          <w:tab w:val="left" w:pos="993"/>
        </w:tabs>
        <w:spacing w:line="360" w:lineRule="auto"/>
        <w:ind w:left="0" w:firstLine="709"/>
        <w:rPr>
          <w:rFonts w:cs="Arial"/>
          <w:b w:val="0"/>
          <w:sz w:val="22"/>
          <w:szCs w:val="22"/>
          <w:lang w:eastAsia="en-US"/>
        </w:rPr>
      </w:pPr>
      <w:r w:rsidRPr="00BE5A1D">
        <w:rPr>
          <w:rFonts w:cs="Arial"/>
          <w:b w:val="0"/>
          <w:sz w:val="22"/>
          <w:szCs w:val="22"/>
          <w:lang w:eastAsia="en-US"/>
        </w:rPr>
        <w:t>Основаниями для разработки Проекта являются</w:t>
      </w:r>
      <w:r w:rsidR="00A3765E" w:rsidRPr="00BE5A1D">
        <w:rPr>
          <w:rFonts w:cs="Arial"/>
          <w:b w:val="0"/>
          <w:sz w:val="22"/>
          <w:szCs w:val="22"/>
          <w:lang w:eastAsia="en-US"/>
        </w:rPr>
        <w:t>:</w:t>
      </w:r>
      <w:r w:rsidRPr="00BE5A1D">
        <w:rPr>
          <w:rFonts w:cs="Arial"/>
          <w:b w:val="0"/>
          <w:sz w:val="22"/>
          <w:szCs w:val="22"/>
          <w:lang w:eastAsia="en-US"/>
        </w:rPr>
        <w:t xml:space="preserve"> </w:t>
      </w:r>
    </w:p>
    <w:p w:rsidR="00FB5EBB" w:rsidRPr="00BE5A1D" w:rsidRDefault="00FB5EBB" w:rsidP="00DA1365">
      <w:pPr>
        <w:pStyle w:val="ad"/>
        <w:numPr>
          <w:ilvl w:val="0"/>
          <w:numId w:val="5"/>
        </w:numPr>
        <w:autoSpaceDE w:val="0"/>
        <w:autoSpaceDN w:val="0"/>
        <w:adjustRightInd w:val="0"/>
        <w:spacing w:after="0" w:line="360" w:lineRule="auto"/>
        <w:ind w:left="851" w:hanging="284"/>
        <w:jc w:val="both"/>
        <w:rPr>
          <w:rFonts w:cs="Arial"/>
          <w:position w:val="-6"/>
          <w:szCs w:val="24"/>
        </w:rPr>
      </w:pPr>
      <w:r w:rsidRPr="00BE5A1D">
        <w:rPr>
          <w:rFonts w:cs="Arial"/>
          <w:position w:val="-6"/>
          <w:szCs w:val="24"/>
        </w:rPr>
        <w:t>Градостроительный кодекс Российской Федерации от 29.12.2004 г. №190 – ФЗ;</w:t>
      </w:r>
    </w:p>
    <w:p w:rsidR="00112861" w:rsidRPr="00BE5A1D" w:rsidRDefault="00112861" w:rsidP="00DA1365">
      <w:pPr>
        <w:pStyle w:val="ad"/>
        <w:numPr>
          <w:ilvl w:val="0"/>
          <w:numId w:val="5"/>
        </w:numPr>
        <w:autoSpaceDE w:val="0"/>
        <w:autoSpaceDN w:val="0"/>
        <w:adjustRightInd w:val="0"/>
        <w:spacing w:after="0" w:line="360" w:lineRule="auto"/>
        <w:ind w:left="851" w:hanging="284"/>
        <w:jc w:val="both"/>
        <w:rPr>
          <w:rFonts w:cs="Arial"/>
          <w:position w:val="-6"/>
          <w:szCs w:val="24"/>
        </w:rPr>
      </w:pPr>
      <w:r w:rsidRPr="00BE5A1D">
        <w:rPr>
          <w:bCs/>
          <w:color w:val="000000"/>
        </w:rPr>
        <w:t>Градостроительный Устав Ямало-Ненецкого автономного округа, принятый Гос</w:t>
      </w:r>
      <w:r w:rsidRPr="00BE5A1D">
        <w:rPr>
          <w:bCs/>
          <w:color w:val="000000"/>
        </w:rPr>
        <w:t>у</w:t>
      </w:r>
      <w:r w:rsidRPr="00BE5A1D">
        <w:rPr>
          <w:bCs/>
          <w:color w:val="000000"/>
        </w:rPr>
        <w:t>дарственной Думой Ямало-Ненецког</w:t>
      </w:r>
      <w:r w:rsidR="00A3765E" w:rsidRPr="00BE5A1D">
        <w:rPr>
          <w:bCs/>
          <w:color w:val="000000"/>
        </w:rPr>
        <w:t>о автономного округа 03.04.2007;</w:t>
      </w:r>
    </w:p>
    <w:p w:rsidR="00E30749" w:rsidRPr="00BE5A1D" w:rsidRDefault="00E30749" w:rsidP="00DA1365">
      <w:pPr>
        <w:pStyle w:val="ad"/>
        <w:numPr>
          <w:ilvl w:val="0"/>
          <w:numId w:val="5"/>
        </w:numPr>
        <w:autoSpaceDE w:val="0"/>
        <w:autoSpaceDN w:val="0"/>
        <w:adjustRightInd w:val="0"/>
        <w:spacing w:after="0" w:line="360" w:lineRule="auto"/>
        <w:ind w:left="851" w:hanging="284"/>
        <w:jc w:val="both"/>
        <w:rPr>
          <w:rFonts w:cs="Arial"/>
          <w:position w:val="-6"/>
          <w:szCs w:val="24"/>
        </w:rPr>
      </w:pPr>
      <w:r w:rsidRPr="00BE5A1D">
        <w:rPr>
          <w:color w:val="000000"/>
        </w:rPr>
        <w:t>П</w:t>
      </w:r>
      <w:r w:rsidRPr="00BE5A1D">
        <w:rPr>
          <w:bCs/>
          <w:color w:val="000000"/>
        </w:rPr>
        <w:t>остановление Администрации</w:t>
      </w:r>
      <w:r w:rsidRPr="00BE5A1D">
        <w:rPr>
          <w:color w:val="000000"/>
          <w:spacing w:val="3"/>
        </w:rPr>
        <w:t xml:space="preserve"> Ямало-Ненецкого</w:t>
      </w:r>
      <w:r w:rsidRPr="00BE5A1D">
        <w:rPr>
          <w:color w:val="000000"/>
        </w:rPr>
        <w:t xml:space="preserve"> автономного округа от 02.04.2009 №150-А «Об утверждении положения о составе и содержании прое</w:t>
      </w:r>
      <w:r w:rsidRPr="00BE5A1D">
        <w:rPr>
          <w:color w:val="000000"/>
        </w:rPr>
        <w:t>к</w:t>
      </w:r>
      <w:r w:rsidRPr="00BE5A1D">
        <w:rPr>
          <w:color w:val="000000"/>
        </w:rPr>
        <w:t>тов планировки территории, подготовка которых осуществляется на основании документов территориального планирования Ямало-Ненецкого автономного окр</w:t>
      </w:r>
      <w:r w:rsidRPr="00BE5A1D">
        <w:rPr>
          <w:color w:val="000000"/>
        </w:rPr>
        <w:t>у</w:t>
      </w:r>
      <w:r w:rsidRPr="00BE5A1D">
        <w:rPr>
          <w:color w:val="000000"/>
        </w:rPr>
        <w:t>га, документов территориального планирования муниципальных образований Ямало-Ненецкого автономного округа»;</w:t>
      </w:r>
    </w:p>
    <w:p w:rsidR="00FB5EBB" w:rsidRPr="00BE5A1D" w:rsidRDefault="00E30749" w:rsidP="00DA1365">
      <w:pPr>
        <w:pStyle w:val="ad"/>
        <w:numPr>
          <w:ilvl w:val="0"/>
          <w:numId w:val="5"/>
        </w:numPr>
        <w:autoSpaceDE w:val="0"/>
        <w:autoSpaceDN w:val="0"/>
        <w:adjustRightInd w:val="0"/>
        <w:spacing w:after="0" w:line="360" w:lineRule="auto"/>
        <w:ind w:left="851" w:hanging="284"/>
        <w:jc w:val="both"/>
        <w:rPr>
          <w:rFonts w:cs="Arial"/>
          <w:position w:val="-6"/>
          <w:szCs w:val="24"/>
        </w:rPr>
      </w:pPr>
      <w:r w:rsidRPr="00BE5A1D">
        <w:rPr>
          <w:color w:val="000000"/>
        </w:rPr>
        <w:t xml:space="preserve">Региональные </w:t>
      </w:r>
      <w:r w:rsidR="00A9772E" w:rsidRPr="00BE5A1D">
        <w:rPr>
          <w:color w:val="000000"/>
        </w:rPr>
        <w:t>нормативы градостроительного</w:t>
      </w:r>
      <w:r w:rsidRPr="00BE5A1D">
        <w:rPr>
          <w:color w:val="000000"/>
        </w:rPr>
        <w:t xml:space="preserve"> проектирования Ямало-Ненецкого автономного округа;</w:t>
      </w:r>
    </w:p>
    <w:p w:rsidR="00AE33CF" w:rsidRPr="00BE5A1D" w:rsidRDefault="00AE33CF" w:rsidP="00DA1365">
      <w:pPr>
        <w:pStyle w:val="ad"/>
        <w:numPr>
          <w:ilvl w:val="0"/>
          <w:numId w:val="5"/>
        </w:numPr>
        <w:autoSpaceDE w:val="0"/>
        <w:autoSpaceDN w:val="0"/>
        <w:adjustRightInd w:val="0"/>
        <w:spacing w:after="0" w:line="360" w:lineRule="auto"/>
        <w:ind w:left="851" w:hanging="284"/>
        <w:jc w:val="both"/>
        <w:rPr>
          <w:rFonts w:cs="Arial"/>
          <w:position w:val="-6"/>
          <w:szCs w:val="24"/>
        </w:rPr>
      </w:pPr>
      <w:r w:rsidRPr="00BE5A1D">
        <w:rPr>
          <w:color w:val="000000"/>
        </w:rPr>
        <w:t>Муниципальная программа муниципального образования город Ноябрьск «Фо</w:t>
      </w:r>
      <w:r w:rsidRPr="00BE5A1D">
        <w:rPr>
          <w:color w:val="000000"/>
        </w:rPr>
        <w:t>р</w:t>
      </w:r>
      <w:r w:rsidRPr="00BE5A1D">
        <w:rPr>
          <w:color w:val="000000"/>
        </w:rPr>
        <w:t>мирование устойчивого экономического развития муниципального образования город Ноябрьск на 2014 - 2016 годы», утвержденная постановлением Админ</w:t>
      </w:r>
      <w:r w:rsidRPr="00BE5A1D">
        <w:rPr>
          <w:color w:val="000000"/>
        </w:rPr>
        <w:t>и</w:t>
      </w:r>
      <w:r w:rsidRPr="00BE5A1D">
        <w:rPr>
          <w:color w:val="000000"/>
        </w:rPr>
        <w:t>страции город Ноябрьска от 26.11.2013 № П-120;</w:t>
      </w:r>
    </w:p>
    <w:p w:rsidR="00AE33CF" w:rsidRPr="00BE5A1D" w:rsidRDefault="00AE33CF" w:rsidP="00DA1365">
      <w:pPr>
        <w:pStyle w:val="ad"/>
        <w:numPr>
          <w:ilvl w:val="0"/>
          <w:numId w:val="5"/>
        </w:numPr>
        <w:autoSpaceDE w:val="0"/>
        <w:autoSpaceDN w:val="0"/>
        <w:adjustRightInd w:val="0"/>
        <w:spacing w:after="0" w:line="360" w:lineRule="auto"/>
        <w:ind w:left="851" w:hanging="284"/>
        <w:jc w:val="both"/>
        <w:rPr>
          <w:rFonts w:cs="Arial"/>
          <w:position w:val="-6"/>
          <w:szCs w:val="24"/>
        </w:rPr>
      </w:pPr>
      <w:r w:rsidRPr="00BE5A1D">
        <w:rPr>
          <w:color w:val="000000"/>
        </w:rPr>
        <w:t>Постановление Администрации города Ноябрьска от 14.04.2014 № П-373 «О по</w:t>
      </w:r>
      <w:r w:rsidRPr="00BE5A1D">
        <w:rPr>
          <w:color w:val="000000"/>
        </w:rPr>
        <w:t>д</w:t>
      </w:r>
      <w:r w:rsidRPr="00BE5A1D">
        <w:rPr>
          <w:color w:val="000000"/>
        </w:rPr>
        <w:t>готовке документации по планировке территории муниципального образования город Ноябрьск».</w:t>
      </w:r>
    </w:p>
    <w:p w:rsidR="008E7724" w:rsidRPr="00BE5A1D" w:rsidRDefault="008E7724" w:rsidP="00DA1365">
      <w:pPr>
        <w:widowControl/>
        <w:numPr>
          <w:ilvl w:val="0"/>
          <w:numId w:val="4"/>
        </w:numPr>
        <w:tabs>
          <w:tab w:val="left" w:pos="993"/>
        </w:tabs>
        <w:spacing w:line="360" w:lineRule="auto"/>
        <w:ind w:left="0" w:firstLine="709"/>
        <w:rPr>
          <w:rFonts w:cs="Arial"/>
          <w:b w:val="0"/>
          <w:sz w:val="22"/>
          <w:szCs w:val="22"/>
          <w:lang w:eastAsia="en-US"/>
        </w:rPr>
      </w:pPr>
      <w:r w:rsidRPr="00BE5A1D">
        <w:rPr>
          <w:rFonts w:cs="Arial"/>
          <w:b w:val="0"/>
          <w:sz w:val="22"/>
          <w:szCs w:val="22"/>
          <w:lang w:eastAsia="en-US"/>
        </w:rPr>
        <w:t>Проект разраб</w:t>
      </w:r>
      <w:r w:rsidR="00DC72D0" w:rsidRPr="00BE5A1D">
        <w:rPr>
          <w:rFonts w:cs="Arial"/>
          <w:b w:val="0"/>
          <w:sz w:val="22"/>
          <w:szCs w:val="22"/>
          <w:lang w:eastAsia="en-US"/>
        </w:rPr>
        <w:t>отан</w:t>
      </w:r>
      <w:r w:rsidRPr="00BE5A1D">
        <w:rPr>
          <w:rFonts w:cs="Arial"/>
          <w:b w:val="0"/>
          <w:sz w:val="22"/>
          <w:szCs w:val="22"/>
          <w:lang w:eastAsia="en-US"/>
        </w:rPr>
        <w:t xml:space="preserve"> на основе технического задания, утвержденного Заказчиком.</w:t>
      </w:r>
    </w:p>
    <w:p w:rsidR="008E7724" w:rsidRPr="00BE5A1D" w:rsidRDefault="008E7724" w:rsidP="00DA1365">
      <w:pPr>
        <w:widowControl/>
        <w:numPr>
          <w:ilvl w:val="0"/>
          <w:numId w:val="4"/>
        </w:numPr>
        <w:tabs>
          <w:tab w:val="left" w:pos="993"/>
        </w:tabs>
        <w:autoSpaceDE w:val="0"/>
        <w:autoSpaceDN w:val="0"/>
        <w:adjustRightInd w:val="0"/>
        <w:spacing w:line="360" w:lineRule="auto"/>
        <w:ind w:left="0" w:firstLine="709"/>
        <w:rPr>
          <w:rFonts w:cs="Arial"/>
          <w:b w:val="0"/>
          <w:sz w:val="22"/>
          <w:szCs w:val="22"/>
          <w:lang w:eastAsia="en-US"/>
        </w:rPr>
      </w:pPr>
      <w:r w:rsidRPr="00BE5A1D">
        <w:rPr>
          <w:rFonts w:cs="Arial"/>
          <w:b w:val="0"/>
          <w:sz w:val="22"/>
          <w:szCs w:val="24"/>
          <w:lang w:eastAsia="en-US"/>
        </w:rPr>
        <w:t>Проект разработан в соответствии со следующими техническими и нормативно-правовыми документами:</w:t>
      </w:r>
    </w:p>
    <w:p w:rsidR="008E7724" w:rsidRPr="00BE5A1D" w:rsidRDefault="008E7724" w:rsidP="00DA1365">
      <w:pPr>
        <w:pStyle w:val="ad"/>
        <w:numPr>
          <w:ilvl w:val="0"/>
          <w:numId w:val="3"/>
        </w:numPr>
        <w:autoSpaceDE w:val="0"/>
        <w:autoSpaceDN w:val="0"/>
        <w:adjustRightInd w:val="0"/>
        <w:spacing w:after="0" w:line="360" w:lineRule="auto"/>
        <w:ind w:left="851" w:hanging="283"/>
        <w:jc w:val="both"/>
        <w:rPr>
          <w:rFonts w:cs="Arial"/>
          <w:position w:val="-6"/>
          <w:szCs w:val="24"/>
        </w:rPr>
      </w:pPr>
      <w:r w:rsidRPr="00BE5A1D">
        <w:rPr>
          <w:rFonts w:cs="Arial"/>
          <w:position w:val="-6"/>
          <w:szCs w:val="24"/>
        </w:rPr>
        <w:t>Градостроительный кодекс Российской Фе</w:t>
      </w:r>
      <w:r w:rsidR="00E30749" w:rsidRPr="00BE5A1D">
        <w:rPr>
          <w:rFonts w:cs="Arial"/>
          <w:position w:val="-6"/>
          <w:szCs w:val="24"/>
        </w:rPr>
        <w:t>дерации от 29.12.2004 г. №190–</w:t>
      </w:r>
      <w:r w:rsidRPr="00BE5A1D">
        <w:rPr>
          <w:rFonts w:cs="Arial"/>
          <w:position w:val="-6"/>
          <w:szCs w:val="24"/>
        </w:rPr>
        <w:t>ФЗ;</w:t>
      </w:r>
    </w:p>
    <w:p w:rsidR="008E7724" w:rsidRPr="00BE5A1D" w:rsidRDefault="008E7724" w:rsidP="00DA1365">
      <w:pPr>
        <w:pStyle w:val="ad"/>
        <w:numPr>
          <w:ilvl w:val="0"/>
          <w:numId w:val="3"/>
        </w:numPr>
        <w:autoSpaceDE w:val="0"/>
        <w:autoSpaceDN w:val="0"/>
        <w:adjustRightInd w:val="0"/>
        <w:spacing w:after="0" w:line="360" w:lineRule="auto"/>
        <w:ind w:left="851" w:hanging="283"/>
        <w:jc w:val="both"/>
        <w:rPr>
          <w:rFonts w:cs="Arial"/>
          <w:position w:val="-6"/>
          <w:szCs w:val="24"/>
        </w:rPr>
      </w:pPr>
      <w:r w:rsidRPr="00BE5A1D">
        <w:rPr>
          <w:rFonts w:cs="Arial"/>
          <w:szCs w:val="24"/>
        </w:rPr>
        <w:t>Земельный кодекс Российской Федерации от 25.10.2001 г. № 136-ФЗ;</w:t>
      </w:r>
    </w:p>
    <w:p w:rsidR="008E7724" w:rsidRPr="00BE5A1D" w:rsidRDefault="008E7724" w:rsidP="00DA1365">
      <w:pPr>
        <w:pStyle w:val="ad"/>
        <w:numPr>
          <w:ilvl w:val="0"/>
          <w:numId w:val="3"/>
        </w:numPr>
        <w:autoSpaceDE w:val="0"/>
        <w:autoSpaceDN w:val="0"/>
        <w:adjustRightInd w:val="0"/>
        <w:spacing w:after="0" w:line="360" w:lineRule="auto"/>
        <w:ind w:left="851" w:hanging="283"/>
        <w:jc w:val="both"/>
        <w:rPr>
          <w:rFonts w:cs="Arial"/>
          <w:position w:val="-6"/>
          <w:szCs w:val="24"/>
        </w:rPr>
      </w:pPr>
      <w:r w:rsidRPr="00BE5A1D">
        <w:rPr>
          <w:rFonts w:cs="Arial"/>
          <w:szCs w:val="24"/>
        </w:rPr>
        <w:t>Водный кодекс Российской Федерации от 03.06.2006 г. № 74-ФЗ;</w:t>
      </w:r>
    </w:p>
    <w:p w:rsidR="008E7724" w:rsidRPr="00BE5A1D" w:rsidRDefault="008E7724" w:rsidP="00DA1365">
      <w:pPr>
        <w:pStyle w:val="ad"/>
        <w:numPr>
          <w:ilvl w:val="0"/>
          <w:numId w:val="3"/>
        </w:numPr>
        <w:autoSpaceDE w:val="0"/>
        <w:autoSpaceDN w:val="0"/>
        <w:adjustRightInd w:val="0"/>
        <w:spacing w:after="0" w:line="360" w:lineRule="auto"/>
        <w:ind w:left="851" w:hanging="283"/>
        <w:jc w:val="both"/>
        <w:rPr>
          <w:rFonts w:cs="Arial"/>
          <w:position w:val="-6"/>
          <w:szCs w:val="24"/>
        </w:rPr>
      </w:pPr>
      <w:r w:rsidRPr="00BE5A1D">
        <w:rPr>
          <w:rFonts w:cs="Arial"/>
          <w:szCs w:val="24"/>
        </w:rPr>
        <w:t>Лесной кодекс Российской Федерации от 04.12.2006 г. № 200-ФЗ;</w:t>
      </w:r>
    </w:p>
    <w:p w:rsidR="008E7724" w:rsidRPr="00BE5A1D" w:rsidRDefault="008E7724" w:rsidP="00DA1365">
      <w:pPr>
        <w:pStyle w:val="ad"/>
        <w:numPr>
          <w:ilvl w:val="0"/>
          <w:numId w:val="3"/>
        </w:numPr>
        <w:autoSpaceDE w:val="0"/>
        <w:autoSpaceDN w:val="0"/>
        <w:adjustRightInd w:val="0"/>
        <w:spacing w:after="0" w:line="360" w:lineRule="auto"/>
        <w:ind w:left="851" w:hanging="283"/>
        <w:jc w:val="both"/>
        <w:rPr>
          <w:rFonts w:cs="Arial"/>
          <w:position w:val="-6"/>
          <w:szCs w:val="24"/>
        </w:rPr>
      </w:pPr>
      <w:r w:rsidRPr="00BE5A1D">
        <w:rPr>
          <w:rFonts w:cs="Arial"/>
          <w:szCs w:val="24"/>
        </w:rPr>
        <w:t>Федеральный закон от 06.10.2003 г. № 131-ФЗ «Об общих принципах организации местного самоуправления в Российской Федерации»;</w:t>
      </w:r>
    </w:p>
    <w:p w:rsidR="008E7724" w:rsidRPr="00BE5A1D" w:rsidRDefault="008E7724" w:rsidP="00DA1365">
      <w:pPr>
        <w:pStyle w:val="ad"/>
        <w:numPr>
          <w:ilvl w:val="0"/>
          <w:numId w:val="3"/>
        </w:numPr>
        <w:autoSpaceDE w:val="0"/>
        <w:autoSpaceDN w:val="0"/>
        <w:adjustRightInd w:val="0"/>
        <w:spacing w:after="0" w:line="360" w:lineRule="auto"/>
        <w:ind w:left="851" w:hanging="283"/>
        <w:jc w:val="both"/>
        <w:rPr>
          <w:rFonts w:cs="Arial"/>
          <w:position w:val="-6"/>
          <w:szCs w:val="24"/>
        </w:rPr>
      </w:pPr>
      <w:r w:rsidRPr="00BE5A1D">
        <w:rPr>
          <w:rFonts w:cs="Arial"/>
          <w:szCs w:val="24"/>
        </w:rPr>
        <w:t>Федеральный закон от 22.07.2008 г. № 123-ФЗ «Технический регламент о треб</w:t>
      </w:r>
      <w:r w:rsidRPr="00BE5A1D">
        <w:rPr>
          <w:rFonts w:cs="Arial"/>
          <w:szCs w:val="24"/>
        </w:rPr>
        <w:t>о</w:t>
      </w:r>
      <w:r w:rsidRPr="00BE5A1D">
        <w:rPr>
          <w:rFonts w:cs="Arial"/>
          <w:szCs w:val="24"/>
        </w:rPr>
        <w:t>ваниях пожарной безопасности»;</w:t>
      </w:r>
    </w:p>
    <w:p w:rsidR="008E7724" w:rsidRPr="00BE5A1D" w:rsidRDefault="008E7724" w:rsidP="00DA1365">
      <w:pPr>
        <w:pStyle w:val="ad"/>
        <w:numPr>
          <w:ilvl w:val="0"/>
          <w:numId w:val="3"/>
        </w:numPr>
        <w:autoSpaceDE w:val="0"/>
        <w:autoSpaceDN w:val="0"/>
        <w:adjustRightInd w:val="0"/>
        <w:spacing w:after="0" w:line="360" w:lineRule="auto"/>
        <w:ind w:left="851" w:hanging="283"/>
        <w:jc w:val="both"/>
        <w:rPr>
          <w:rFonts w:cs="Arial"/>
          <w:position w:val="-6"/>
          <w:szCs w:val="24"/>
        </w:rPr>
      </w:pPr>
      <w:r w:rsidRPr="00BE5A1D">
        <w:rPr>
          <w:rFonts w:cs="Arial"/>
          <w:szCs w:val="24"/>
        </w:rPr>
        <w:t>Федеральный закон от 24.06.1998 г. №89-ФЗ «Об отходах производства и п</w:t>
      </w:r>
      <w:r w:rsidRPr="00BE5A1D">
        <w:rPr>
          <w:rFonts w:cs="Arial"/>
          <w:szCs w:val="24"/>
        </w:rPr>
        <w:t>о</w:t>
      </w:r>
      <w:r w:rsidRPr="00BE5A1D">
        <w:rPr>
          <w:rFonts w:cs="Arial"/>
          <w:szCs w:val="24"/>
        </w:rPr>
        <w:t>требления»;</w:t>
      </w:r>
    </w:p>
    <w:p w:rsidR="008E7724" w:rsidRPr="00BE5A1D" w:rsidRDefault="008E7724" w:rsidP="00DA1365">
      <w:pPr>
        <w:pStyle w:val="ad"/>
        <w:numPr>
          <w:ilvl w:val="0"/>
          <w:numId w:val="3"/>
        </w:numPr>
        <w:autoSpaceDE w:val="0"/>
        <w:autoSpaceDN w:val="0"/>
        <w:adjustRightInd w:val="0"/>
        <w:spacing w:after="0" w:line="360" w:lineRule="auto"/>
        <w:ind w:left="851" w:hanging="283"/>
        <w:jc w:val="both"/>
        <w:rPr>
          <w:rFonts w:cs="Arial"/>
          <w:position w:val="-6"/>
          <w:szCs w:val="24"/>
        </w:rPr>
      </w:pPr>
      <w:r w:rsidRPr="00BE5A1D">
        <w:rPr>
          <w:rFonts w:cs="Arial"/>
          <w:szCs w:val="24"/>
        </w:rPr>
        <w:t>Постановление Правительства РФ от 09.06.2006 г. № 363 «Об информационном обеспечении градостроительной деятельности»;</w:t>
      </w:r>
    </w:p>
    <w:p w:rsidR="008E7724" w:rsidRPr="00BE5A1D" w:rsidRDefault="008E7724" w:rsidP="00DA1365">
      <w:pPr>
        <w:pStyle w:val="ad"/>
        <w:numPr>
          <w:ilvl w:val="0"/>
          <w:numId w:val="3"/>
        </w:numPr>
        <w:autoSpaceDE w:val="0"/>
        <w:autoSpaceDN w:val="0"/>
        <w:adjustRightInd w:val="0"/>
        <w:spacing w:after="0" w:line="360" w:lineRule="auto"/>
        <w:ind w:left="851" w:hanging="283"/>
        <w:jc w:val="both"/>
        <w:rPr>
          <w:rFonts w:cs="Arial"/>
          <w:position w:val="-6"/>
          <w:szCs w:val="24"/>
        </w:rPr>
      </w:pPr>
      <w:r w:rsidRPr="00BE5A1D">
        <w:rPr>
          <w:rFonts w:cs="Arial"/>
          <w:szCs w:val="24"/>
        </w:rPr>
        <w:t>РДС 35-201-99 «Порядок реализации требований доступности для инвалидов к объектам социальной инфраструктуры»;</w:t>
      </w:r>
    </w:p>
    <w:p w:rsidR="008E7724" w:rsidRPr="00BE5A1D" w:rsidRDefault="008E7724" w:rsidP="00DA1365">
      <w:pPr>
        <w:pStyle w:val="ad"/>
        <w:numPr>
          <w:ilvl w:val="0"/>
          <w:numId w:val="3"/>
        </w:numPr>
        <w:autoSpaceDE w:val="0"/>
        <w:autoSpaceDN w:val="0"/>
        <w:adjustRightInd w:val="0"/>
        <w:spacing w:after="0" w:line="360" w:lineRule="auto"/>
        <w:ind w:left="851" w:hanging="283"/>
        <w:jc w:val="both"/>
        <w:rPr>
          <w:rFonts w:cs="Arial"/>
          <w:position w:val="-6"/>
          <w:szCs w:val="24"/>
        </w:rPr>
      </w:pPr>
      <w:r w:rsidRPr="00BE5A1D">
        <w:rPr>
          <w:rFonts w:cs="Arial"/>
          <w:szCs w:val="24"/>
        </w:rPr>
        <w:t>СанПиН 2.2.1/2.1.1.1200-03 «Санитарно-защитные зоны и санитарная классиф</w:t>
      </w:r>
      <w:r w:rsidRPr="00BE5A1D">
        <w:rPr>
          <w:rFonts w:cs="Arial"/>
          <w:szCs w:val="24"/>
        </w:rPr>
        <w:t>и</w:t>
      </w:r>
      <w:r w:rsidRPr="00BE5A1D">
        <w:rPr>
          <w:rFonts w:cs="Arial"/>
          <w:szCs w:val="24"/>
        </w:rPr>
        <w:t>кация предприятий, сооружений и иных объектов», утвержден Постановлением Главного государственного санитарного врач</w:t>
      </w:r>
      <w:r w:rsidR="00F50022" w:rsidRPr="00BE5A1D">
        <w:rPr>
          <w:rFonts w:cs="Arial"/>
          <w:szCs w:val="24"/>
        </w:rPr>
        <w:t>а РФ от</w:t>
      </w:r>
      <w:r w:rsidRPr="00BE5A1D">
        <w:rPr>
          <w:rFonts w:cs="Arial"/>
          <w:szCs w:val="24"/>
        </w:rPr>
        <w:t xml:space="preserve"> 25.09.2007 г. № 74</w:t>
      </w:r>
      <w:r w:rsidR="00112861" w:rsidRPr="00BE5A1D">
        <w:rPr>
          <w:rFonts w:cs="Arial"/>
          <w:szCs w:val="24"/>
        </w:rPr>
        <w:t xml:space="preserve"> </w:t>
      </w:r>
      <w:r w:rsidR="00112861" w:rsidRPr="00BE5A1D">
        <w:rPr>
          <w:bCs/>
          <w:color w:val="000000"/>
        </w:rPr>
        <w:t>утве</w:t>
      </w:r>
      <w:r w:rsidR="00112861" w:rsidRPr="00BE5A1D">
        <w:rPr>
          <w:bCs/>
          <w:color w:val="000000"/>
        </w:rPr>
        <w:t>р</w:t>
      </w:r>
      <w:r w:rsidR="00112861" w:rsidRPr="00BE5A1D">
        <w:rPr>
          <w:bCs/>
          <w:color w:val="000000"/>
        </w:rPr>
        <w:t>жденная постановлением Госстроя РФ от 29.10.2002г. № 150</w:t>
      </w:r>
      <w:r w:rsidRPr="00BE5A1D">
        <w:rPr>
          <w:rFonts w:cs="Arial"/>
          <w:szCs w:val="24"/>
        </w:rPr>
        <w:t>;</w:t>
      </w:r>
    </w:p>
    <w:p w:rsidR="008E7724" w:rsidRPr="00BE5A1D" w:rsidRDefault="008E7724" w:rsidP="00DA1365">
      <w:pPr>
        <w:pStyle w:val="ad"/>
        <w:numPr>
          <w:ilvl w:val="0"/>
          <w:numId w:val="3"/>
        </w:numPr>
        <w:autoSpaceDE w:val="0"/>
        <w:autoSpaceDN w:val="0"/>
        <w:adjustRightInd w:val="0"/>
        <w:spacing w:after="0" w:line="360" w:lineRule="auto"/>
        <w:ind w:left="851" w:hanging="283"/>
        <w:jc w:val="both"/>
        <w:rPr>
          <w:rFonts w:cs="Arial"/>
          <w:position w:val="-6"/>
          <w:szCs w:val="24"/>
        </w:rPr>
      </w:pPr>
      <w:r w:rsidRPr="00BE5A1D">
        <w:rPr>
          <w:rFonts w:cs="Arial"/>
          <w:szCs w:val="24"/>
        </w:rPr>
        <w:t>СНиП 11-04-2003 «Инструкция о порядке разработки, согласования, экспертизы и утверждения градостроительной документации»;</w:t>
      </w:r>
    </w:p>
    <w:p w:rsidR="008E7724" w:rsidRPr="00BE5A1D" w:rsidRDefault="008E7724" w:rsidP="00DA1365">
      <w:pPr>
        <w:pStyle w:val="ad"/>
        <w:numPr>
          <w:ilvl w:val="0"/>
          <w:numId w:val="3"/>
        </w:numPr>
        <w:autoSpaceDE w:val="0"/>
        <w:autoSpaceDN w:val="0"/>
        <w:adjustRightInd w:val="0"/>
        <w:spacing w:after="0" w:line="360" w:lineRule="auto"/>
        <w:ind w:left="851" w:hanging="283"/>
        <w:jc w:val="both"/>
        <w:rPr>
          <w:rFonts w:cs="Arial"/>
          <w:position w:val="-6"/>
          <w:szCs w:val="24"/>
        </w:rPr>
      </w:pPr>
      <w:r w:rsidRPr="00BE5A1D">
        <w:rPr>
          <w:rFonts w:cs="Arial"/>
          <w:szCs w:val="24"/>
        </w:rPr>
        <w:t>СНиП 2.06.15-85 «Инженерная защита территории от затопления и подтопл</w:t>
      </w:r>
      <w:r w:rsidRPr="00BE5A1D">
        <w:rPr>
          <w:rFonts w:cs="Arial"/>
          <w:szCs w:val="24"/>
        </w:rPr>
        <w:t>е</w:t>
      </w:r>
      <w:r w:rsidRPr="00BE5A1D">
        <w:rPr>
          <w:rFonts w:cs="Arial"/>
          <w:szCs w:val="24"/>
        </w:rPr>
        <w:t>ния»;</w:t>
      </w:r>
    </w:p>
    <w:p w:rsidR="008E7724" w:rsidRPr="00BE5A1D" w:rsidRDefault="008E7724" w:rsidP="00DA1365">
      <w:pPr>
        <w:pStyle w:val="ad"/>
        <w:numPr>
          <w:ilvl w:val="0"/>
          <w:numId w:val="3"/>
        </w:numPr>
        <w:autoSpaceDE w:val="0"/>
        <w:autoSpaceDN w:val="0"/>
        <w:adjustRightInd w:val="0"/>
        <w:spacing w:after="0" w:line="360" w:lineRule="auto"/>
        <w:ind w:left="851" w:hanging="283"/>
        <w:jc w:val="both"/>
        <w:rPr>
          <w:rFonts w:ascii="Calibri" w:hAnsi="Calibri"/>
          <w:szCs w:val="24"/>
        </w:rPr>
      </w:pPr>
      <w:r w:rsidRPr="00BE5A1D">
        <w:rPr>
          <w:rFonts w:cs="Arial"/>
          <w:szCs w:val="24"/>
        </w:rPr>
        <w:t>СП 42.13330.2011 «Градостроительство. Планировка и застройка городских и сельских поселений»</w:t>
      </w:r>
      <w:r w:rsidRPr="00BE5A1D">
        <w:rPr>
          <w:rFonts w:cs="Arial"/>
          <w:b/>
          <w:szCs w:val="24"/>
        </w:rPr>
        <w:t xml:space="preserve">. </w:t>
      </w:r>
      <w:r w:rsidRPr="00BE5A1D">
        <w:rPr>
          <w:rFonts w:cs="Arial"/>
          <w:szCs w:val="24"/>
        </w:rPr>
        <w:t>Актуализиров</w:t>
      </w:r>
      <w:r w:rsidR="00F50022" w:rsidRPr="00BE5A1D">
        <w:rPr>
          <w:rFonts w:cs="Arial"/>
          <w:szCs w:val="24"/>
        </w:rPr>
        <w:t>анная редакция СНиП 2.07.01-89*;</w:t>
      </w:r>
    </w:p>
    <w:p w:rsidR="00AE79DB" w:rsidRPr="00BE5A1D" w:rsidRDefault="00AE79DB" w:rsidP="00DA1365">
      <w:pPr>
        <w:pStyle w:val="ad"/>
        <w:numPr>
          <w:ilvl w:val="0"/>
          <w:numId w:val="3"/>
        </w:numPr>
        <w:autoSpaceDE w:val="0"/>
        <w:autoSpaceDN w:val="0"/>
        <w:adjustRightInd w:val="0"/>
        <w:spacing w:after="0" w:line="360" w:lineRule="auto"/>
        <w:ind w:left="851" w:hanging="283"/>
        <w:jc w:val="both"/>
        <w:rPr>
          <w:rFonts w:ascii="Calibri" w:hAnsi="Calibri"/>
          <w:szCs w:val="24"/>
        </w:rPr>
      </w:pPr>
      <w:r w:rsidRPr="00BE5A1D">
        <w:rPr>
          <w:rFonts w:cs="Arial"/>
          <w:szCs w:val="24"/>
        </w:rPr>
        <w:t>Региональные нормативы градостроительного проектирования Ямало-Ненецкого автономного округа (далее - ЯНАО), утверждены Постановлением администр</w:t>
      </w:r>
      <w:r w:rsidRPr="00BE5A1D">
        <w:rPr>
          <w:rFonts w:cs="Arial"/>
          <w:szCs w:val="24"/>
        </w:rPr>
        <w:t>а</w:t>
      </w:r>
      <w:r w:rsidRPr="00BE5A1D">
        <w:rPr>
          <w:rFonts w:cs="Arial"/>
          <w:szCs w:val="24"/>
        </w:rPr>
        <w:t>ции ЯНАО от 10.01.2008 г. № 4-А;</w:t>
      </w:r>
    </w:p>
    <w:p w:rsidR="00E30749" w:rsidRPr="00BE5A1D" w:rsidRDefault="00E30749" w:rsidP="00DA1365">
      <w:pPr>
        <w:pStyle w:val="ad"/>
        <w:numPr>
          <w:ilvl w:val="0"/>
          <w:numId w:val="3"/>
        </w:numPr>
        <w:autoSpaceDE w:val="0"/>
        <w:autoSpaceDN w:val="0"/>
        <w:adjustRightInd w:val="0"/>
        <w:spacing w:after="0" w:line="360" w:lineRule="auto"/>
        <w:ind w:left="851" w:hanging="283"/>
        <w:jc w:val="both"/>
        <w:rPr>
          <w:rFonts w:ascii="Calibri" w:hAnsi="Calibri"/>
          <w:szCs w:val="24"/>
        </w:rPr>
      </w:pPr>
      <w:r w:rsidRPr="00BE5A1D">
        <w:rPr>
          <w:color w:val="000000"/>
        </w:rPr>
        <w:t>П</w:t>
      </w:r>
      <w:r w:rsidRPr="00BE5A1D">
        <w:rPr>
          <w:bCs/>
          <w:color w:val="000000"/>
        </w:rPr>
        <w:t>остановление Администрации</w:t>
      </w:r>
      <w:r w:rsidRPr="00BE5A1D">
        <w:rPr>
          <w:color w:val="000000"/>
          <w:spacing w:val="3"/>
        </w:rPr>
        <w:t xml:space="preserve"> Ямало-Ненецкого</w:t>
      </w:r>
      <w:r w:rsidRPr="00BE5A1D">
        <w:rPr>
          <w:color w:val="000000"/>
        </w:rPr>
        <w:t xml:space="preserve"> автономного округа от 02.04.2009 №150-А «Об утверждении положения о составе и содержании прое</w:t>
      </w:r>
      <w:r w:rsidRPr="00BE5A1D">
        <w:rPr>
          <w:color w:val="000000"/>
        </w:rPr>
        <w:t>к</w:t>
      </w:r>
      <w:r w:rsidRPr="00BE5A1D">
        <w:rPr>
          <w:color w:val="000000"/>
        </w:rPr>
        <w:t>тов планировки территории, подготовка которых осуществляется на основании документов территориального планирования Ямало-Ненецкого автономного окр</w:t>
      </w:r>
      <w:r w:rsidRPr="00BE5A1D">
        <w:rPr>
          <w:color w:val="000000"/>
        </w:rPr>
        <w:t>у</w:t>
      </w:r>
      <w:r w:rsidRPr="00BE5A1D">
        <w:rPr>
          <w:color w:val="000000"/>
        </w:rPr>
        <w:t>га, документов территориального планирования муниципальных образований Ямало-Ненецкого автономного округа»;</w:t>
      </w:r>
    </w:p>
    <w:p w:rsidR="00E30749" w:rsidRPr="00BE5A1D" w:rsidRDefault="00E30749" w:rsidP="00DA1365">
      <w:pPr>
        <w:pStyle w:val="ad"/>
        <w:numPr>
          <w:ilvl w:val="0"/>
          <w:numId w:val="3"/>
        </w:numPr>
        <w:autoSpaceDE w:val="0"/>
        <w:autoSpaceDN w:val="0"/>
        <w:adjustRightInd w:val="0"/>
        <w:spacing w:after="0" w:line="360" w:lineRule="auto"/>
        <w:ind w:left="851" w:hanging="284"/>
        <w:jc w:val="both"/>
        <w:rPr>
          <w:rFonts w:cs="Arial"/>
          <w:position w:val="-6"/>
          <w:szCs w:val="24"/>
        </w:rPr>
      </w:pPr>
      <w:r w:rsidRPr="00BE5A1D">
        <w:rPr>
          <w:color w:val="000000"/>
        </w:rPr>
        <w:t>Градостроительный устав Ямало-Ненецкого автономного округа от 20.06.2000 г. № 23 ЗАО.</w:t>
      </w:r>
    </w:p>
    <w:p w:rsidR="0076349D" w:rsidRPr="0076349D" w:rsidRDefault="00D669C6" w:rsidP="00DE071B">
      <w:pPr>
        <w:widowControl/>
        <w:numPr>
          <w:ilvl w:val="0"/>
          <w:numId w:val="4"/>
        </w:numPr>
        <w:tabs>
          <w:tab w:val="left" w:pos="993"/>
        </w:tabs>
        <w:spacing w:line="360" w:lineRule="auto"/>
        <w:ind w:left="0" w:right="-1" w:firstLine="709"/>
      </w:pPr>
      <w:r w:rsidRPr="0076349D">
        <w:rPr>
          <w:rFonts w:cs="Arial"/>
          <w:b w:val="0"/>
          <w:sz w:val="22"/>
          <w:szCs w:val="22"/>
          <w:lang w:eastAsia="en-US"/>
        </w:rPr>
        <w:t>Проект выполнен с использованием топографической подосновы М 1:</w:t>
      </w:r>
      <w:r w:rsidR="00D06498" w:rsidRPr="0076349D">
        <w:rPr>
          <w:rFonts w:cs="Arial"/>
          <w:b w:val="0"/>
          <w:sz w:val="22"/>
          <w:szCs w:val="22"/>
          <w:lang w:eastAsia="en-US"/>
        </w:rPr>
        <w:t>500</w:t>
      </w:r>
      <w:r w:rsidRPr="0076349D">
        <w:rPr>
          <w:rFonts w:cs="Arial"/>
          <w:b w:val="0"/>
          <w:sz w:val="22"/>
          <w:szCs w:val="22"/>
          <w:lang w:eastAsia="en-US"/>
        </w:rPr>
        <w:t xml:space="preserve"> в электронном виде в </w:t>
      </w:r>
      <w:r w:rsidR="00D95769" w:rsidRPr="0076349D">
        <w:rPr>
          <w:rFonts w:cs="Arial"/>
          <w:b w:val="0"/>
          <w:sz w:val="22"/>
          <w:szCs w:val="22"/>
          <w:lang w:eastAsia="en-US"/>
        </w:rPr>
        <w:t xml:space="preserve">растровом </w:t>
      </w:r>
      <w:r w:rsidRPr="0076349D">
        <w:rPr>
          <w:rFonts w:cs="Arial"/>
          <w:b w:val="0"/>
          <w:sz w:val="22"/>
          <w:szCs w:val="22"/>
          <w:lang w:eastAsia="en-US"/>
        </w:rPr>
        <w:t xml:space="preserve">формате с использованием </w:t>
      </w:r>
      <w:r w:rsidR="00D95769" w:rsidRPr="0076349D">
        <w:rPr>
          <w:rFonts w:cs="Arial"/>
          <w:b w:val="0"/>
          <w:sz w:val="22"/>
          <w:szCs w:val="22"/>
          <w:lang w:eastAsia="en-US"/>
        </w:rPr>
        <w:t>САПР</w:t>
      </w:r>
      <w:r w:rsidR="00B46253" w:rsidRPr="0076349D">
        <w:rPr>
          <w:rFonts w:cs="Arial"/>
          <w:b w:val="0"/>
          <w:sz w:val="22"/>
          <w:szCs w:val="22"/>
          <w:lang w:eastAsia="en-US"/>
        </w:rPr>
        <w:t>,</w:t>
      </w:r>
      <w:r w:rsidR="00D95769" w:rsidRPr="0076349D">
        <w:rPr>
          <w:rFonts w:cs="Arial"/>
          <w:b w:val="0"/>
          <w:sz w:val="22"/>
          <w:szCs w:val="22"/>
          <w:lang w:eastAsia="en-US"/>
        </w:rPr>
        <w:t xml:space="preserve"> ГИС</w:t>
      </w:r>
      <w:r w:rsidRPr="0076349D">
        <w:rPr>
          <w:rFonts w:cs="Arial"/>
          <w:b w:val="0"/>
          <w:sz w:val="22"/>
          <w:szCs w:val="22"/>
          <w:lang w:eastAsia="en-US"/>
        </w:rPr>
        <w:t>.</w:t>
      </w:r>
      <w:bookmarkStart w:id="3" w:name="_Toc375554790"/>
      <w:bookmarkStart w:id="4" w:name="_Toc415492384"/>
    </w:p>
    <w:p w:rsidR="00DE071B" w:rsidRPr="00BE5A1D" w:rsidRDefault="00DE071B" w:rsidP="00DE071B">
      <w:pPr>
        <w:widowControl/>
        <w:numPr>
          <w:ilvl w:val="0"/>
          <w:numId w:val="4"/>
        </w:numPr>
        <w:tabs>
          <w:tab w:val="left" w:pos="993"/>
        </w:tabs>
        <w:spacing w:line="360" w:lineRule="auto"/>
        <w:ind w:left="0" w:right="-1" w:firstLine="709"/>
      </w:pPr>
      <w:r w:rsidRPr="0076349D">
        <w:t>РАЗДЕЛ 1. ПОЛОЖЕНИЯ О РАЗМЕЩЕНИИ ОБЪЕКТОВ КАПИТАЛЬНОГО СТРОИТЕЛЬСТВА ФЕДЕРАЛЬНОГО, РЕГИОНАЛЬНОГО ИЛИ МЕСТНОГО ЗНАЧЕНИЯ</w:t>
      </w:r>
      <w:bookmarkEnd w:id="3"/>
      <w:bookmarkEnd w:id="4"/>
    </w:p>
    <w:p w:rsidR="008F3E32" w:rsidRPr="00BE5A1D" w:rsidRDefault="008F3E32" w:rsidP="008F3E32">
      <w:pPr>
        <w:pStyle w:val="2"/>
        <w:spacing w:before="0" w:line="360" w:lineRule="auto"/>
        <w:rPr>
          <w:lang w:eastAsia="x-none"/>
        </w:rPr>
      </w:pPr>
      <w:bookmarkStart w:id="5" w:name="_Toc415492385"/>
      <w:r w:rsidRPr="00BE5A1D">
        <w:rPr>
          <w:lang w:eastAsia="x-none"/>
        </w:rPr>
        <w:t>1</w:t>
      </w:r>
      <w:r w:rsidRPr="00BE5A1D">
        <w:t>.</w:t>
      </w:r>
      <w:r w:rsidRPr="00BE5A1D">
        <w:rPr>
          <w:lang w:eastAsia="x-none"/>
        </w:rPr>
        <w:t>1</w:t>
      </w:r>
      <w:r w:rsidRPr="00BE5A1D">
        <w:t xml:space="preserve"> </w:t>
      </w:r>
      <w:r w:rsidRPr="00BE5A1D">
        <w:rPr>
          <w:caps w:val="0"/>
          <w:lang w:eastAsia="x-none"/>
        </w:rPr>
        <w:t>ОСНОВНЫЕ ПОЛОЖЕНИЯ</w:t>
      </w:r>
      <w:bookmarkEnd w:id="5"/>
    </w:p>
    <w:p w:rsidR="00BC642D" w:rsidRPr="00BE5A1D" w:rsidRDefault="00BC642D" w:rsidP="008138E1">
      <w:pPr>
        <w:pStyle w:val="ad"/>
        <w:spacing w:line="360" w:lineRule="auto"/>
        <w:ind w:left="0" w:firstLine="709"/>
        <w:jc w:val="both"/>
        <w:rPr>
          <w:rFonts w:cs="Arial"/>
        </w:rPr>
      </w:pPr>
      <w:r w:rsidRPr="00BE5A1D">
        <w:rPr>
          <w:rFonts w:cs="Arial"/>
        </w:rPr>
        <w:t>На проектируемой территории размещаются объекты капитального строительства федерального, регионального и местного значения,</w:t>
      </w:r>
      <w:r w:rsidR="008138E1" w:rsidRPr="00BE5A1D">
        <w:rPr>
          <w:rFonts w:cs="Arial"/>
        </w:rPr>
        <w:t xml:space="preserve"> виды которых</w:t>
      </w:r>
      <w:r w:rsidRPr="00BE5A1D">
        <w:rPr>
          <w:rFonts w:cs="Arial"/>
        </w:rPr>
        <w:t xml:space="preserve"> </w:t>
      </w:r>
      <w:r w:rsidR="008138E1" w:rsidRPr="00BE5A1D">
        <w:rPr>
          <w:rFonts w:cs="Arial"/>
        </w:rPr>
        <w:t>представлены</w:t>
      </w:r>
      <w:r w:rsidRPr="00BE5A1D">
        <w:rPr>
          <w:rFonts w:cs="Arial"/>
        </w:rPr>
        <w:t xml:space="preserve"> в табл</w:t>
      </w:r>
      <w:r w:rsidRPr="00BE5A1D">
        <w:rPr>
          <w:rFonts w:cs="Arial"/>
        </w:rPr>
        <w:t>и</w:t>
      </w:r>
      <w:r w:rsidRPr="00BE5A1D">
        <w:rPr>
          <w:rFonts w:cs="Arial"/>
        </w:rPr>
        <w:t xml:space="preserve">це 1.1.1, </w:t>
      </w:r>
      <w:r w:rsidR="008138E1" w:rsidRPr="00BE5A1D">
        <w:rPr>
          <w:rFonts w:cs="Arial"/>
        </w:rPr>
        <w:t>виды объектов</w:t>
      </w:r>
      <w:r w:rsidRPr="00BE5A1D">
        <w:rPr>
          <w:rFonts w:cs="Arial"/>
        </w:rPr>
        <w:t xml:space="preserve"> приведены в границах рассматриваемой территории.</w:t>
      </w:r>
    </w:p>
    <w:p w:rsidR="008138E1" w:rsidRPr="00BE5A1D" w:rsidRDefault="008138E1" w:rsidP="008138E1">
      <w:pPr>
        <w:pStyle w:val="ad"/>
        <w:spacing w:before="240" w:after="0" w:line="360" w:lineRule="auto"/>
        <w:ind w:left="-142" w:firstLine="142"/>
        <w:jc w:val="both"/>
        <w:rPr>
          <w:rFonts w:cs="Arial"/>
        </w:rPr>
      </w:pPr>
      <w:r w:rsidRPr="00BE5A1D">
        <w:rPr>
          <w:rFonts w:cs="Arial"/>
        </w:rPr>
        <w:t>Таблица 1.1.1 – Планировочные мероприятия</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3"/>
        <w:gridCol w:w="2259"/>
        <w:gridCol w:w="3543"/>
        <w:gridCol w:w="3261"/>
      </w:tblGrid>
      <w:tr w:rsidR="008138E1" w:rsidRPr="00BE5A1D" w:rsidTr="008138E1">
        <w:tc>
          <w:tcPr>
            <w:tcW w:w="543" w:type="dxa"/>
            <w:vMerge w:val="restart"/>
            <w:vAlign w:val="center"/>
          </w:tcPr>
          <w:p w:rsidR="008138E1" w:rsidRPr="00BE5A1D" w:rsidRDefault="008138E1" w:rsidP="00412939">
            <w:pPr>
              <w:pStyle w:val="ad"/>
              <w:spacing w:after="0" w:line="240" w:lineRule="auto"/>
              <w:ind w:left="0"/>
              <w:jc w:val="center"/>
              <w:rPr>
                <w:rFonts w:cs="Arial"/>
                <w:b/>
                <w:sz w:val="20"/>
                <w:szCs w:val="20"/>
              </w:rPr>
            </w:pPr>
            <w:r w:rsidRPr="00BE5A1D">
              <w:rPr>
                <w:rFonts w:cs="Arial"/>
                <w:b/>
                <w:sz w:val="20"/>
                <w:szCs w:val="20"/>
              </w:rPr>
              <w:t>№ п/п</w:t>
            </w:r>
          </w:p>
        </w:tc>
        <w:tc>
          <w:tcPr>
            <w:tcW w:w="2259" w:type="dxa"/>
            <w:vMerge w:val="restart"/>
            <w:vAlign w:val="center"/>
          </w:tcPr>
          <w:p w:rsidR="008138E1" w:rsidRPr="00BE5A1D" w:rsidRDefault="008138E1" w:rsidP="00412939">
            <w:pPr>
              <w:pStyle w:val="ad"/>
              <w:spacing w:after="0" w:line="240" w:lineRule="auto"/>
              <w:ind w:left="0"/>
              <w:jc w:val="center"/>
              <w:rPr>
                <w:rFonts w:cs="Arial"/>
                <w:b/>
                <w:sz w:val="20"/>
                <w:szCs w:val="20"/>
              </w:rPr>
            </w:pPr>
            <w:r w:rsidRPr="00BE5A1D">
              <w:rPr>
                <w:rFonts w:cs="Arial"/>
                <w:b/>
                <w:sz w:val="20"/>
                <w:szCs w:val="20"/>
              </w:rPr>
              <w:t>Значение объекта</w:t>
            </w:r>
          </w:p>
        </w:tc>
        <w:tc>
          <w:tcPr>
            <w:tcW w:w="6804" w:type="dxa"/>
            <w:gridSpan w:val="2"/>
            <w:vAlign w:val="center"/>
          </w:tcPr>
          <w:p w:rsidR="008138E1" w:rsidRPr="00BE5A1D" w:rsidRDefault="008138E1" w:rsidP="00412939">
            <w:pPr>
              <w:pStyle w:val="ad"/>
              <w:spacing w:after="0" w:line="240" w:lineRule="auto"/>
              <w:ind w:left="0"/>
              <w:jc w:val="center"/>
              <w:rPr>
                <w:rFonts w:cs="Arial"/>
                <w:b/>
                <w:sz w:val="20"/>
                <w:szCs w:val="20"/>
              </w:rPr>
            </w:pPr>
            <w:r w:rsidRPr="00BE5A1D">
              <w:rPr>
                <w:rFonts w:cs="Arial"/>
                <w:b/>
                <w:sz w:val="20"/>
                <w:szCs w:val="20"/>
              </w:rPr>
              <w:t>Группы объектов</w:t>
            </w:r>
          </w:p>
        </w:tc>
      </w:tr>
      <w:tr w:rsidR="008138E1" w:rsidRPr="00BE5A1D" w:rsidTr="00851FCB">
        <w:tc>
          <w:tcPr>
            <w:tcW w:w="543" w:type="dxa"/>
            <w:vMerge/>
            <w:vAlign w:val="center"/>
          </w:tcPr>
          <w:p w:rsidR="008138E1" w:rsidRPr="00BE5A1D" w:rsidRDefault="008138E1" w:rsidP="00412939">
            <w:pPr>
              <w:pStyle w:val="ad"/>
              <w:spacing w:after="0" w:line="240" w:lineRule="auto"/>
              <w:ind w:left="0"/>
              <w:jc w:val="center"/>
              <w:rPr>
                <w:rFonts w:cs="Arial"/>
                <w:b/>
                <w:sz w:val="20"/>
                <w:szCs w:val="20"/>
              </w:rPr>
            </w:pPr>
          </w:p>
        </w:tc>
        <w:tc>
          <w:tcPr>
            <w:tcW w:w="2259" w:type="dxa"/>
            <w:vMerge/>
            <w:vAlign w:val="center"/>
          </w:tcPr>
          <w:p w:rsidR="008138E1" w:rsidRPr="00BE5A1D" w:rsidRDefault="008138E1" w:rsidP="00412939">
            <w:pPr>
              <w:pStyle w:val="ad"/>
              <w:spacing w:after="0" w:line="240" w:lineRule="auto"/>
              <w:ind w:left="0"/>
              <w:jc w:val="center"/>
              <w:rPr>
                <w:rFonts w:cs="Arial"/>
                <w:b/>
                <w:sz w:val="20"/>
                <w:szCs w:val="20"/>
              </w:rPr>
            </w:pPr>
          </w:p>
        </w:tc>
        <w:tc>
          <w:tcPr>
            <w:tcW w:w="3543" w:type="dxa"/>
            <w:tcBorders>
              <w:right w:val="single" w:sz="4" w:space="0" w:color="auto"/>
            </w:tcBorders>
            <w:vAlign w:val="center"/>
          </w:tcPr>
          <w:p w:rsidR="008138E1" w:rsidRPr="00BE5A1D" w:rsidRDefault="008138E1" w:rsidP="00412939">
            <w:pPr>
              <w:pStyle w:val="ad"/>
              <w:spacing w:after="0" w:line="240" w:lineRule="auto"/>
              <w:ind w:left="0"/>
              <w:jc w:val="center"/>
              <w:rPr>
                <w:rFonts w:cs="Arial"/>
                <w:b/>
                <w:sz w:val="20"/>
                <w:szCs w:val="20"/>
              </w:rPr>
            </w:pPr>
            <w:r w:rsidRPr="00BE5A1D">
              <w:rPr>
                <w:rFonts w:cs="Arial"/>
                <w:b/>
                <w:sz w:val="20"/>
                <w:szCs w:val="20"/>
              </w:rPr>
              <w:t>Существующие</w:t>
            </w:r>
          </w:p>
        </w:tc>
        <w:tc>
          <w:tcPr>
            <w:tcW w:w="3261" w:type="dxa"/>
            <w:tcBorders>
              <w:left w:val="single" w:sz="4" w:space="0" w:color="auto"/>
            </w:tcBorders>
            <w:vAlign w:val="center"/>
          </w:tcPr>
          <w:p w:rsidR="008138E1" w:rsidRPr="00BE5A1D" w:rsidRDefault="008138E1" w:rsidP="00412939">
            <w:pPr>
              <w:pStyle w:val="ad"/>
              <w:spacing w:after="0" w:line="240" w:lineRule="auto"/>
              <w:ind w:left="0"/>
              <w:jc w:val="center"/>
              <w:rPr>
                <w:rFonts w:cs="Arial"/>
                <w:b/>
                <w:sz w:val="20"/>
                <w:szCs w:val="20"/>
              </w:rPr>
            </w:pPr>
            <w:r w:rsidRPr="00BE5A1D">
              <w:rPr>
                <w:rFonts w:cs="Arial"/>
                <w:b/>
                <w:sz w:val="20"/>
                <w:szCs w:val="20"/>
              </w:rPr>
              <w:t>Планируемые</w:t>
            </w:r>
          </w:p>
        </w:tc>
      </w:tr>
      <w:tr w:rsidR="008138E1" w:rsidRPr="00BE5A1D" w:rsidTr="00851FCB">
        <w:tc>
          <w:tcPr>
            <w:tcW w:w="543" w:type="dxa"/>
            <w:vAlign w:val="center"/>
          </w:tcPr>
          <w:p w:rsidR="008138E1" w:rsidRPr="00BE5A1D" w:rsidRDefault="008138E1" w:rsidP="00412939">
            <w:pPr>
              <w:pStyle w:val="ad"/>
              <w:spacing w:after="0"/>
              <w:ind w:left="0"/>
              <w:jc w:val="center"/>
              <w:rPr>
                <w:rFonts w:cs="Arial"/>
                <w:sz w:val="20"/>
                <w:szCs w:val="20"/>
              </w:rPr>
            </w:pPr>
            <w:r w:rsidRPr="00BE5A1D">
              <w:rPr>
                <w:rFonts w:cs="Arial"/>
                <w:sz w:val="20"/>
                <w:szCs w:val="20"/>
              </w:rPr>
              <w:t>1</w:t>
            </w:r>
          </w:p>
        </w:tc>
        <w:tc>
          <w:tcPr>
            <w:tcW w:w="2259" w:type="dxa"/>
          </w:tcPr>
          <w:p w:rsidR="008138E1" w:rsidRPr="00BE5A1D" w:rsidRDefault="008138E1" w:rsidP="00412939">
            <w:pPr>
              <w:pStyle w:val="ad"/>
              <w:spacing w:after="0"/>
              <w:ind w:left="0" w:firstLine="24"/>
              <w:jc w:val="both"/>
              <w:rPr>
                <w:rFonts w:cs="Arial"/>
                <w:sz w:val="20"/>
                <w:szCs w:val="20"/>
              </w:rPr>
            </w:pPr>
            <w:r w:rsidRPr="00BE5A1D">
              <w:rPr>
                <w:rFonts w:cs="Arial"/>
                <w:sz w:val="20"/>
                <w:szCs w:val="20"/>
              </w:rPr>
              <w:t>Объекты капитал</w:t>
            </w:r>
            <w:r w:rsidRPr="00BE5A1D">
              <w:rPr>
                <w:rFonts w:cs="Arial"/>
                <w:sz w:val="20"/>
                <w:szCs w:val="20"/>
              </w:rPr>
              <w:t>ь</w:t>
            </w:r>
            <w:r w:rsidRPr="00BE5A1D">
              <w:rPr>
                <w:rFonts w:cs="Arial"/>
                <w:sz w:val="20"/>
                <w:szCs w:val="20"/>
              </w:rPr>
              <w:t>ного строительства федерального зн</w:t>
            </w:r>
            <w:r w:rsidRPr="00BE5A1D">
              <w:rPr>
                <w:rFonts w:cs="Arial"/>
                <w:sz w:val="20"/>
                <w:szCs w:val="20"/>
              </w:rPr>
              <w:t>а</w:t>
            </w:r>
            <w:r w:rsidRPr="00BE5A1D">
              <w:rPr>
                <w:rFonts w:cs="Arial"/>
                <w:sz w:val="20"/>
                <w:szCs w:val="20"/>
              </w:rPr>
              <w:t>чения</w:t>
            </w:r>
          </w:p>
        </w:tc>
        <w:tc>
          <w:tcPr>
            <w:tcW w:w="3543" w:type="dxa"/>
            <w:tcBorders>
              <w:right w:val="single" w:sz="4" w:space="0" w:color="auto"/>
            </w:tcBorders>
          </w:tcPr>
          <w:p w:rsidR="008138E1" w:rsidRPr="00BE5A1D" w:rsidRDefault="008138E1" w:rsidP="008138E1">
            <w:pPr>
              <w:pStyle w:val="ad"/>
              <w:spacing w:after="0"/>
              <w:ind w:left="0"/>
              <w:jc w:val="both"/>
              <w:rPr>
                <w:rFonts w:cs="Arial"/>
                <w:sz w:val="20"/>
                <w:szCs w:val="20"/>
              </w:rPr>
            </w:pPr>
            <w:r w:rsidRPr="00BE5A1D">
              <w:rPr>
                <w:rFonts w:cs="Arial"/>
                <w:sz w:val="20"/>
                <w:szCs w:val="20"/>
              </w:rPr>
              <w:t>1) Магистральная железнодоро</w:t>
            </w:r>
            <w:r w:rsidRPr="00BE5A1D">
              <w:rPr>
                <w:rFonts w:cs="Arial"/>
                <w:sz w:val="20"/>
                <w:szCs w:val="20"/>
              </w:rPr>
              <w:t>ж</w:t>
            </w:r>
            <w:r w:rsidRPr="00BE5A1D">
              <w:rPr>
                <w:rFonts w:cs="Arial"/>
                <w:sz w:val="20"/>
                <w:szCs w:val="20"/>
              </w:rPr>
              <w:t>ная ветка Сургут - Новый Уренгой.</w:t>
            </w:r>
          </w:p>
        </w:tc>
        <w:tc>
          <w:tcPr>
            <w:tcW w:w="3261" w:type="dxa"/>
            <w:tcBorders>
              <w:left w:val="single" w:sz="4" w:space="0" w:color="auto"/>
            </w:tcBorders>
            <w:vAlign w:val="center"/>
          </w:tcPr>
          <w:p w:rsidR="008138E1" w:rsidRPr="00BE5A1D" w:rsidRDefault="008138E1" w:rsidP="008138E1">
            <w:pPr>
              <w:pStyle w:val="ad"/>
              <w:spacing w:after="0"/>
              <w:ind w:left="0"/>
              <w:jc w:val="center"/>
              <w:rPr>
                <w:rFonts w:cs="Arial"/>
                <w:sz w:val="20"/>
                <w:szCs w:val="20"/>
              </w:rPr>
            </w:pPr>
            <w:r w:rsidRPr="00BE5A1D">
              <w:rPr>
                <w:rFonts w:cs="Arial"/>
                <w:sz w:val="20"/>
                <w:szCs w:val="20"/>
              </w:rPr>
              <w:t>-</w:t>
            </w:r>
          </w:p>
        </w:tc>
      </w:tr>
      <w:tr w:rsidR="008138E1" w:rsidRPr="00BE5A1D" w:rsidTr="00851FCB">
        <w:tc>
          <w:tcPr>
            <w:tcW w:w="543" w:type="dxa"/>
            <w:vAlign w:val="center"/>
          </w:tcPr>
          <w:p w:rsidR="008138E1" w:rsidRPr="00BE5A1D" w:rsidRDefault="008138E1" w:rsidP="00412939">
            <w:pPr>
              <w:pStyle w:val="ad"/>
              <w:spacing w:after="0"/>
              <w:ind w:left="0"/>
              <w:jc w:val="center"/>
              <w:rPr>
                <w:rFonts w:cs="Arial"/>
                <w:sz w:val="20"/>
                <w:szCs w:val="20"/>
              </w:rPr>
            </w:pPr>
            <w:r w:rsidRPr="00BE5A1D">
              <w:rPr>
                <w:rFonts w:cs="Arial"/>
                <w:sz w:val="20"/>
                <w:szCs w:val="20"/>
              </w:rPr>
              <w:t>2</w:t>
            </w:r>
          </w:p>
        </w:tc>
        <w:tc>
          <w:tcPr>
            <w:tcW w:w="2259" w:type="dxa"/>
          </w:tcPr>
          <w:p w:rsidR="008138E1" w:rsidRPr="00BE5A1D" w:rsidRDefault="008138E1" w:rsidP="008138E1">
            <w:pPr>
              <w:pStyle w:val="ad"/>
              <w:spacing w:after="0"/>
              <w:ind w:left="0"/>
              <w:jc w:val="both"/>
              <w:rPr>
                <w:rFonts w:cs="Arial"/>
                <w:sz w:val="20"/>
                <w:szCs w:val="20"/>
              </w:rPr>
            </w:pPr>
            <w:r w:rsidRPr="00BE5A1D">
              <w:rPr>
                <w:rFonts w:cs="Arial"/>
                <w:sz w:val="20"/>
                <w:szCs w:val="20"/>
              </w:rPr>
              <w:t>Объекты капитальн</w:t>
            </w:r>
            <w:r w:rsidRPr="00BE5A1D">
              <w:rPr>
                <w:rFonts w:cs="Arial"/>
                <w:sz w:val="20"/>
                <w:szCs w:val="20"/>
              </w:rPr>
              <w:t>о</w:t>
            </w:r>
            <w:r w:rsidRPr="00BE5A1D">
              <w:rPr>
                <w:rFonts w:cs="Arial"/>
                <w:sz w:val="20"/>
                <w:szCs w:val="20"/>
              </w:rPr>
              <w:t>го строительства р</w:t>
            </w:r>
            <w:r w:rsidRPr="00BE5A1D">
              <w:rPr>
                <w:rFonts w:cs="Arial"/>
                <w:sz w:val="20"/>
                <w:szCs w:val="20"/>
              </w:rPr>
              <w:t>е</w:t>
            </w:r>
            <w:r w:rsidRPr="00BE5A1D">
              <w:rPr>
                <w:rFonts w:cs="Arial"/>
                <w:sz w:val="20"/>
                <w:szCs w:val="20"/>
              </w:rPr>
              <w:t>гионального знач</w:t>
            </w:r>
            <w:r w:rsidRPr="00BE5A1D">
              <w:rPr>
                <w:rFonts w:cs="Arial"/>
                <w:sz w:val="20"/>
                <w:szCs w:val="20"/>
              </w:rPr>
              <w:t>е</w:t>
            </w:r>
            <w:r w:rsidRPr="00BE5A1D">
              <w:rPr>
                <w:rFonts w:cs="Arial"/>
                <w:sz w:val="20"/>
                <w:szCs w:val="20"/>
              </w:rPr>
              <w:t>ния</w:t>
            </w:r>
          </w:p>
        </w:tc>
        <w:tc>
          <w:tcPr>
            <w:tcW w:w="3543" w:type="dxa"/>
            <w:tcBorders>
              <w:right w:val="single" w:sz="4" w:space="0" w:color="auto"/>
            </w:tcBorders>
          </w:tcPr>
          <w:p w:rsidR="008138E1" w:rsidRPr="00BE5A1D" w:rsidRDefault="008138E1" w:rsidP="00FF0EB0">
            <w:pPr>
              <w:pStyle w:val="ad"/>
              <w:spacing w:after="0"/>
              <w:ind w:left="0"/>
              <w:jc w:val="both"/>
              <w:rPr>
                <w:rFonts w:cs="Arial"/>
                <w:sz w:val="20"/>
                <w:szCs w:val="20"/>
              </w:rPr>
            </w:pPr>
            <w:r w:rsidRPr="00BE5A1D">
              <w:rPr>
                <w:rFonts w:cs="Arial"/>
                <w:sz w:val="20"/>
                <w:szCs w:val="20"/>
              </w:rPr>
              <w:t xml:space="preserve">1) </w:t>
            </w:r>
            <w:r w:rsidR="00FF0EB0" w:rsidRPr="00BE5A1D">
              <w:rPr>
                <w:rFonts w:cs="Arial"/>
                <w:sz w:val="20"/>
                <w:szCs w:val="20"/>
              </w:rPr>
              <w:t>Воздушная л</w:t>
            </w:r>
            <w:r w:rsidRPr="00BE5A1D">
              <w:rPr>
                <w:rFonts w:cs="Arial"/>
                <w:sz w:val="20"/>
                <w:szCs w:val="20"/>
              </w:rPr>
              <w:t>иния электропер</w:t>
            </w:r>
            <w:r w:rsidRPr="00BE5A1D">
              <w:rPr>
                <w:rFonts w:cs="Arial"/>
                <w:sz w:val="20"/>
                <w:szCs w:val="20"/>
              </w:rPr>
              <w:t>е</w:t>
            </w:r>
            <w:r w:rsidRPr="00BE5A1D">
              <w:rPr>
                <w:rFonts w:cs="Arial"/>
                <w:sz w:val="20"/>
                <w:szCs w:val="20"/>
              </w:rPr>
              <w:t xml:space="preserve">дач 110 </w:t>
            </w:r>
            <w:r w:rsidR="00FF0EB0" w:rsidRPr="00BE5A1D">
              <w:rPr>
                <w:rFonts w:cs="Arial"/>
                <w:sz w:val="20"/>
                <w:szCs w:val="20"/>
              </w:rPr>
              <w:t>кВ.</w:t>
            </w:r>
          </w:p>
        </w:tc>
        <w:tc>
          <w:tcPr>
            <w:tcW w:w="3261" w:type="dxa"/>
            <w:tcBorders>
              <w:left w:val="single" w:sz="4" w:space="0" w:color="auto"/>
            </w:tcBorders>
            <w:vAlign w:val="center"/>
          </w:tcPr>
          <w:p w:rsidR="008138E1" w:rsidRPr="00BE5A1D" w:rsidRDefault="008138E1" w:rsidP="008138E1">
            <w:pPr>
              <w:pStyle w:val="ad"/>
              <w:spacing w:after="0"/>
              <w:ind w:left="0"/>
              <w:jc w:val="center"/>
              <w:rPr>
                <w:rFonts w:cs="Arial"/>
                <w:sz w:val="20"/>
                <w:szCs w:val="20"/>
              </w:rPr>
            </w:pPr>
            <w:r w:rsidRPr="00BE5A1D">
              <w:rPr>
                <w:rFonts w:cs="Arial"/>
                <w:sz w:val="20"/>
                <w:szCs w:val="20"/>
              </w:rPr>
              <w:t>-</w:t>
            </w:r>
          </w:p>
        </w:tc>
      </w:tr>
      <w:tr w:rsidR="008138E1" w:rsidRPr="00BE5A1D" w:rsidTr="00851FCB">
        <w:tc>
          <w:tcPr>
            <w:tcW w:w="543" w:type="dxa"/>
            <w:vAlign w:val="center"/>
          </w:tcPr>
          <w:p w:rsidR="008138E1" w:rsidRPr="00BE5A1D" w:rsidRDefault="008138E1" w:rsidP="00412939">
            <w:pPr>
              <w:pStyle w:val="ad"/>
              <w:spacing w:after="0"/>
              <w:ind w:left="0"/>
              <w:jc w:val="center"/>
              <w:rPr>
                <w:rFonts w:cs="Arial"/>
                <w:sz w:val="20"/>
                <w:szCs w:val="20"/>
              </w:rPr>
            </w:pPr>
            <w:r w:rsidRPr="00BE5A1D">
              <w:rPr>
                <w:rFonts w:cs="Arial"/>
                <w:sz w:val="20"/>
                <w:szCs w:val="20"/>
              </w:rPr>
              <w:t>3</w:t>
            </w:r>
          </w:p>
        </w:tc>
        <w:tc>
          <w:tcPr>
            <w:tcW w:w="2259" w:type="dxa"/>
          </w:tcPr>
          <w:p w:rsidR="008138E1" w:rsidRPr="00BE5A1D" w:rsidRDefault="008138E1" w:rsidP="008138E1">
            <w:pPr>
              <w:pStyle w:val="ad"/>
              <w:spacing w:after="0"/>
              <w:ind w:left="0"/>
              <w:jc w:val="both"/>
              <w:rPr>
                <w:rFonts w:cs="Arial"/>
                <w:sz w:val="20"/>
                <w:szCs w:val="20"/>
              </w:rPr>
            </w:pPr>
            <w:r w:rsidRPr="00BE5A1D">
              <w:rPr>
                <w:rFonts w:cs="Arial"/>
                <w:sz w:val="20"/>
                <w:szCs w:val="20"/>
              </w:rPr>
              <w:t>Объекты капитальн</w:t>
            </w:r>
            <w:r w:rsidRPr="00BE5A1D">
              <w:rPr>
                <w:rFonts w:cs="Arial"/>
                <w:sz w:val="20"/>
                <w:szCs w:val="20"/>
              </w:rPr>
              <w:t>о</w:t>
            </w:r>
            <w:r w:rsidRPr="00BE5A1D">
              <w:rPr>
                <w:rFonts w:cs="Arial"/>
                <w:sz w:val="20"/>
                <w:szCs w:val="20"/>
              </w:rPr>
              <w:t>го строительства местного значения</w:t>
            </w:r>
          </w:p>
        </w:tc>
        <w:tc>
          <w:tcPr>
            <w:tcW w:w="3543" w:type="dxa"/>
            <w:tcBorders>
              <w:right w:val="single" w:sz="4" w:space="0" w:color="auto"/>
            </w:tcBorders>
          </w:tcPr>
          <w:p w:rsidR="008138E1" w:rsidRPr="00BE5A1D" w:rsidRDefault="008138E1" w:rsidP="00412939">
            <w:pPr>
              <w:pStyle w:val="ad"/>
              <w:spacing w:after="0"/>
              <w:ind w:left="0"/>
              <w:jc w:val="both"/>
              <w:rPr>
                <w:rFonts w:cs="Arial"/>
                <w:sz w:val="20"/>
                <w:szCs w:val="20"/>
              </w:rPr>
            </w:pPr>
            <w:r w:rsidRPr="00BE5A1D">
              <w:rPr>
                <w:rFonts w:cs="Arial"/>
                <w:sz w:val="20"/>
                <w:szCs w:val="20"/>
              </w:rPr>
              <w:t>1) Элементы улично-дорожной с</w:t>
            </w:r>
            <w:r w:rsidRPr="00BE5A1D">
              <w:rPr>
                <w:rFonts w:cs="Arial"/>
                <w:sz w:val="20"/>
                <w:szCs w:val="20"/>
              </w:rPr>
              <w:t>е</w:t>
            </w:r>
            <w:r w:rsidRPr="00BE5A1D">
              <w:rPr>
                <w:rFonts w:cs="Arial"/>
                <w:sz w:val="20"/>
                <w:szCs w:val="20"/>
              </w:rPr>
              <w:t>ти Проезда 1;</w:t>
            </w:r>
          </w:p>
          <w:p w:rsidR="008138E1" w:rsidRPr="00BE5A1D" w:rsidRDefault="008138E1" w:rsidP="00FF0EB0">
            <w:pPr>
              <w:pStyle w:val="ad"/>
              <w:spacing w:after="0"/>
              <w:ind w:left="0"/>
              <w:jc w:val="both"/>
              <w:rPr>
                <w:rFonts w:cs="Arial"/>
                <w:sz w:val="20"/>
                <w:szCs w:val="20"/>
              </w:rPr>
            </w:pPr>
            <w:r w:rsidRPr="00BE5A1D">
              <w:rPr>
                <w:rFonts w:cs="Arial"/>
                <w:sz w:val="20"/>
                <w:szCs w:val="20"/>
              </w:rPr>
              <w:t xml:space="preserve">2) </w:t>
            </w:r>
            <w:r w:rsidR="00851FCB" w:rsidRPr="00BE5A1D">
              <w:rPr>
                <w:rFonts w:cs="Arial"/>
                <w:sz w:val="20"/>
                <w:szCs w:val="20"/>
              </w:rPr>
              <w:t>Л</w:t>
            </w:r>
            <w:r w:rsidRPr="00BE5A1D">
              <w:rPr>
                <w:rFonts w:cs="Arial"/>
                <w:sz w:val="20"/>
                <w:szCs w:val="20"/>
              </w:rPr>
              <w:t>инии электропередач д</w:t>
            </w:r>
            <w:r w:rsidR="00FF0EB0" w:rsidRPr="00BE5A1D">
              <w:rPr>
                <w:rFonts w:cs="Arial"/>
                <w:sz w:val="20"/>
                <w:szCs w:val="20"/>
              </w:rPr>
              <w:t>о</w:t>
            </w:r>
            <w:r w:rsidRPr="00BE5A1D">
              <w:rPr>
                <w:rFonts w:cs="Arial"/>
                <w:sz w:val="20"/>
                <w:szCs w:val="20"/>
              </w:rPr>
              <w:t xml:space="preserve"> 110 кВ</w:t>
            </w:r>
            <w:r w:rsidR="00FF0EB0" w:rsidRPr="00BE5A1D">
              <w:rPr>
                <w:rFonts w:cs="Arial"/>
                <w:sz w:val="20"/>
                <w:szCs w:val="20"/>
              </w:rPr>
              <w:t>, в том числе понизительная подстанция и трансформаторные подстанции</w:t>
            </w:r>
            <w:r w:rsidRPr="00BE5A1D">
              <w:rPr>
                <w:rFonts w:cs="Arial"/>
                <w:sz w:val="20"/>
                <w:szCs w:val="20"/>
              </w:rPr>
              <w:t>;</w:t>
            </w:r>
          </w:p>
          <w:p w:rsidR="00FF0EB0" w:rsidRPr="00BE5A1D" w:rsidRDefault="00FF0EB0" w:rsidP="00FF0EB0">
            <w:pPr>
              <w:pStyle w:val="ad"/>
              <w:spacing w:after="0"/>
              <w:ind w:left="0"/>
              <w:jc w:val="both"/>
              <w:rPr>
                <w:rFonts w:cs="Arial"/>
                <w:sz w:val="20"/>
                <w:szCs w:val="20"/>
              </w:rPr>
            </w:pPr>
            <w:r w:rsidRPr="00BE5A1D">
              <w:rPr>
                <w:rFonts w:cs="Arial"/>
                <w:sz w:val="20"/>
                <w:szCs w:val="20"/>
              </w:rPr>
              <w:t>3) Сети водоснабжения, в том чи</w:t>
            </w:r>
            <w:r w:rsidRPr="00BE5A1D">
              <w:rPr>
                <w:rFonts w:cs="Arial"/>
                <w:sz w:val="20"/>
                <w:szCs w:val="20"/>
              </w:rPr>
              <w:t>с</w:t>
            </w:r>
            <w:r w:rsidRPr="00BE5A1D">
              <w:rPr>
                <w:rFonts w:cs="Arial"/>
                <w:sz w:val="20"/>
                <w:szCs w:val="20"/>
              </w:rPr>
              <w:t>ле пожарные гидранты.;</w:t>
            </w:r>
          </w:p>
          <w:p w:rsidR="00FF0EB0" w:rsidRPr="00BE5A1D" w:rsidRDefault="00FF0EB0" w:rsidP="00FF0EB0">
            <w:pPr>
              <w:pStyle w:val="ad"/>
              <w:spacing w:after="0"/>
              <w:ind w:left="0"/>
              <w:jc w:val="both"/>
              <w:rPr>
                <w:rFonts w:cs="Arial"/>
                <w:sz w:val="20"/>
                <w:szCs w:val="20"/>
              </w:rPr>
            </w:pPr>
            <w:r w:rsidRPr="00BE5A1D">
              <w:rPr>
                <w:rFonts w:cs="Arial"/>
                <w:sz w:val="20"/>
                <w:szCs w:val="20"/>
              </w:rPr>
              <w:t>4) Сети водоотведения (канализ</w:t>
            </w:r>
            <w:r w:rsidRPr="00BE5A1D">
              <w:rPr>
                <w:rFonts w:cs="Arial"/>
                <w:sz w:val="20"/>
                <w:szCs w:val="20"/>
              </w:rPr>
              <w:t>а</w:t>
            </w:r>
            <w:r w:rsidRPr="00BE5A1D">
              <w:rPr>
                <w:rFonts w:cs="Arial"/>
                <w:sz w:val="20"/>
                <w:szCs w:val="20"/>
              </w:rPr>
              <w:t>ции), напорные и самотечные, в том числе камера гашения на п</w:t>
            </w:r>
            <w:r w:rsidRPr="00BE5A1D">
              <w:rPr>
                <w:rFonts w:cs="Arial"/>
                <w:sz w:val="20"/>
                <w:szCs w:val="20"/>
              </w:rPr>
              <w:t>е</w:t>
            </w:r>
            <w:r w:rsidRPr="00BE5A1D">
              <w:rPr>
                <w:rFonts w:cs="Arial"/>
                <w:sz w:val="20"/>
                <w:szCs w:val="20"/>
              </w:rPr>
              <w:t>реходе;</w:t>
            </w:r>
          </w:p>
          <w:p w:rsidR="007919E4" w:rsidRPr="00BE5A1D" w:rsidRDefault="007919E4" w:rsidP="00FF0EB0">
            <w:pPr>
              <w:pStyle w:val="ad"/>
              <w:spacing w:after="0"/>
              <w:ind w:left="0"/>
              <w:jc w:val="both"/>
              <w:rPr>
                <w:rFonts w:cs="Arial"/>
                <w:sz w:val="20"/>
                <w:szCs w:val="20"/>
              </w:rPr>
            </w:pPr>
            <w:r w:rsidRPr="00BE5A1D">
              <w:rPr>
                <w:rFonts w:cs="Arial"/>
                <w:sz w:val="20"/>
                <w:szCs w:val="20"/>
              </w:rPr>
              <w:t xml:space="preserve">5) Распределительные сети </w:t>
            </w:r>
            <w:r w:rsidR="00851FCB" w:rsidRPr="00BE5A1D">
              <w:rPr>
                <w:rFonts w:cs="Arial"/>
                <w:sz w:val="20"/>
                <w:szCs w:val="20"/>
              </w:rPr>
              <w:t>газ</w:t>
            </w:r>
            <w:r w:rsidR="00851FCB" w:rsidRPr="00BE5A1D">
              <w:rPr>
                <w:rFonts w:cs="Arial"/>
                <w:sz w:val="20"/>
                <w:szCs w:val="20"/>
              </w:rPr>
              <w:t>о</w:t>
            </w:r>
            <w:r w:rsidR="00851FCB" w:rsidRPr="00BE5A1D">
              <w:rPr>
                <w:rFonts w:cs="Arial"/>
                <w:sz w:val="20"/>
                <w:szCs w:val="20"/>
              </w:rPr>
              <w:t>снабжения, в том числе газо-распределительный пункт;</w:t>
            </w:r>
          </w:p>
          <w:p w:rsidR="00851FCB" w:rsidRPr="00BE5A1D" w:rsidRDefault="00851FCB" w:rsidP="00851FCB">
            <w:pPr>
              <w:pStyle w:val="ad"/>
              <w:spacing w:after="0"/>
              <w:ind w:left="0"/>
              <w:jc w:val="both"/>
              <w:rPr>
                <w:rFonts w:cs="Arial"/>
                <w:sz w:val="20"/>
                <w:szCs w:val="20"/>
              </w:rPr>
            </w:pPr>
            <w:r w:rsidRPr="00BE5A1D">
              <w:rPr>
                <w:rFonts w:cs="Arial"/>
                <w:sz w:val="20"/>
                <w:szCs w:val="20"/>
              </w:rPr>
              <w:t>6) Сети связи;</w:t>
            </w:r>
          </w:p>
        </w:tc>
        <w:tc>
          <w:tcPr>
            <w:tcW w:w="3261" w:type="dxa"/>
            <w:tcBorders>
              <w:left w:val="single" w:sz="4" w:space="0" w:color="auto"/>
            </w:tcBorders>
          </w:tcPr>
          <w:p w:rsidR="00851FCB" w:rsidRPr="00BE5A1D" w:rsidRDefault="00851FCB" w:rsidP="00851FCB">
            <w:pPr>
              <w:pStyle w:val="ad"/>
              <w:spacing w:after="0"/>
              <w:ind w:left="0"/>
              <w:jc w:val="both"/>
              <w:rPr>
                <w:rFonts w:cs="Arial"/>
                <w:sz w:val="20"/>
                <w:szCs w:val="20"/>
              </w:rPr>
            </w:pPr>
            <w:r w:rsidRPr="00BE5A1D">
              <w:rPr>
                <w:rFonts w:cs="Arial"/>
                <w:sz w:val="20"/>
                <w:szCs w:val="20"/>
              </w:rPr>
              <w:t>1) Элементы улично-дорожной сети Проезда 1;</w:t>
            </w:r>
          </w:p>
          <w:p w:rsidR="00851FCB" w:rsidRPr="00BE5A1D" w:rsidRDefault="00851FCB" w:rsidP="00851FCB">
            <w:pPr>
              <w:pStyle w:val="ad"/>
              <w:spacing w:after="0"/>
              <w:ind w:left="0"/>
              <w:jc w:val="both"/>
              <w:rPr>
                <w:rFonts w:cs="Arial"/>
                <w:sz w:val="20"/>
                <w:szCs w:val="20"/>
              </w:rPr>
            </w:pPr>
            <w:r w:rsidRPr="00BE5A1D">
              <w:rPr>
                <w:rFonts w:cs="Arial"/>
                <w:sz w:val="20"/>
                <w:szCs w:val="20"/>
              </w:rPr>
              <w:t>2) Линии электропередач до 110 кВ;</w:t>
            </w:r>
          </w:p>
          <w:p w:rsidR="00851FCB" w:rsidRPr="00BE5A1D" w:rsidRDefault="00851FCB" w:rsidP="00851FCB">
            <w:pPr>
              <w:pStyle w:val="ad"/>
              <w:spacing w:after="0"/>
              <w:ind w:left="0"/>
              <w:jc w:val="both"/>
              <w:rPr>
                <w:rFonts w:cs="Arial"/>
                <w:sz w:val="20"/>
                <w:szCs w:val="20"/>
              </w:rPr>
            </w:pPr>
            <w:r w:rsidRPr="00BE5A1D">
              <w:rPr>
                <w:rFonts w:cs="Arial"/>
                <w:sz w:val="20"/>
                <w:szCs w:val="20"/>
              </w:rPr>
              <w:t>3) Сети водоснабжения;</w:t>
            </w:r>
          </w:p>
          <w:p w:rsidR="00851FCB" w:rsidRPr="00BE5A1D" w:rsidRDefault="00851FCB" w:rsidP="00851FCB">
            <w:pPr>
              <w:pStyle w:val="ad"/>
              <w:spacing w:after="0"/>
              <w:ind w:left="0"/>
              <w:jc w:val="both"/>
              <w:rPr>
                <w:rFonts w:cs="Arial"/>
                <w:sz w:val="20"/>
                <w:szCs w:val="20"/>
              </w:rPr>
            </w:pPr>
            <w:r w:rsidRPr="00BE5A1D">
              <w:rPr>
                <w:rFonts w:cs="Arial"/>
                <w:sz w:val="20"/>
                <w:szCs w:val="20"/>
              </w:rPr>
              <w:t>4) Сети водоотведения (канал</w:t>
            </w:r>
            <w:r w:rsidRPr="00BE5A1D">
              <w:rPr>
                <w:rFonts w:cs="Arial"/>
                <w:sz w:val="20"/>
                <w:szCs w:val="20"/>
              </w:rPr>
              <w:t>и</w:t>
            </w:r>
            <w:r w:rsidRPr="00BE5A1D">
              <w:rPr>
                <w:rFonts w:cs="Arial"/>
                <w:sz w:val="20"/>
                <w:szCs w:val="20"/>
              </w:rPr>
              <w:t>зации) самотечные, в том числе водоотводные лотки;</w:t>
            </w:r>
          </w:p>
          <w:p w:rsidR="00851FCB" w:rsidRPr="00BE5A1D" w:rsidRDefault="00851FCB" w:rsidP="00851FCB">
            <w:pPr>
              <w:pStyle w:val="ad"/>
              <w:spacing w:after="0"/>
              <w:ind w:left="0"/>
              <w:jc w:val="both"/>
              <w:rPr>
                <w:rFonts w:cs="Arial"/>
                <w:sz w:val="20"/>
                <w:szCs w:val="20"/>
              </w:rPr>
            </w:pPr>
            <w:r w:rsidRPr="00BE5A1D">
              <w:rPr>
                <w:rFonts w:cs="Arial"/>
                <w:sz w:val="20"/>
                <w:szCs w:val="20"/>
              </w:rPr>
              <w:t>5) Распределительные сети г</w:t>
            </w:r>
            <w:r w:rsidRPr="00BE5A1D">
              <w:rPr>
                <w:rFonts w:cs="Arial"/>
                <w:sz w:val="20"/>
                <w:szCs w:val="20"/>
              </w:rPr>
              <w:t>а</w:t>
            </w:r>
            <w:r w:rsidRPr="00BE5A1D">
              <w:rPr>
                <w:rFonts w:cs="Arial"/>
                <w:sz w:val="20"/>
                <w:szCs w:val="20"/>
              </w:rPr>
              <w:t>зоснабжения</w:t>
            </w:r>
          </w:p>
          <w:p w:rsidR="008138E1" w:rsidRPr="00BE5A1D" w:rsidRDefault="00851FCB" w:rsidP="00851FCB">
            <w:pPr>
              <w:pStyle w:val="ad"/>
              <w:spacing w:after="0"/>
              <w:ind w:left="0"/>
              <w:jc w:val="both"/>
              <w:rPr>
                <w:rFonts w:cs="Arial"/>
                <w:sz w:val="20"/>
                <w:szCs w:val="20"/>
              </w:rPr>
            </w:pPr>
            <w:r w:rsidRPr="00BE5A1D">
              <w:rPr>
                <w:rFonts w:cs="Arial"/>
                <w:sz w:val="20"/>
                <w:szCs w:val="20"/>
              </w:rPr>
              <w:t>6) Сети связи;</w:t>
            </w:r>
          </w:p>
        </w:tc>
      </w:tr>
    </w:tbl>
    <w:p w:rsidR="008F3E32" w:rsidRPr="00BE5A1D" w:rsidRDefault="008F3E32" w:rsidP="00F50022">
      <w:pPr>
        <w:pStyle w:val="2"/>
        <w:spacing w:before="0" w:line="360" w:lineRule="auto"/>
        <w:rPr>
          <w:lang w:eastAsia="x-none"/>
        </w:rPr>
      </w:pPr>
    </w:p>
    <w:p w:rsidR="002F451C" w:rsidRPr="00BE5A1D" w:rsidRDefault="00DE071B" w:rsidP="00F50022">
      <w:pPr>
        <w:pStyle w:val="2"/>
        <w:spacing w:before="0" w:line="360" w:lineRule="auto"/>
      </w:pPr>
      <w:bookmarkStart w:id="6" w:name="_Toc415492386"/>
      <w:r w:rsidRPr="00BE5A1D">
        <w:rPr>
          <w:lang w:eastAsia="x-none"/>
        </w:rPr>
        <w:t>1</w:t>
      </w:r>
      <w:r w:rsidR="002F451C" w:rsidRPr="00BE5A1D">
        <w:t>.</w:t>
      </w:r>
      <w:r w:rsidR="008F3E32" w:rsidRPr="00BE5A1D">
        <w:rPr>
          <w:lang w:eastAsia="x-none"/>
        </w:rPr>
        <w:t>2</w:t>
      </w:r>
      <w:r w:rsidR="002F451C" w:rsidRPr="00BE5A1D">
        <w:t xml:space="preserve"> </w:t>
      </w:r>
      <w:r w:rsidRPr="00BE5A1D">
        <w:rPr>
          <w:caps w:val="0"/>
        </w:rPr>
        <w:t xml:space="preserve">ОПИСАНИЕ </w:t>
      </w:r>
      <w:r w:rsidRPr="00BE5A1D">
        <w:rPr>
          <w:caps w:val="0"/>
          <w:lang w:eastAsia="x-none"/>
        </w:rPr>
        <w:t>ЗОН ПЛАНИРУЕМОГО РАЗМЕЩЕНИЯ ОБЪЕКТОВ КАПИТАЛЬНОГО СТРОИТЕЛЬСТВА</w:t>
      </w:r>
      <w:bookmarkEnd w:id="6"/>
    </w:p>
    <w:p w:rsidR="00F766D3" w:rsidRPr="00BE5A1D" w:rsidRDefault="00555AC7" w:rsidP="00F50022">
      <w:pPr>
        <w:pStyle w:val="ad"/>
        <w:spacing w:after="0" w:line="360" w:lineRule="auto"/>
        <w:ind w:left="0" w:firstLine="709"/>
        <w:jc w:val="both"/>
        <w:rPr>
          <w:rFonts w:cs="Arial"/>
        </w:rPr>
      </w:pPr>
      <w:r w:rsidRPr="00BE5A1D">
        <w:rPr>
          <w:rFonts w:cs="Arial"/>
        </w:rPr>
        <w:t xml:space="preserve">На проектируемой территории выделяются </w:t>
      </w:r>
      <w:r w:rsidR="00743241" w:rsidRPr="00BE5A1D">
        <w:rPr>
          <w:rFonts w:cs="Arial"/>
        </w:rPr>
        <w:t>зоны планируемого размещения об</w:t>
      </w:r>
      <w:r w:rsidR="00743241" w:rsidRPr="00BE5A1D">
        <w:rPr>
          <w:rFonts w:cs="Arial"/>
        </w:rPr>
        <w:t>ъ</w:t>
      </w:r>
      <w:r w:rsidR="00743241" w:rsidRPr="00BE5A1D">
        <w:rPr>
          <w:rFonts w:cs="Arial"/>
        </w:rPr>
        <w:t>ектов капитального строительства,</w:t>
      </w:r>
      <w:r w:rsidRPr="00BE5A1D">
        <w:rPr>
          <w:rFonts w:cs="Arial"/>
        </w:rPr>
        <w:t xml:space="preserve"> представленные в</w:t>
      </w:r>
      <w:r w:rsidR="00F50022" w:rsidRPr="00BE5A1D">
        <w:rPr>
          <w:rFonts w:cs="Arial"/>
        </w:rPr>
        <w:t xml:space="preserve"> таблице 1</w:t>
      </w:r>
      <w:r w:rsidRPr="00BE5A1D">
        <w:rPr>
          <w:rFonts w:cs="Arial"/>
        </w:rPr>
        <w:t>.</w:t>
      </w:r>
      <w:r w:rsidR="00F50022" w:rsidRPr="00BE5A1D">
        <w:rPr>
          <w:rFonts w:cs="Arial"/>
        </w:rPr>
        <w:t>1</w:t>
      </w:r>
      <w:r w:rsidRPr="00BE5A1D">
        <w:rPr>
          <w:rFonts w:cs="Arial"/>
        </w:rPr>
        <w:t>.1</w:t>
      </w:r>
      <w:r w:rsidR="00EB650E" w:rsidRPr="00BE5A1D">
        <w:rPr>
          <w:rFonts w:cs="Arial"/>
        </w:rPr>
        <w:t>, показатели площади зон приведены в границах рассматриваемой территории.</w:t>
      </w:r>
    </w:p>
    <w:p w:rsidR="00AE3FEA" w:rsidRPr="00BE5A1D" w:rsidRDefault="00AE3FEA" w:rsidP="00F50022">
      <w:pPr>
        <w:pStyle w:val="ad"/>
        <w:spacing w:after="0" w:line="360" w:lineRule="auto"/>
        <w:ind w:left="-142" w:firstLine="142"/>
        <w:jc w:val="both"/>
        <w:rPr>
          <w:rFonts w:cs="Arial"/>
        </w:rPr>
      </w:pPr>
      <w:r w:rsidRPr="00BE5A1D">
        <w:rPr>
          <w:rFonts w:cs="Arial"/>
        </w:rPr>
        <w:t xml:space="preserve">Таблица </w:t>
      </w:r>
      <w:r w:rsidR="00DE071B" w:rsidRPr="00BE5A1D">
        <w:rPr>
          <w:rFonts w:cs="Arial"/>
        </w:rPr>
        <w:t>1</w:t>
      </w:r>
      <w:r w:rsidRPr="00BE5A1D">
        <w:rPr>
          <w:rFonts w:cs="Arial"/>
        </w:rPr>
        <w:t>.</w:t>
      </w:r>
      <w:r w:rsidR="008138E1" w:rsidRPr="00BE5A1D">
        <w:rPr>
          <w:rFonts w:cs="Arial"/>
        </w:rPr>
        <w:t>2</w:t>
      </w:r>
      <w:r w:rsidRPr="00BE5A1D">
        <w:rPr>
          <w:rFonts w:cs="Arial"/>
        </w:rPr>
        <w:t>.1 – Планировочные мероприятия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3"/>
        <w:gridCol w:w="3393"/>
        <w:gridCol w:w="4394"/>
        <w:gridCol w:w="1241"/>
      </w:tblGrid>
      <w:tr w:rsidR="004C25B8" w:rsidRPr="00BE5A1D" w:rsidTr="004C25B8">
        <w:tc>
          <w:tcPr>
            <w:tcW w:w="543" w:type="dxa"/>
            <w:vAlign w:val="center"/>
          </w:tcPr>
          <w:p w:rsidR="00555AC7" w:rsidRPr="00BE5A1D" w:rsidRDefault="00555AC7" w:rsidP="004C25B8">
            <w:pPr>
              <w:pStyle w:val="ad"/>
              <w:spacing w:after="0" w:line="240" w:lineRule="auto"/>
              <w:ind w:left="0"/>
              <w:jc w:val="center"/>
              <w:rPr>
                <w:rFonts w:cs="Arial"/>
                <w:b/>
                <w:sz w:val="20"/>
                <w:szCs w:val="20"/>
              </w:rPr>
            </w:pPr>
            <w:r w:rsidRPr="00BE5A1D">
              <w:rPr>
                <w:rFonts w:cs="Arial"/>
                <w:b/>
                <w:sz w:val="20"/>
                <w:szCs w:val="20"/>
              </w:rPr>
              <w:t>№ п/п</w:t>
            </w:r>
          </w:p>
        </w:tc>
        <w:tc>
          <w:tcPr>
            <w:tcW w:w="3393" w:type="dxa"/>
            <w:vAlign w:val="center"/>
          </w:tcPr>
          <w:p w:rsidR="00555AC7" w:rsidRPr="00BE5A1D" w:rsidRDefault="00555AC7" w:rsidP="004C25B8">
            <w:pPr>
              <w:pStyle w:val="ad"/>
              <w:spacing w:after="0" w:line="240" w:lineRule="auto"/>
              <w:ind w:left="0"/>
              <w:jc w:val="center"/>
              <w:rPr>
                <w:rFonts w:cs="Arial"/>
                <w:b/>
                <w:sz w:val="20"/>
                <w:szCs w:val="20"/>
              </w:rPr>
            </w:pPr>
            <w:r w:rsidRPr="00BE5A1D">
              <w:rPr>
                <w:rFonts w:cs="Arial"/>
                <w:b/>
                <w:sz w:val="20"/>
                <w:szCs w:val="20"/>
              </w:rPr>
              <w:t>Наименование</w:t>
            </w:r>
          </w:p>
        </w:tc>
        <w:tc>
          <w:tcPr>
            <w:tcW w:w="4394" w:type="dxa"/>
            <w:vAlign w:val="center"/>
          </w:tcPr>
          <w:p w:rsidR="00555AC7" w:rsidRPr="00BE5A1D" w:rsidRDefault="00555AC7" w:rsidP="004C25B8">
            <w:pPr>
              <w:pStyle w:val="ad"/>
              <w:spacing w:after="0" w:line="240" w:lineRule="auto"/>
              <w:ind w:left="0"/>
              <w:jc w:val="center"/>
              <w:rPr>
                <w:rFonts w:cs="Arial"/>
                <w:b/>
                <w:sz w:val="20"/>
                <w:szCs w:val="20"/>
              </w:rPr>
            </w:pPr>
            <w:r w:rsidRPr="00BE5A1D">
              <w:rPr>
                <w:rFonts w:cs="Arial"/>
                <w:b/>
                <w:sz w:val="20"/>
                <w:szCs w:val="20"/>
              </w:rPr>
              <w:t>Описание</w:t>
            </w:r>
          </w:p>
        </w:tc>
        <w:tc>
          <w:tcPr>
            <w:tcW w:w="1241" w:type="dxa"/>
            <w:vAlign w:val="center"/>
          </w:tcPr>
          <w:p w:rsidR="00555AC7" w:rsidRPr="00BE5A1D" w:rsidRDefault="00555AC7" w:rsidP="004C25B8">
            <w:pPr>
              <w:pStyle w:val="ad"/>
              <w:spacing w:after="0" w:line="240" w:lineRule="auto"/>
              <w:ind w:left="0"/>
              <w:jc w:val="center"/>
              <w:rPr>
                <w:rFonts w:cs="Arial"/>
                <w:b/>
                <w:sz w:val="20"/>
                <w:szCs w:val="20"/>
                <w:vertAlign w:val="superscript"/>
              </w:rPr>
            </w:pPr>
            <w:r w:rsidRPr="00BE5A1D">
              <w:rPr>
                <w:rFonts w:cs="Arial"/>
                <w:b/>
                <w:sz w:val="20"/>
                <w:szCs w:val="20"/>
              </w:rPr>
              <w:t>Площадь, м</w:t>
            </w:r>
            <w:r w:rsidRPr="00BE5A1D">
              <w:rPr>
                <w:rFonts w:cs="Arial"/>
                <w:b/>
                <w:sz w:val="20"/>
                <w:szCs w:val="20"/>
                <w:vertAlign w:val="superscript"/>
              </w:rPr>
              <w:t>2</w:t>
            </w:r>
          </w:p>
        </w:tc>
      </w:tr>
      <w:tr w:rsidR="004C25B8" w:rsidRPr="00BE5A1D" w:rsidTr="004C25B8">
        <w:tc>
          <w:tcPr>
            <w:tcW w:w="543" w:type="dxa"/>
            <w:vAlign w:val="center"/>
          </w:tcPr>
          <w:p w:rsidR="00555AC7" w:rsidRPr="00BE5A1D" w:rsidRDefault="00555AC7" w:rsidP="004C25B8">
            <w:pPr>
              <w:pStyle w:val="ad"/>
              <w:spacing w:after="0"/>
              <w:ind w:left="0"/>
              <w:jc w:val="center"/>
              <w:rPr>
                <w:rFonts w:cs="Arial"/>
                <w:sz w:val="20"/>
                <w:szCs w:val="20"/>
              </w:rPr>
            </w:pPr>
            <w:r w:rsidRPr="00BE5A1D">
              <w:rPr>
                <w:rFonts w:cs="Arial"/>
                <w:sz w:val="20"/>
                <w:szCs w:val="20"/>
              </w:rPr>
              <w:t>1</w:t>
            </w:r>
          </w:p>
        </w:tc>
        <w:tc>
          <w:tcPr>
            <w:tcW w:w="3393" w:type="dxa"/>
          </w:tcPr>
          <w:p w:rsidR="00555AC7" w:rsidRPr="00BE5A1D" w:rsidRDefault="00555AC7" w:rsidP="004C25B8">
            <w:pPr>
              <w:pStyle w:val="ad"/>
              <w:spacing w:after="0"/>
              <w:ind w:left="0" w:firstLine="24"/>
              <w:jc w:val="both"/>
              <w:rPr>
                <w:rFonts w:cs="Arial"/>
                <w:b/>
                <w:sz w:val="20"/>
                <w:szCs w:val="20"/>
              </w:rPr>
            </w:pPr>
            <w:r w:rsidRPr="00BE5A1D">
              <w:rPr>
                <w:rFonts w:cs="Arial"/>
                <w:b/>
                <w:sz w:val="20"/>
                <w:szCs w:val="20"/>
              </w:rPr>
              <w:t>Зона размещения линейных объектов инженерной и тран</w:t>
            </w:r>
            <w:r w:rsidRPr="00BE5A1D">
              <w:rPr>
                <w:rFonts w:cs="Arial"/>
                <w:b/>
                <w:sz w:val="20"/>
                <w:szCs w:val="20"/>
              </w:rPr>
              <w:t>с</w:t>
            </w:r>
            <w:r w:rsidRPr="00BE5A1D">
              <w:rPr>
                <w:rFonts w:cs="Arial"/>
                <w:b/>
                <w:sz w:val="20"/>
                <w:szCs w:val="20"/>
              </w:rPr>
              <w:t>портной инфраструктуры</w:t>
            </w:r>
          </w:p>
        </w:tc>
        <w:tc>
          <w:tcPr>
            <w:tcW w:w="4394" w:type="dxa"/>
          </w:tcPr>
          <w:p w:rsidR="00555AC7" w:rsidRPr="00BE5A1D" w:rsidRDefault="006D3392" w:rsidP="004C25B8">
            <w:pPr>
              <w:pStyle w:val="ad"/>
              <w:spacing w:after="0"/>
              <w:ind w:left="0"/>
              <w:jc w:val="both"/>
              <w:rPr>
                <w:rFonts w:cs="Arial"/>
                <w:sz w:val="20"/>
                <w:szCs w:val="20"/>
              </w:rPr>
            </w:pPr>
            <w:r w:rsidRPr="00BE5A1D">
              <w:rPr>
                <w:sz w:val="20"/>
                <w:szCs w:val="20"/>
              </w:rPr>
              <w:t>З</w:t>
            </w:r>
            <w:r w:rsidR="00555AC7" w:rsidRPr="00BE5A1D">
              <w:rPr>
                <w:sz w:val="20"/>
                <w:szCs w:val="20"/>
              </w:rPr>
              <w:t>она предназначена для размещения об</w:t>
            </w:r>
            <w:r w:rsidR="00555AC7" w:rsidRPr="00BE5A1D">
              <w:rPr>
                <w:sz w:val="20"/>
                <w:szCs w:val="20"/>
              </w:rPr>
              <w:t>ъ</w:t>
            </w:r>
            <w:r w:rsidR="00555AC7" w:rsidRPr="00BE5A1D">
              <w:rPr>
                <w:sz w:val="20"/>
                <w:szCs w:val="20"/>
              </w:rPr>
              <w:t xml:space="preserve">ектов инженерной и </w:t>
            </w:r>
            <w:r w:rsidR="000B5D9B" w:rsidRPr="00BE5A1D">
              <w:rPr>
                <w:sz w:val="20"/>
                <w:szCs w:val="20"/>
              </w:rPr>
              <w:t xml:space="preserve">внутригородской </w:t>
            </w:r>
            <w:r w:rsidR="00555AC7" w:rsidRPr="00BE5A1D">
              <w:rPr>
                <w:sz w:val="20"/>
                <w:szCs w:val="20"/>
              </w:rPr>
              <w:t>тран</w:t>
            </w:r>
            <w:r w:rsidR="00555AC7" w:rsidRPr="00BE5A1D">
              <w:rPr>
                <w:sz w:val="20"/>
                <w:szCs w:val="20"/>
              </w:rPr>
              <w:t>с</w:t>
            </w:r>
            <w:r w:rsidR="00555AC7" w:rsidRPr="00BE5A1D">
              <w:rPr>
                <w:sz w:val="20"/>
                <w:szCs w:val="20"/>
              </w:rPr>
              <w:t>портной инфраструктуры – сетей инжене</w:t>
            </w:r>
            <w:r w:rsidR="00555AC7" w:rsidRPr="00BE5A1D">
              <w:rPr>
                <w:sz w:val="20"/>
                <w:szCs w:val="20"/>
              </w:rPr>
              <w:t>р</w:t>
            </w:r>
            <w:r w:rsidR="00555AC7" w:rsidRPr="00BE5A1D">
              <w:rPr>
                <w:sz w:val="20"/>
                <w:szCs w:val="20"/>
              </w:rPr>
              <w:t>но-технического обеспечения, линий эле</w:t>
            </w:r>
            <w:r w:rsidR="00555AC7" w:rsidRPr="00BE5A1D">
              <w:rPr>
                <w:sz w:val="20"/>
                <w:szCs w:val="20"/>
              </w:rPr>
              <w:t>к</w:t>
            </w:r>
            <w:r w:rsidR="00555AC7" w:rsidRPr="00BE5A1D">
              <w:rPr>
                <w:sz w:val="20"/>
                <w:szCs w:val="20"/>
              </w:rPr>
              <w:t>тропередач, линий связи, трубопроводов, автомобильных дорог и тротуаров.</w:t>
            </w:r>
          </w:p>
        </w:tc>
        <w:tc>
          <w:tcPr>
            <w:tcW w:w="1241" w:type="dxa"/>
            <w:vAlign w:val="center"/>
          </w:tcPr>
          <w:p w:rsidR="00555AC7" w:rsidRPr="00BE5A1D" w:rsidRDefault="00446E87" w:rsidP="004C25B8">
            <w:pPr>
              <w:pStyle w:val="ad"/>
              <w:spacing w:after="0"/>
              <w:ind w:left="0"/>
              <w:jc w:val="center"/>
              <w:rPr>
                <w:rFonts w:cs="Arial"/>
                <w:sz w:val="20"/>
                <w:szCs w:val="20"/>
              </w:rPr>
            </w:pPr>
            <w:r w:rsidRPr="00BE5A1D">
              <w:rPr>
                <w:rFonts w:cs="Arial"/>
              </w:rPr>
              <w:t>662004,3</w:t>
            </w:r>
          </w:p>
        </w:tc>
      </w:tr>
    </w:tbl>
    <w:p w:rsidR="005013EE" w:rsidRPr="00BE5A1D" w:rsidRDefault="005013EE" w:rsidP="005013EE">
      <w:pPr>
        <w:pStyle w:val="2"/>
        <w:rPr>
          <w:caps w:val="0"/>
          <w:lang w:eastAsia="x-none"/>
        </w:rPr>
      </w:pPr>
      <w:bookmarkStart w:id="7" w:name="_Toc375554792"/>
      <w:bookmarkStart w:id="8" w:name="_Toc375554793"/>
    </w:p>
    <w:p w:rsidR="005013EE" w:rsidRPr="00BE5A1D" w:rsidRDefault="005013EE" w:rsidP="00F50022">
      <w:pPr>
        <w:pStyle w:val="2"/>
        <w:spacing w:before="0" w:line="360" w:lineRule="auto"/>
        <w:rPr>
          <w:caps w:val="0"/>
          <w:lang w:eastAsia="x-none"/>
        </w:rPr>
      </w:pPr>
      <w:bookmarkStart w:id="9" w:name="_Toc415492387"/>
      <w:r w:rsidRPr="00BE5A1D">
        <w:rPr>
          <w:caps w:val="0"/>
          <w:lang w:eastAsia="x-none"/>
        </w:rPr>
        <w:t>1.</w:t>
      </w:r>
      <w:r w:rsidR="008F3E32" w:rsidRPr="00BE5A1D">
        <w:rPr>
          <w:caps w:val="0"/>
          <w:lang w:eastAsia="x-none"/>
        </w:rPr>
        <w:t>3</w:t>
      </w:r>
      <w:r w:rsidRPr="00BE5A1D">
        <w:rPr>
          <w:caps w:val="0"/>
          <w:lang w:eastAsia="x-none"/>
        </w:rPr>
        <w:t xml:space="preserve"> КРАСНЫЕ ЛИНИИ, ЛИНИИ РЕГУЛИРОВАНИЯ ЗАСТРОЙКИ</w:t>
      </w:r>
      <w:bookmarkEnd w:id="7"/>
      <w:bookmarkEnd w:id="9"/>
    </w:p>
    <w:p w:rsidR="00743241" w:rsidRPr="00BE5A1D" w:rsidRDefault="00743241" w:rsidP="00743241">
      <w:pPr>
        <w:widowControl/>
        <w:shd w:val="clear" w:color="auto" w:fill="FFFFFF"/>
        <w:spacing w:before="240" w:line="360" w:lineRule="auto"/>
        <w:ind w:firstLine="709"/>
        <w:rPr>
          <w:rFonts w:cs="Tahoma"/>
          <w:b w:val="0"/>
          <w:sz w:val="22"/>
          <w:lang w:eastAsia="en-US"/>
        </w:rPr>
      </w:pPr>
      <w:r w:rsidRPr="00BE5A1D">
        <w:rPr>
          <w:rFonts w:cs="Tahoma"/>
          <w:b w:val="0"/>
          <w:sz w:val="22"/>
          <w:lang w:eastAsia="en-US"/>
        </w:rPr>
        <w:t>Территория проезда 1 ограничивается красными линиями, отделяющими ее от иных территорий вне красных линий (производственной зоны города</w:t>
      </w:r>
      <w:r w:rsidR="00915AF5" w:rsidRPr="00BE5A1D">
        <w:rPr>
          <w:rFonts w:cs="Tahoma"/>
          <w:b w:val="0"/>
          <w:sz w:val="22"/>
          <w:lang w:eastAsia="en-US"/>
        </w:rPr>
        <w:t xml:space="preserve"> и железнодорожных путей магистральной железнодорожной ветки Сургут - Новый Уренгой</w:t>
      </w:r>
      <w:r w:rsidRPr="00BE5A1D">
        <w:rPr>
          <w:rFonts w:cs="Tahoma"/>
          <w:b w:val="0"/>
          <w:sz w:val="22"/>
          <w:lang w:eastAsia="en-US"/>
        </w:rPr>
        <w:t xml:space="preserve">). </w:t>
      </w:r>
    </w:p>
    <w:p w:rsidR="00743241" w:rsidRPr="00BE5A1D" w:rsidRDefault="00743241" w:rsidP="00743241">
      <w:pPr>
        <w:widowControl/>
        <w:shd w:val="clear" w:color="auto" w:fill="FFFFFF"/>
        <w:spacing w:line="360" w:lineRule="auto"/>
        <w:ind w:firstLine="709"/>
        <w:rPr>
          <w:rFonts w:cs="Arial"/>
          <w:b w:val="0"/>
          <w:sz w:val="22"/>
          <w:shd w:val="clear" w:color="auto" w:fill="FFFFFF"/>
          <w:lang w:eastAsia="en-US"/>
        </w:rPr>
      </w:pPr>
      <w:r w:rsidRPr="00BE5A1D">
        <w:rPr>
          <w:rFonts w:cs="Tahoma"/>
          <w:b w:val="0"/>
          <w:sz w:val="22"/>
          <w:lang w:eastAsia="en-US"/>
        </w:rPr>
        <w:t xml:space="preserve">В границах красных линий выделяются территории общего </w:t>
      </w:r>
      <w:r w:rsidR="00915AF5" w:rsidRPr="00BE5A1D">
        <w:rPr>
          <w:rFonts w:cs="Tahoma"/>
          <w:b w:val="0"/>
          <w:sz w:val="22"/>
          <w:lang w:eastAsia="en-US"/>
        </w:rPr>
        <w:t>пользования,</w:t>
      </w:r>
      <w:r w:rsidRPr="00BE5A1D">
        <w:rPr>
          <w:rFonts w:cs="Tahoma"/>
          <w:b w:val="0"/>
          <w:sz w:val="22"/>
          <w:lang w:eastAsia="en-US"/>
        </w:rPr>
        <w:t xml:space="preserve"> к которым относится проезжая часть улиц общего пользования, примыкания и съезды с проезжей части, пешеходные коммуникации, площадки остановок общественного транспорта, места доступа к объектам капитального строительства вне красных линий и участки природного или благоустроенного ландшафта - территории которыми может пользоваться неогран</w:t>
      </w:r>
      <w:r w:rsidRPr="00BE5A1D">
        <w:rPr>
          <w:rFonts w:cs="Tahoma"/>
          <w:b w:val="0"/>
          <w:sz w:val="22"/>
          <w:lang w:eastAsia="en-US"/>
        </w:rPr>
        <w:t>и</w:t>
      </w:r>
      <w:r w:rsidRPr="00BE5A1D">
        <w:rPr>
          <w:rFonts w:cs="Tahoma"/>
          <w:b w:val="0"/>
          <w:sz w:val="22"/>
          <w:lang w:eastAsia="en-US"/>
        </w:rPr>
        <w:t xml:space="preserve">ченный круг лиц, и выделяются участки </w:t>
      </w:r>
      <w:r w:rsidRPr="00BE5A1D">
        <w:rPr>
          <w:rFonts w:cs="Arial"/>
          <w:b w:val="0"/>
          <w:sz w:val="22"/>
          <w:shd w:val="clear" w:color="auto" w:fill="FFFFFF"/>
          <w:lang w:eastAsia="en-US"/>
        </w:rPr>
        <w:t>на которых расположены линии электропередачи, линии связи (в том числе линейно-кабельные сооружения), трубопроводы, автомобил</w:t>
      </w:r>
      <w:r w:rsidRPr="00BE5A1D">
        <w:rPr>
          <w:rFonts w:cs="Arial"/>
          <w:b w:val="0"/>
          <w:sz w:val="22"/>
          <w:shd w:val="clear" w:color="auto" w:fill="FFFFFF"/>
          <w:lang w:eastAsia="en-US"/>
        </w:rPr>
        <w:t>ь</w:t>
      </w:r>
      <w:r w:rsidRPr="00BE5A1D">
        <w:rPr>
          <w:rFonts w:cs="Arial"/>
          <w:b w:val="0"/>
          <w:sz w:val="22"/>
          <w:shd w:val="clear" w:color="auto" w:fill="FFFFFF"/>
          <w:lang w:eastAsia="en-US"/>
        </w:rPr>
        <w:t>ные дороги, железнодорожные линии и другие подобные сооружения – доступ к которым разрешен физическим и юридическим лицам связанным с эксплуатацией и функционир</w:t>
      </w:r>
      <w:r w:rsidRPr="00BE5A1D">
        <w:rPr>
          <w:rFonts w:cs="Arial"/>
          <w:b w:val="0"/>
          <w:sz w:val="22"/>
          <w:shd w:val="clear" w:color="auto" w:fill="FFFFFF"/>
          <w:lang w:eastAsia="en-US"/>
        </w:rPr>
        <w:t>о</w:t>
      </w:r>
      <w:r w:rsidRPr="00BE5A1D">
        <w:rPr>
          <w:rFonts w:cs="Arial"/>
          <w:b w:val="0"/>
          <w:sz w:val="22"/>
          <w:shd w:val="clear" w:color="auto" w:fill="FFFFFF"/>
          <w:lang w:eastAsia="en-US"/>
        </w:rPr>
        <w:t xml:space="preserve">ванием вышеуказанных объектов. </w:t>
      </w:r>
    </w:p>
    <w:p w:rsidR="00743241" w:rsidRPr="00BE5A1D" w:rsidRDefault="00743241" w:rsidP="00743241">
      <w:pPr>
        <w:widowControl/>
        <w:shd w:val="clear" w:color="auto" w:fill="FFFFFF"/>
        <w:spacing w:line="360" w:lineRule="auto"/>
        <w:ind w:firstLine="709"/>
        <w:rPr>
          <w:b w:val="0"/>
          <w:sz w:val="22"/>
          <w:szCs w:val="22"/>
          <w:lang w:eastAsia="en-US"/>
        </w:rPr>
      </w:pPr>
      <w:r w:rsidRPr="00BE5A1D">
        <w:rPr>
          <w:rFonts w:cs="Arial"/>
          <w:b w:val="0"/>
          <w:sz w:val="22"/>
          <w:shd w:val="clear" w:color="auto" w:fill="FFFFFF"/>
          <w:lang w:eastAsia="en-US"/>
        </w:rPr>
        <w:t>Выделение к</w:t>
      </w:r>
      <w:r w:rsidRPr="00BE5A1D">
        <w:rPr>
          <w:b w:val="0"/>
          <w:sz w:val="22"/>
          <w:szCs w:val="22"/>
          <w:lang w:eastAsia="en-US"/>
        </w:rPr>
        <w:t>оридора красных линий произведено с учетом сложившейся улично-дорожной сети</w:t>
      </w:r>
      <w:r w:rsidR="00412939" w:rsidRPr="00BE5A1D">
        <w:rPr>
          <w:b w:val="0"/>
          <w:sz w:val="22"/>
          <w:szCs w:val="22"/>
          <w:lang w:eastAsia="en-US"/>
        </w:rPr>
        <w:t xml:space="preserve"> и существующих/сложившихся линий градостроительного регулирования</w:t>
      </w:r>
      <w:r w:rsidRPr="00BE5A1D">
        <w:rPr>
          <w:b w:val="0"/>
          <w:sz w:val="22"/>
          <w:szCs w:val="22"/>
          <w:lang w:eastAsia="en-US"/>
        </w:rPr>
        <w:t>, а также существующей застройкой, отведенными земельными участками, и утвержде</w:t>
      </w:r>
      <w:r w:rsidRPr="00BE5A1D">
        <w:rPr>
          <w:b w:val="0"/>
          <w:sz w:val="22"/>
          <w:szCs w:val="22"/>
          <w:lang w:eastAsia="en-US"/>
        </w:rPr>
        <w:t>н</w:t>
      </w:r>
      <w:r w:rsidRPr="00BE5A1D">
        <w:rPr>
          <w:b w:val="0"/>
          <w:sz w:val="22"/>
          <w:szCs w:val="22"/>
          <w:lang w:eastAsia="en-US"/>
        </w:rPr>
        <w:t>ным местоположением красных линий в составе документации по планировке Юго-Восточного промузла. Часть земельных участков подлежит переформированию, в виду приведения их конфигурации в соответствии с коридорами магистральных инженерных коммуникаций, которые отделяются планируемыми красными линиями (участки, относ</w:t>
      </w:r>
      <w:r w:rsidRPr="00BE5A1D">
        <w:rPr>
          <w:b w:val="0"/>
          <w:sz w:val="22"/>
          <w:szCs w:val="22"/>
          <w:lang w:eastAsia="en-US"/>
        </w:rPr>
        <w:t>я</w:t>
      </w:r>
      <w:r w:rsidRPr="00BE5A1D">
        <w:rPr>
          <w:b w:val="0"/>
          <w:sz w:val="22"/>
          <w:szCs w:val="22"/>
          <w:lang w:eastAsia="en-US"/>
        </w:rPr>
        <w:t xml:space="preserve">щиеся к панелям </w:t>
      </w:r>
      <w:r w:rsidRPr="00BE5A1D">
        <w:rPr>
          <w:b w:val="0"/>
          <w:sz w:val="22"/>
          <w:szCs w:val="22"/>
          <w:lang w:val="en-US" w:eastAsia="en-US"/>
        </w:rPr>
        <w:t>VIII</w:t>
      </w:r>
      <w:r w:rsidRPr="00BE5A1D">
        <w:rPr>
          <w:b w:val="0"/>
          <w:sz w:val="22"/>
          <w:szCs w:val="22"/>
          <w:lang w:eastAsia="en-US"/>
        </w:rPr>
        <w:t xml:space="preserve">, </w:t>
      </w:r>
      <w:r w:rsidRPr="00BE5A1D">
        <w:rPr>
          <w:b w:val="0"/>
          <w:sz w:val="22"/>
          <w:szCs w:val="22"/>
          <w:lang w:val="en-US" w:eastAsia="en-US"/>
        </w:rPr>
        <w:t>VI</w:t>
      </w:r>
      <w:r w:rsidRPr="00BE5A1D">
        <w:rPr>
          <w:b w:val="0"/>
          <w:sz w:val="22"/>
          <w:szCs w:val="22"/>
          <w:lang w:eastAsia="en-US"/>
        </w:rPr>
        <w:t xml:space="preserve">, </w:t>
      </w:r>
      <w:r w:rsidRPr="00BE5A1D">
        <w:rPr>
          <w:b w:val="0"/>
          <w:sz w:val="22"/>
          <w:szCs w:val="22"/>
          <w:lang w:val="en-US" w:eastAsia="en-US"/>
        </w:rPr>
        <w:t>V</w:t>
      </w:r>
      <w:r w:rsidRPr="00BE5A1D">
        <w:rPr>
          <w:b w:val="0"/>
          <w:sz w:val="22"/>
          <w:szCs w:val="22"/>
          <w:lang w:eastAsia="en-US"/>
        </w:rPr>
        <w:t xml:space="preserve">, </w:t>
      </w:r>
      <w:r w:rsidRPr="00BE5A1D">
        <w:rPr>
          <w:b w:val="0"/>
          <w:sz w:val="22"/>
          <w:szCs w:val="22"/>
          <w:lang w:val="en-US" w:eastAsia="en-US"/>
        </w:rPr>
        <w:t>IV</w:t>
      </w:r>
      <w:r w:rsidRPr="00BE5A1D">
        <w:rPr>
          <w:b w:val="0"/>
          <w:sz w:val="22"/>
          <w:szCs w:val="22"/>
          <w:lang w:eastAsia="en-US"/>
        </w:rPr>
        <w:t xml:space="preserve"> производственной зоны города Ноябрьск).  </w:t>
      </w:r>
    </w:p>
    <w:p w:rsidR="00743241" w:rsidRPr="00BE5A1D" w:rsidRDefault="00743241" w:rsidP="00743241">
      <w:pPr>
        <w:widowControl/>
        <w:shd w:val="clear" w:color="auto" w:fill="FFFFFF"/>
        <w:spacing w:line="360" w:lineRule="auto"/>
        <w:ind w:firstLine="709"/>
        <w:rPr>
          <w:b w:val="0"/>
          <w:sz w:val="22"/>
          <w:szCs w:val="22"/>
          <w:lang w:eastAsia="en-US"/>
        </w:rPr>
      </w:pPr>
      <w:r w:rsidRPr="00BE5A1D">
        <w:rPr>
          <w:b w:val="0"/>
          <w:sz w:val="22"/>
          <w:szCs w:val="22"/>
          <w:lang w:eastAsia="en-US"/>
        </w:rPr>
        <w:t xml:space="preserve">Земельные участки под железнодорожными тупиковыми путями, связывающими панель </w:t>
      </w:r>
      <w:r w:rsidRPr="00BE5A1D">
        <w:rPr>
          <w:b w:val="0"/>
          <w:sz w:val="22"/>
          <w:szCs w:val="22"/>
          <w:lang w:val="en-US" w:eastAsia="en-US"/>
        </w:rPr>
        <w:t>II</w:t>
      </w:r>
      <w:r w:rsidRPr="00BE5A1D">
        <w:rPr>
          <w:b w:val="0"/>
          <w:sz w:val="22"/>
          <w:szCs w:val="22"/>
          <w:lang w:eastAsia="en-US"/>
        </w:rPr>
        <w:t xml:space="preserve"> с магистральной железнодорожной веткой Сургут – Новый Уренгой, находящи</w:t>
      </w:r>
      <w:r w:rsidRPr="00BE5A1D">
        <w:rPr>
          <w:b w:val="0"/>
          <w:sz w:val="22"/>
          <w:szCs w:val="22"/>
          <w:lang w:eastAsia="en-US"/>
        </w:rPr>
        <w:t>е</w:t>
      </w:r>
      <w:r w:rsidRPr="00BE5A1D">
        <w:rPr>
          <w:b w:val="0"/>
          <w:sz w:val="22"/>
          <w:szCs w:val="22"/>
          <w:lang w:eastAsia="en-US"/>
        </w:rPr>
        <w:t xml:space="preserve">ся в собственности третьих лиц </w:t>
      </w:r>
      <w:r w:rsidR="00412939" w:rsidRPr="00BE5A1D">
        <w:rPr>
          <w:b w:val="0"/>
          <w:sz w:val="22"/>
          <w:szCs w:val="22"/>
          <w:lang w:eastAsia="en-US"/>
        </w:rPr>
        <w:t>отделяются красными линиями, для формирования кор</w:t>
      </w:r>
      <w:r w:rsidR="00412939" w:rsidRPr="00BE5A1D">
        <w:rPr>
          <w:b w:val="0"/>
          <w:sz w:val="22"/>
          <w:szCs w:val="22"/>
          <w:lang w:eastAsia="en-US"/>
        </w:rPr>
        <w:t>и</w:t>
      </w:r>
      <w:r w:rsidR="00412939" w:rsidRPr="00BE5A1D">
        <w:rPr>
          <w:b w:val="0"/>
          <w:sz w:val="22"/>
          <w:szCs w:val="22"/>
          <w:lang w:eastAsia="en-US"/>
        </w:rPr>
        <w:t xml:space="preserve">дора красных линий под размещение </w:t>
      </w:r>
      <w:r w:rsidR="00412939" w:rsidRPr="00BE5A1D">
        <w:rPr>
          <w:sz w:val="22"/>
          <w:szCs w:val="22"/>
          <w:lang w:eastAsia="en-US"/>
        </w:rPr>
        <w:t>линейного объекта местного значения Проезд 1</w:t>
      </w:r>
      <w:r w:rsidRPr="00BE5A1D">
        <w:rPr>
          <w:b w:val="0"/>
          <w:sz w:val="22"/>
          <w:szCs w:val="22"/>
          <w:lang w:eastAsia="en-US"/>
        </w:rPr>
        <w:t xml:space="preserve">. </w:t>
      </w:r>
    </w:p>
    <w:p w:rsidR="00743241" w:rsidRPr="00BE5A1D" w:rsidRDefault="00743241" w:rsidP="00743241">
      <w:pPr>
        <w:pStyle w:val="ad"/>
        <w:spacing w:after="0" w:line="360" w:lineRule="auto"/>
        <w:ind w:left="0" w:firstLine="709"/>
        <w:jc w:val="both"/>
        <w:rPr>
          <w:rFonts w:cs="Arial"/>
          <w:sz w:val="24"/>
        </w:rPr>
      </w:pPr>
      <w:r w:rsidRPr="00BE5A1D">
        <w:t>Расстояние между красными линиями не противоречат рекомендуемым в СП 42.13330.2011 «Градостроительство. Планировка и застройка городских и сельских пос</w:t>
      </w:r>
      <w:r w:rsidRPr="00BE5A1D">
        <w:t>е</w:t>
      </w:r>
      <w:r w:rsidRPr="00BE5A1D">
        <w:t>лений».</w:t>
      </w:r>
    </w:p>
    <w:p w:rsidR="005013EE" w:rsidRPr="00BE5A1D" w:rsidRDefault="005013EE" w:rsidP="00F50022">
      <w:pPr>
        <w:pStyle w:val="ad"/>
        <w:spacing w:after="0" w:line="360" w:lineRule="auto"/>
        <w:ind w:left="0" w:firstLine="709"/>
        <w:rPr>
          <w:rFonts w:cs="Arial"/>
        </w:rPr>
      </w:pPr>
      <w:r w:rsidRPr="00BE5A1D">
        <w:rPr>
          <w:rFonts w:cs="Arial"/>
        </w:rPr>
        <w:t>Каталог поворотных точек красных линий пред</w:t>
      </w:r>
      <w:r w:rsidR="00F50022" w:rsidRPr="00BE5A1D">
        <w:rPr>
          <w:rFonts w:cs="Arial"/>
        </w:rPr>
        <w:t>ставлен ниже (таблица 1.1</w:t>
      </w:r>
      <w:r w:rsidRPr="00BE5A1D">
        <w:rPr>
          <w:rFonts w:cs="Arial"/>
        </w:rPr>
        <w:t>.</w:t>
      </w:r>
      <w:r w:rsidR="00F50022" w:rsidRPr="00BE5A1D">
        <w:rPr>
          <w:rFonts w:cs="Arial"/>
        </w:rPr>
        <w:t>2</w:t>
      </w:r>
      <w:r w:rsidRPr="00BE5A1D">
        <w:rPr>
          <w:rFonts w:cs="Arial"/>
        </w:rPr>
        <w:t>).</w:t>
      </w:r>
    </w:p>
    <w:p w:rsidR="005013EE" w:rsidRPr="00BE5A1D" w:rsidRDefault="00F50022" w:rsidP="005013EE">
      <w:pPr>
        <w:pStyle w:val="ad"/>
        <w:spacing w:before="240" w:after="0" w:line="360" w:lineRule="auto"/>
        <w:ind w:left="0"/>
        <w:rPr>
          <w:rFonts w:cs="Arial"/>
        </w:rPr>
      </w:pPr>
      <w:r w:rsidRPr="00BE5A1D">
        <w:rPr>
          <w:rFonts w:cs="Arial"/>
        </w:rPr>
        <w:t>Таблица 1.1</w:t>
      </w:r>
      <w:r w:rsidR="005013EE" w:rsidRPr="00BE5A1D">
        <w:rPr>
          <w:rFonts w:cs="Arial"/>
        </w:rPr>
        <w:t>.</w:t>
      </w:r>
      <w:r w:rsidRPr="00BE5A1D">
        <w:rPr>
          <w:rFonts w:cs="Arial"/>
        </w:rPr>
        <w:t>2</w:t>
      </w:r>
      <w:r w:rsidR="005013EE" w:rsidRPr="00BE5A1D">
        <w:rPr>
          <w:rFonts w:cs="Arial"/>
        </w:rPr>
        <w:t xml:space="preserve"> – Поворотные точки красных линий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4194"/>
        <w:gridCol w:w="3794"/>
      </w:tblGrid>
      <w:tr w:rsidR="004D4AE0" w:rsidRPr="00BE5A1D" w:rsidTr="00793563">
        <w:trPr>
          <w:trHeight w:val="170"/>
          <w:tblHeader/>
          <w:jc w:val="center"/>
        </w:trPr>
        <w:tc>
          <w:tcPr>
            <w:tcW w:w="827" w:type="pct"/>
            <w:noWrap/>
            <w:vAlign w:val="center"/>
          </w:tcPr>
          <w:p w:rsidR="004D4AE0" w:rsidRPr="00BE5A1D" w:rsidRDefault="004D4AE0" w:rsidP="00793563">
            <w:pPr>
              <w:widowControl/>
              <w:spacing w:line="276" w:lineRule="auto"/>
              <w:ind w:firstLine="0"/>
              <w:jc w:val="center"/>
              <w:rPr>
                <w:rFonts w:cs="Arial"/>
                <w:color w:val="000000"/>
                <w:sz w:val="20"/>
              </w:rPr>
            </w:pPr>
            <w:r w:rsidRPr="00BE5A1D">
              <w:rPr>
                <w:rFonts w:cs="Arial"/>
                <w:color w:val="000000"/>
                <w:sz w:val="20"/>
              </w:rPr>
              <w:t>№</w:t>
            </w:r>
          </w:p>
        </w:tc>
        <w:tc>
          <w:tcPr>
            <w:tcW w:w="2191" w:type="pct"/>
            <w:noWrap/>
            <w:vAlign w:val="center"/>
          </w:tcPr>
          <w:p w:rsidR="004D4AE0" w:rsidRPr="00BE5A1D" w:rsidRDefault="004D4AE0" w:rsidP="00793563">
            <w:pPr>
              <w:widowControl/>
              <w:spacing w:line="276" w:lineRule="auto"/>
              <w:ind w:firstLine="0"/>
              <w:jc w:val="center"/>
              <w:rPr>
                <w:rFonts w:cs="Arial"/>
                <w:color w:val="000000"/>
                <w:sz w:val="20"/>
              </w:rPr>
            </w:pPr>
            <w:r w:rsidRPr="00BE5A1D">
              <w:rPr>
                <w:rFonts w:cs="Arial"/>
                <w:color w:val="000000"/>
                <w:sz w:val="20"/>
                <w:lang w:val="en-US"/>
              </w:rPr>
              <w:t>X</w:t>
            </w:r>
            <w:r w:rsidRPr="00BE5A1D">
              <w:rPr>
                <w:rFonts w:cs="Arial"/>
                <w:color w:val="000000"/>
                <w:sz w:val="20"/>
              </w:rPr>
              <w:t>, м</w:t>
            </w:r>
          </w:p>
        </w:tc>
        <w:tc>
          <w:tcPr>
            <w:tcW w:w="1982" w:type="pct"/>
            <w:noWrap/>
            <w:vAlign w:val="center"/>
          </w:tcPr>
          <w:p w:rsidR="004D4AE0" w:rsidRPr="00BE5A1D" w:rsidRDefault="004D4AE0" w:rsidP="00793563">
            <w:pPr>
              <w:widowControl/>
              <w:spacing w:line="276" w:lineRule="auto"/>
              <w:ind w:firstLine="0"/>
              <w:jc w:val="center"/>
              <w:rPr>
                <w:rFonts w:cs="Arial"/>
                <w:color w:val="000000"/>
                <w:sz w:val="20"/>
              </w:rPr>
            </w:pPr>
            <w:r w:rsidRPr="00BE5A1D">
              <w:rPr>
                <w:rFonts w:cs="Arial"/>
                <w:color w:val="000000"/>
                <w:sz w:val="20"/>
                <w:lang w:val="en-US"/>
              </w:rPr>
              <w:t>Y</w:t>
            </w:r>
            <w:r w:rsidRPr="00BE5A1D">
              <w:rPr>
                <w:rFonts w:cs="Arial"/>
                <w:color w:val="000000"/>
                <w:sz w:val="20"/>
              </w:rPr>
              <w:t>,м</w:t>
            </w:r>
          </w:p>
        </w:tc>
      </w:tr>
      <w:tr w:rsidR="004D4AE0" w:rsidRPr="00BE5A1D" w:rsidTr="00793563">
        <w:trPr>
          <w:trHeight w:val="170"/>
          <w:jc w:val="center"/>
        </w:trPr>
        <w:tc>
          <w:tcPr>
            <w:tcW w:w="5000" w:type="pct"/>
            <w:gridSpan w:val="3"/>
            <w:noWrap/>
            <w:vAlign w:val="center"/>
          </w:tcPr>
          <w:p w:rsidR="004D4AE0" w:rsidRPr="00BE5A1D" w:rsidRDefault="004D4AE0" w:rsidP="00793563">
            <w:pPr>
              <w:widowControl/>
              <w:spacing w:line="240" w:lineRule="auto"/>
              <w:ind w:firstLine="0"/>
              <w:jc w:val="center"/>
              <w:rPr>
                <w:rFonts w:cs="Arial"/>
                <w:color w:val="000000"/>
                <w:sz w:val="20"/>
              </w:rPr>
            </w:pPr>
            <w:r w:rsidRPr="00BE5A1D">
              <w:rPr>
                <w:rFonts w:cs="Arial"/>
                <w:color w:val="000000"/>
                <w:sz w:val="20"/>
              </w:rPr>
              <w:t>Красная линия вдоль магистральных железнодорожных путей (Контур 1)</w:t>
            </w:r>
          </w:p>
        </w:tc>
      </w:tr>
      <w:tr w:rsidR="004D4AE0" w:rsidRPr="00BE5A1D" w:rsidTr="00793563">
        <w:trPr>
          <w:trHeight w:val="170"/>
          <w:jc w:val="center"/>
        </w:trPr>
        <w:tc>
          <w:tcPr>
            <w:tcW w:w="827" w:type="pct"/>
            <w:noWrap/>
            <w:vAlign w:val="center"/>
            <w:hideMark/>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100826,63</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69649,05</w:t>
            </w:r>
          </w:p>
        </w:tc>
      </w:tr>
      <w:tr w:rsidR="004D4AE0" w:rsidRPr="00BE5A1D" w:rsidTr="00793563">
        <w:trPr>
          <w:trHeight w:val="170"/>
          <w:jc w:val="center"/>
        </w:trPr>
        <w:tc>
          <w:tcPr>
            <w:tcW w:w="827" w:type="pct"/>
            <w:noWrap/>
            <w:vAlign w:val="center"/>
            <w:hideMark/>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2</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100935,29</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69750,15</w:t>
            </w:r>
          </w:p>
        </w:tc>
      </w:tr>
      <w:tr w:rsidR="004D4AE0" w:rsidRPr="00BE5A1D" w:rsidTr="00793563">
        <w:trPr>
          <w:trHeight w:val="170"/>
          <w:jc w:val="center"/>
        </w:trPr>
        <w:tc>
          <w:tcPr>
            <w:tcW w:w="827" w:type="pct"/>
            <w:noWrap/>
            <w:vAlign w:val="center"/>
            <w:hideMark/>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3</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100963,86</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69773,04</w:t>
            </w:r>
          </w:p>
        </w:tc>
      </w:tr>
      <w:tr w:rsidR="004D4AE0" w:rsidRPr="00BE5A1D" w:rsidTr="00793563">
        <w:trPr>
          <w:trHeight w:val="170"/>
          <w:jc w:val="center"/>
        </w:trPr>
        <w:tc>
          <w:tcPr>
            <w:tcW w:w="827" w:type="pct"/>
            <w:noWrap/>
            <w:vAlign w:val="center"/>
            <w:hideMark/>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4</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100971,68</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69779,28</w:t>
            </w:r>
          </w:p>
        </w:tc>
      </w:tr>
      <w:tr w:rsidR="004D4AE0" w:rsidRPr="00BE5A1D" w:rsidTr="00793563">
        <w:trPr>
          <w:trHeight w:val="170"/>
          <w:jc w:val="center"/>
        </w:trPr>
        <w:tc>
          <w:tcPr>
            <w:tcW w:w="827" w:type="pct"/>
            <w:noWrap/>
            <w:vAlign w:val="center"/>
            <w:hideMark/>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5</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100995,57</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69799,74</w:t>
            </w:r>
          </w:p>
        </w:tc>
      </w:tr>
      <w:tr w:rsidR="004D4AE0" w:rsidRPr="00BE5A1D" w:rsidTr="00793563">
        <w:trPr>
          <w:trHeight w:val="170"/>
          <w:jc w:val="center"/>
        </w:trPr>
        <w:tc>
          <w:tcPr>
            <w:tcW w:w="827" w:type="pct"/>
            <w:noWrap/>
            <w:vAlign w:val="center"/>
            <w:hideMark/>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6</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101093,25</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69873,45</w:t>
            </w:r>
          </w:p>
        </w:tc>
      </w:tr>
      <w:tr w:rsidR="004D4AE0" w:rsidRPr="00BE5A1D" w:rsidTr="00793563">
        <w:trPr>
          <w:trHeight w:val="170"/>
          <w:jc w:val="center"/>
        </w:trPr>
        <w:tc>
          <w:tcPr>
            <w:tcW w:w="827" w:type="pct"/>
            <w:noWrap/>
            <w:vAlign w:val="center"/>
            <w:hideMark/>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101363,16</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70045,89</w:t>
            </w:r>
          </w:p>
        </w:tc>
      </w:tr>
      <w:tr w:rsidR="004D4AE0" w:rsidRPr="00BE5A1D" w:rsidTr="00793563">
        <w:trPr>
          <w:trHeight w:val="170"/>
          <w:jc w:val="center"/>
        </w:trPr>
        <w:tc>
          <w:tcPr>
            <w:tcW w:w="827" w:type="pct"/>
            <w:noWrap/>
            <w:vAlign w:val="center"/>
            <w:hideMark/>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8</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101383,19</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70058,67</w:t>
            </w:r>
          </w:p>
        </w:tc>
      </w:tr>
      <w:tr w:rsidR="004D4AE0" w:rsidRPr="00BE5A1D" w:rsidTr="00793563">
        <w:trPr>
          <w:trHeight w:val="170"/>
          <w:jc w:val="center"/>
        </w:trPr>
        <w:tc>
          <w:tcPr>
            <w:tcW w:w="827" w:type="pct"/>
            <w:noWrap/>
            <w:vAlign w:val="center"/>
            <w:hideMark/>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9</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101376,89</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70071,39</w:t>
            </w:r>
          </w:p>
        </w:tc>
      </w:tr>
      <w:tr w:rsidR="004D4AE0" w:rsidRPr="00BE5A1D" w:rsidTr="00793563">
        <w:trPr>
          <w:trHeight w:val="170"/>
          <w:jc w:val="center"/>
        </w:trPr>
        <w:tc>
          <w:tcPr>
            <w:tcW w:w="827" w:type="pct"/>
            <w:noWrap/>
            <w:vAlign w:val="center"/>
            <w:hideMark/>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101476,35</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70129,17</w:t>
            </w:r>
          </w:p>
        </w:tc>
      </w:tr>
      <w:tr w:rsidR="004D4AE0" w:rsidRPr="00BE5A1D" w:rsidTr="00793563">
        <w:trPr>
          <w:trHeight w:val="170"/>
          <w:jc w:val="center"/>
        </w:trPr>
        <w:tc>
          <w:tcPr>
            <w:tcW w:w="827" w:type="pct"/>
            <w:noWrap/>
            <w:vAlign w:val="center"/>
            <w:hideMark/>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11</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101561,58</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70184,01</w:t>
            </w:r>
          </w:p>
        </w:tc>
      </w:tr>
      <w:tr w:rsidR="004D4AE0" w:rsidRPr="00BE5A1D" w:rsidTr="00793563">
        <w:trPr>
          <w:trHeight w:val="170"/>
          <w:jc w:val="center"/>
        </w:trPr>
        <w:tc>
          <w:tcPr>
            <w:tcW w:w="827" w:type="pct"/>
            <w:noWrap/>
            <w:vAlign w:val="center"/>
            <w:hideMark/>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12</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101572,32</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70167,12</w:t>
            </w:r>
          </w:p>
        </w:tc>
      </w:tr>
      <w:tr w:rsidR="004D4AE0" w:rsidRPr="00BE5A1D" w:rsidTr="00793563">
        <w:trPr>
          <w:trHeight w:val="170"/>
          <w:jc w:val="center"/>
        </w:trPr>
        <w:tc>
          <w:tcPr>
            <w:tcW w:w="827" w:type="pct"/>
            <w:noWrap/>
            <w:vAlign w:val="center"/>
            <w:hideMark/>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13</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101684,40</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70235,91</w:t>
            </w:r>
          </w:p>
        </w:tc>
      </w:tr>
      <w:tr w:rsidR="004D4AE0" w:rsidRPr="00BE5A1D" w:rsidTr="00793563">
        <w:trPr>
          <w:trHeight w:val="170"/>
          <w:jc w:val="center"/>
        </w:trPr>
        <w:tc>
          <w:tcPr>
            <w:tcW w:w="827" w:type="pct"/>
            <w:noWrap/>
            <w:vAlign w:val="center"/>
            <w:hideMark/>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14</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101910,08</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70374,39</w:t>
            </w:r>
          </w:p>
        </w:tc>
      </w:tr>
      <w:tr w:rsidR="004D4AE0" w:rsidRPr="00BE5A1D" w:rsidTr="00793563">
        <w:trPr>
          <w:trHeight w:val="170"/>
          <w:jc w:val="center"/>
        </w:trPr>
        <w:tc>
          <w:tcPr>
            <w:tcW w:w="827" w:type="pct"/>
            <w:noWrap/>
            <w:vAlign w:val="center"/>
            <w:hideMark/>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15</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101908,58</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70377,00</w:t>
            </w:r>
          </w:p>
        </w:tc>
      </w:tr>
      <w:tr w:rsidR="004D4AE0" w:rsidRPr="00BE5A1D" w:rsidTr="00793563">
        <w:trPr>
          <w:trHeight w:val="170"/>
          <w:jc w:val="center"/>
        </w:trPr>
        <w:tc>
          <w:tcPr>
            <w:tcW w:w="827" w:type="pct"/>
            <w:noWrap/>
            <w:vAlign w:val="center"/>
            <w:hideMark/>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16</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101992,64</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70426,02</w:t>
            </w:r>
          </w:p>
        </w:tc>
      </w:tr>
      <w:tr w:rsidR="004D4AE0" w:rsidRPr="00BE5A1D" w:rsidTr="00793563">
        <w:trPr>
          <w:trHeight w:val="170"/>
          <w:jc w:val="center"/>
        </w:trPr>
        <w:tc>
          <w:tcPr>
            <w:tcW w:w="827" w:type="pct"/>
            <w:noWrap/>
            <w:vAlign w:val="center"/>
            <w:hideMark/>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17</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102083,31</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70526,58</w:t>
            </w:r>
          </w:p>
        </w:tc>
      </w:tr>
      <w:tr w:rsidR="004D4AE0" w:rsidRPr="00BE5A1D" w:rsidTr="00793563">
        <w:trPr>
          <w:trHeight w:val="170"/>
          <w:jc w:val="center"/>
        </w:trPr>
        <w:tc>
          <w:tcPr>
            <w:tcW w:w="827" w:type="pct"/>
            <w:noWrap/>
            <w:vAlign w:val="center"/>
            <w:hideMark/>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18</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102082,43</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70528,02</w:t>
            </w:r>
          </w:p>
        </w:tc>
      </w:tr>
      <w:tr w:rsidR="004D4AE0" w:rsidRPr="00BE5A1D" w:rsidTr="00793563">
        <w:trPr>
          <w:trHeight w:val="170"/>
          <w:jc w:val="center"/>
        </w:trPr>
        <w:tc>
          <w:tcPr>
            <w:tcW w:w="827" w:type="pct"/>
            <w:noWrap/>
            <w:vAlign w:val="center"/>
            <w:hideMark/>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19</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102100,59</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70555,74</w:t>
            </w:r>
          </w:p>
        </w:tc>
      </w:tr>
      <w:tr w:rsidR="004D4AE0" w:rsidRPr="00BE5A1D" w:rsidTr="00793563">
        <w:trPr>
          <w:trHeight w:val="170"/>
          <w:jc w:val="center"/>
        </w:trPr>
        <w:tc>
          <w:tcPr>
            <w:tcW w:w="827" w:type="pct"/>
            <w:noWrap/>
            <w:vAlign w:val="center"/>
            <w:hideMark/>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20</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102112,05</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70572,48</w:t>
            </w:r>
          </w:p>
        </w:tc>
      </w:tr>
      <w:tr w:rsidR="004D4AE0" w:rsidRPr="00BE5A1D" w:rsidTr="00793563">
        <w:trPr>
          <w:trHeight w:val="170"/>
          <w:jc w:val="center"/>
        </w:trPr>
        <w:tc>
          <w:tcPr>
            <w:tcW w:w="827" w:type="pct"/>
            <w:noWrap/>
            <w:vAlign w:val="center"/>
            <w:hideMark/>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21</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102133,44</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70585,68</w:t>
            </w:r>
          </w:p>
        </w:tc>
      </w:tr>
      <w:tr w:rsidR="004D4AE0" w:rsidRPr="00BE5A1D" w:rsidTr="00793563">
        <w:trPr>
          <w:trHeight w:val="170"/>
          <w:jc w:val="center"/>
        </w:trPr>
        <w:tc>
          <w:tcPr>
            <w:tcW w:w="827" w:type="pct"/>
            <w:noWrap/>
            <w:vAlign w:val="center"/>
            <w:hideMark/>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22</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102144,21</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70567,80</w:t>
            </w:r>
          </w:p>
        </w:tc>
      </w:tr>
      <w:tr w:rsidR="004D4AE0" w:rsidRPr="00BE5A1D" w:rsidTr="00793563">
        <w:trPr>
          <w:trHeight w:val="170"/>
          <w:jc w:val="center"/>
        </w:trPr>
        <w:tc>
          <w:tcPr>
            <w:tcW w:w="827" w:type="pct"/>
            <w:noWrap/>
            <w:vAlign w:val="center"/>
            <w:hideMark/>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23</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102152,99</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70553,25</w:t>
            </w:r>
          </w:p>
        </w:tc>
      </w:tr>
      <w:tr w:rsidR="004D4AE0" w:rsidRPr="00BE5A1D" w:rsidTr="00793563">
        <w:trPr>
          <w:trHeight w:val="170"/>
          <w:jc w:val="center"/>
        </w:trPr>
        <w:tc>
          <w:tcPr>
            <w:tcW w:w="827" w:type="pct"/>
            <w:noWrap/>
            <w:vAlign w:val="center"/>
            <w:hideMark/>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24</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102154,53</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70550,67</w:t>
            </w:r>
          </w:p>
        </w:tc>
      </w:tr>
      <w:tr w:rsidR="004D4AE0" w:rsidRPr="00BE5A1D" w:rsidTr="00793563">
        <w:trPr>
          <w:trHeight w:val="170"/>
          <w:jc w:val="center"/>
        </w:trPr>
        <w:tc>
          <w:tcPr>
            <w:tcW w:w="827" w:type="pct"/>
            <w:noWrap/>
            <w:vAlign w:val="center"/>
            <w:hideMark/>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25</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102431,01</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70716,18</w:t>
            </w:r>
          </w:p>
        </w:tc>
      </w:tr>
      <w:tr w:rsidR="004D4AE0" w:rsidRPr="00BE5A1D" w:rsidTr="00793563">
        <w:trPr>
          <w:trHeight w:val="170"/>
          <w:jc w:val="center"/>
        </w:trPr>
        <w:tc>
          <w:tcPr>
            <w:tcW w:w="827" w:type="pct"/>
            <w:noWrap/>
            <w:vAlign w:val="center"/>
            <w:hideMark/>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26</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102630,90</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70835,82</w:t>
            </w:r>
          </w:p>
        </w:tc>
      </w:tr>
      <w:tr w:rsidR="004D4AE0" w:rsidRPr="00BE5A1D" w:rsidTr="00793563">
        <w:trPr>
          <w:trHeight w:val="170"/>
          <w:jc w:val="center"/>
        </w:trPr>
        <w:tc>
          <w:tcPr>
            <w:tcW w:w="827" w:type="pct"/>
            <w:noWrap/>
            <w:vAlign w:val="center"/>
            <w:hideMark/>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27</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102797,48</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70935,54</w:t>
            </w:r>
          </w:p>
        </w:tc>
      </w:tr>
      <w:tr w:rsidR="004D4AE0" w:rsidRPr="00BE5A1D" w:rsidTr="00793563">
        <w:trPr>
          <w:trHeight w:val="170"/>
          <w:jc w:val="center"/>
        </w:trPr>
        <w:tc>
          <w:tcPr>
            <w:tcW w:w="827" w:type="pct"/>
            <w:noWrap/>
            <w:vAlign w:val="center"/>
            <w:hideMark/>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28</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102856,92</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70971,12</w:t>
            </w:r>
          </w:p>
        </w:tc>
      </w:tr>
      <w:tr w:rsidR="004D4AE0" w:rsidRPr="00BE5A1D" w:rsidTr="00793563">
        <w:trPr>
          <w:trHeight w:val="170"/>
          <w:jc w:val="center"/>
        </w:trPr>
        <w:tc>
          <w:tcPr>
            <w:tcW w:w="827" w:type="pct"/>
            <w:noWrap/>
            <w:vAlign w:val="center"/>
            <w:hideMark/>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29</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103001,30</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71057,55</w:t>
            </w:r>
          </w:p>
        </w:tc>
      </w:tr>
      <w:tr w:rsidR="004D4AE0" w:rsidRPr="00BE5A1D" w:rsidTr="00793563">
        <w:trPr>
          <w:trHeight w:val="170"/>
          <w:jc w:val="center"/>
        </w:trPr>
        <w:tc>
          <w:tcPr>
            <w:tcW w:w="827" w:type="pct"/>
            <w:noWrap/>
            <w:vAlign w:val="center"/>
            <w:hideMark/>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30</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103179,68</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71164,32</w:t>
            </w:r>
          </w:p>
        </w:tc>
      </w:tr>
      <w:tr w:rsidR="004D4AE0" w:rsidRPr="00BE5A1D" w:rsidTr="00793563">
        <w:trPr>
          <w:trHeight w:val="170"/>
          <w:jc w:val="center"/>
        </w:trPr>
        <w:tc>
          <w:tcPr>
            <w:tcW w:w="827" w:type="pct"/>
            <w:noWrap/>
            <w:vAlign w:val="center"/>
            <w:hideMark/>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31</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103255,85</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71209,92</w:t>
            </w:r>
          </w:p>
        </w:tc>
      </w:tr>
      <w:tr w:rsidR="004D4AE0" w:rsidRPr="00BE5A1D" w:rsidTr="00793563">
        <w:trPr>
          <w:trHeight w:val="170"/>
          <w:jc w:val="center"/>
        </w:trPr>
        <w:tc>
          <w:tcPr>
            <w:tcW w:w="827" w:type="pct"/>
            <w:noWrap/>
            <w:vAlign w:val="center"/>
            <w:hideMark/>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32</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103392,95</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71292,00</w:t>
            </w:r>
          </w:p>
        </w:tc>
      </w:tr>
      <w:tr w:rsidR="004D4AE0" w:rsidRPr="00BE5A1D" w:rsidTr="00793563">
        <w:trPr>
          <w:trHeight w:val="170"/>
          <w:jc w:val="center"/>
        </w:trPr>
        <w:tc>
          <w:tcPr>
            <w:tcW w:w="827" w:type="pct"/>
            <w:noWrap/>
            <w:vAlign w:val="center"/>
            <w:hideMark/>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33</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103466,96</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71326,08</w:t>
            </w:r>
          </w:p>
        </w:tc>
      </w:tr>
      <w:tr w:rsidR="004D4AE0" w:rsidRPr="00BE5A1D" w:rsidTr="00793563">
        <w:trPr>
          <w:trHeight w:val="170"/>
          <w:jc w:val="center"/>
        </w:trPr>
        <w:tc>
          <w:tcPr>
            <w:tcW w:w="827" w:type="pct"/>
            <w:noWrap/>
            <w:vAlign w:val="center"/>
            <w:hideMark/>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34</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103657,34</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71440,53</w:t>
            </w:r>
          </w:p>
        </w:tc>
      </w:tr>
      <w:tr w:rsidR="004D4AE0" w:rsidRPr="00BE5A1D" w:rsidTr="00793563">
        <w:trPr>
          <w:trHeight w:val="170"/>
          <w:jc w:val="center"/>
        </w:trPr>
        <w:tc>
          <w:tcPr>
            <w:tcW w:w="827" w:type="pct"/>
            <w:noWrap/>
            <w:vAlign w:val="center"/>
            <w:hideMark/>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35</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104018,48</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71657,67</w:t>
            </w:r>
          </w:p>
        </w:tc>
      </w:tr>
      <w:tr w:rsidR="004D4AE0" w:rsidRPr="00BE5A1D" w:rsidTr="00793563">
        <w:trPr>
          <w:trHeight w:val="170"/>
          <w:jc w:val="center"/>
        </w:trPr>
        <w:tc>
          <w:tcPr>
            <w:tcW w:w="827" w:type="pct"/>
            <w:noWrap/>
            <w:vAlign w:val="center"/>
            <w:hideMark/>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36</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104020,29</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71658,75</w:t>
            </w:r>
          </w:p>
        </w:tc>
      </w:tr>
      <w:tr w:rsidR="004D4AE0" w:rsidRPr="00BE5A1D" w:rsidTr="00793563">
        <w:trPr>
          <w:trHeight w:val="170"/>
          <w:jc w:val="center"/>
        </w:trPr>
        <w:tc>
          <w:tcPr>
            <w:tcW w:w="827" w:type="pct"/>
            <w:noWrap/>
            <w:vAlign w:val="center"/>
            <w:hideMark/>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37</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104035,64</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71667,99</w:t>
            </w:r>
          </w:p>
        </w:tc>
      </w:tr>
      <w:tr w:rsidR="004D4AE0" w:rsidRPr="00BE5A1D" w:rsidTr="00793563">
        <w:trPr>
          <w:trHeight w:val="170"/>
          <w:jc w:val="center"/>
        </w:trPr>
        <w:tc>
          <w:tcPr>
            <w:tcW w:w="827" w:type="pct"/>
            <w:noWrap/>
            <w:vAlign w:val="center"/>
            <w:hideMark/>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38</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104045,55</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71673,93</w:t>
            </w:r>
          </w:p>
        </w:tc>
      </w:tr>
      <w:tr w:rsidR="004D4AE0" w:rsidRPr="00BE5A1D" w:rsidTr="00793563">
        <w:trPr>
          <w:trHeight w:val="170"/>
          <w:jc w:val="center"/>
        </w:trPr>
        <w:tc>
          <w:tcPr>
            <w:tcW w:w="827" w:type="pct"/>
            <w:noWrap/>
            <w:vAlign w:val="center"/>
            <w:hideMark/>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39</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104100,02</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71706,69</w:t>
            </w:r>
          </w:p>
        </w:tc>
      </w:tr>
      <w:tr w:rsidR="004D4AE0" w:rsidRPr="00BE5A1D" w:rsidTr="00793563">
        <w:trPr>
          <w:trHeight w:val="170"/>
          <w:jc w:val="center"/>
        </w:trPr>
        <w:tc>
          <w:tcPr>
            <w:tcW w:w="827" w:type="pct"/>
            <w:noWrap/>
            <w:vAlign w:val="center"/>
            <w:hideMark/>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40</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104105,15</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71709,78</w:t>
            </w:r>
          </w:p>
        </w:tc>
      </w:tr>
      <w:tr w:rsidR="004D4AE0" w:rsidRPr="00BE5A1D" w:rsidTr="00793563">
        <w:trPr>
          <w:trHeight w:val="170"/>
          <w:jc w:val="center"/>
        </w:trPr>
        <w:tc>
          <w:tcPr>
            <w:tcW w:w="827" w:type="pct"/>
            <w:noWrap/>
            <w:vAlign w:val="center"/>
            <w:hideMark/>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41</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104419,04</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71900,97</w:t>
            </w:r>
          </w:p>
        </w:tc>
      </w:tr>
      <w:tr w:rsidR="004D4AE0" w:rsidRPr="00BE5A1D" w:rsidTr="00793563">
        <w:trPr>
          <w:trHeight w:val="170"/>
          <w:jc w:val="center"/>
        </w:trPr>
        <w:tc>
          <w:tcPr>
            <w:tcW w:w="827" w:type="pct"/>
            <w:noWrap/>
            <w:vAlign w:val="center"/>
            <w:hideMark/>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42</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104472,95</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71933,43</w:t>
            </w:r>
          </w:p>
        </w:tc>
      </w:tr>
      <w:tr w:rsidR="004D4AE0" w:rsidRPr="00BE5A1D" w:rsidTr="00793563">
        <w:trPr>
          <w:trHeight w:val="170"/>
          <w:jc w:val="center"/>
        </w:trPr>
        <w:tc>
          <w:tcPr>
            <w:tcW w:w="827" w:type="pct"/>
            <w:noWrap/>
            <w:vAlign w:val="center"/>
            <w:hideMark/>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43</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104543,24</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71975,70</w:t>
            </w:r>
          </w:p>
        </w:tc>
      </w:tr>
      <w:tr w:rsidR="004D4AE0" w:rsidRPr="00BE5A1D" w:rsidTr="00793563">
        <w:trPr>
          <w:trHeight w:val="170"/>
          <w:jc w:val="center"/>
        </w:trPr>
        <w:tc>
          <w:tcPr>
            <w:tcW w:w="827" w:type="pct"/>
            <w:noWrap/>
            <w:vAlign w:val="center"/>
            <w:hideMark/>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44</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104543,73</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71974,86</w:t>
            </w:r>
          </w:p>
        </w:tc>
      </w:tr>
      <w:tr w:rsidR="004D4AE0" w:rsidRPr="00BE5A1D" w:rsidTr="00793563">
        <w:trPr>
          <w:trHeight w:val="170"/>
          <w:jc w:val="center"/>
        </w:trPr>
        <w:tc>
          <w:tcPr>
            <w:tcW w:w="827" w:type="pct"/>
            <w:noWrap/>
            <w:vAlign w:val="center"/>
            <w:hideMark/>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45</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104870,34</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72178,17</w:t>
            </w:r>
          </w:p>
        </w:tc>
      </w:tr>
      <w:tr w:rsidR="004D4AE0" w:rsidRPr="00BE5A1D" w:rsidTr="00793563">
        <w:trPr>
          <w:trHeight w:val="170"/>
          <w:jc w:val="center"/>
        </w:trPr>
        <w:tc>
          <w:tcPr>
            <w:tcW w:w="827" w:type="pct"/>
            <w:noWrap/>
            <w:vAlign w:val="center"/>
            <w:hideMark/>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46</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105010,71</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72265,50</w:t>
            </w:r>
          </w:p>
        </w:tc>
      </w:tr>
      <w:tr w:rsidR="004D4AE0" w:rsidRPr="00BE5A1D" w:rsidTr="00793563">
        <w:trPr>
          <w:trHeight w:val="170"/>
          <w:jc w:val="center"/>
        </w:trPr>
        <w:tc>
          <w:tcPr>
            <w:tcW w:w="827" w:type="pct"/>
            <w:noWrap/>
            <w:vAlign w:val="center"/>
            <w:hideMark/>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47</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105011,73</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72263,76</w:t>
            </w:r>
          </w:p>
        </w:tc>
      </w:tr>
      <w:tr w:rsidR="004D4AE0" w:rsidRPr="00BE5A1D" w:rsidTr="00793563">
        <w:trPr>
          <w:trHeight w:val="170"/>
          <w:jc w:val="center"/>
        </w:trPr>
        <w:tc>
          <w:tcPr>
            <w:tcW w:w="827" w:type="pct"/>
            <w:noWrap/>
            <w:vAlign w:val="center"/>
            <w:hideMark/>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48</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105045,02</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72281,28</w:t>
            </w:r>
          </w:p>
        </w:tc>
      </w:tr>
      <w:tr w:rsidR="004D4AE0" w:rsidRPr="00BE5A1D" w:rsidTr="00793563">
        <w:trPr>
          <w:trHeight w:val="170"/>
          <w:jc w:val="center"/>
        </w:trPr>
        <w:tc>
          <w:tcPr>
            <w:tcW w:w="827" w:type="pct"/>
            <w:noWrap/>
            <w:vAlign w:val="center"/>
            <w:hideMark/>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49</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105044,96</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72281,40</w:t>
            </w:r>
          </w:p>
        </w:tc>
      </w:tr>
      <w:tr w:rsidR="004D4AE0" w:rsidRPr="00BE5A1D" w:rsidTr="00793563">
        <w:trPr>
          <w:trHeight w:val="170"/>
          <w:jc w:val="center"/>
        </w:trPr>
        <w:tc>
          <w:tcPr>
            <w:tcW w:w="5000" w:type="pct"/>
            <w:gridSpan w:val="3"/>
            <w:noWrap/>
            <w:vAlign w:val="center"/>
          </w:tcPr>
          <w:p w:rsidR="004D4AE0" w:rsidRPr="00BE5A1D" w:rsidRDefault="004D4AE0" w:rsidP="00793563">
            <w:pPr>
              <w:widowControl/>
              <w:spacing w:line="240" w:lineRule="auto"/>
              <w:ind w:firstLine="0"/>
              <w:jc w:val="center"/>
              <w:rPr>
                <w:rFonts w:cs="Arial"/>
                <w:color w:val="000000"/>
                <w:sz w:val="20"/>
              </w:rPr>
            </w:pPr>
            <w:r w:rsidRPr="00BE5A1D">
              <w:rPr>
                <w:rFonts w:cs="Arial"/>
                <w:color w:val="000000"/>
                <w:sz w:val="20"/>
              </w:rPr>
              <w:t xml:space="preserve">Красная линия вдоль производственной панели </w:t>
            </w:r>
            <w:r w:rsidRPr="00BE5A1D">
              <w:rPr>
                <w:rFonts w:cs="Arial"/>
                <w:color w:val="000000"/>
                <w:sz w:val="20"/>
                <w:lang w:val="en-US"/>
              </w:rPr>
              <w:t>I</w:t>
            </w:r>
            <w:r w:rsidRPr="00BE5A1D">
              <w:rPr>
                <w:rFonts w:cs="Arial"/>
                <w:color w:val="000000"/>
                <w:sz w:val="20"/>
              </w:rPr>
              <w:t xml:space="preserve"> (Контур 2)</w:t>
            </w:r>
          </w:p>
        </w:tc>
      </w:tr>
      <w:tr w:rsidR="004D4AE0" w:rsidRPr="00BE5A1D" w:rsidTr="00793563">
        <w:trPr>
          <w:trHeight w:val="113"/>
          <w:jc w:val="center"/>
        </w:trPr>
        <w:tc>
          <w:tcPr>
            <w:tcW w:w="827"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101622,08</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70370,19</w:t>
            </w:r>
          </w:p>
        </w:tc>
      </w:tr>
      <w:tr w:rsidR="004D4AE0" w:rsidRPr="00BE5A1D" w:rsidTr="00793563">
        <w:trPr>
          <w:trHeight w:val="113"/>
          <w:jc w:val="center"/>
        </w:trPr>
        <w:tc>
          <w:tcPr>
            <w:tcW w:w="827"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2</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101776,37</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70463,19</w:t>
            </w:r>
          </w:p>
        </w:tc>
      </w:tr>
      <w:tr w:rsidR="004D4AE0" w:rsidRPr="00BE5A1D" w:rsidTr="00793563">
        <w:trPr>
          <w:trHeight w:val="113"/>
          <w:jc w:val="center"/>
        </w:trPr>
        <w:tc>
          <w:tcPr>
            <w:tcW w:w="827"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3</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101910,63</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70544,13</w:t>
            </w:r>
          </w:p>
        </w:tc>
      </w:tr>
      <w:tr w:rsidR="004D4AE0" w:rsidRPr="00BE5A1D" w:rsidTr="00793563">
        <w:trPr>
          <w:trHeight w:val="113"/>
          <w:jc w:val="center"/>
        </w:trPr>
        <w:tc>
          <w:tcPr>
            <w:tcW w:w="827"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4</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101992,07</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70593,24</w:t>
            </w:r>
          </w:p>
        </w:tc>
      </w:tr>
      <w:tr w:rsidR="004D4AE0" w:rsidRPr="00BE5A1D" w:rsidTr="00793563">
        <w:trPr>
          <w:trHeight w:val="170"/>
          <w:jc w:val="center"/>
        </w:trPr>
        <w:tc>
          <w:tcPr>
            <w:tcW w:w="5000" w:type="pct"/>
            <w:gridSpan w:val="3"/>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color w:val="000000"/>
                <w:sz w:val="20"/>
              </w:rPr>
              <w:t xml:space="preserve">Красная линия вдоль производственных панелей </w:t>
            </w:r>
            <w:r w:rsidRPr="00BE5A1D">
              <w:rPr>
                <w:rFonts w:cs="Arial"/>
                <w:color w:val="000000"/>
                <w:sz w:val="20"/>
                <w:lang w:val="en-US"/>
              </w:rPr>
              <w:t>II</w:t>
            </w:r>
            <w:r w:rsidRPr="00BE5A1D">
              <w:rPr>
                <w:rFonts w:cs="Arial"/>
                <w:color w:val="000000"/>
                <w:sz w:val="20"/>
              </w:rPr>
              <w:t>,</w:t>
            </w:r>
            <w:r w:rsidRPr="00BE5A1D">
              <w:rPr>
                <w:rFonts w:cs="Arial"/>
                <w:color w:val="000000"/>
                <w:sz w:val="20"/>
                <w:lang w:val="en-US"/>
              </w:rPr>
              <w:t>III</w:t>
            </w:r>
            <w:r w:rsidRPr="00BE5A1D">
              <w:rPr>
                <w:rFonts w:cs="Arial"/>
                <w:color w:val="000000"/>
                <w:sz w:val="20"/>
              </w:rPr>
              <w:t>,</w:t>
            </w:r>
            <w:r w:rsidRPr="00BE5A1D">
              <w:rPr>
                <w:rFonts w:cs="Arial"/>
                <w:color w:val="000000"/>
                <w:sz w:val="20"/>
                <w:lang w:val="en-US"/>
              </w:rPr>
              <w:t>IV</w:t>
            </w:r>
            <w:r w:rsidRPr="00BE5A1D">
              <w:rPr>
                <w:rFonts w:cs="Arial"/>
                <w:color w:val="000000"/>
                <w:sz w:val="20"/>
              </w:rPr>
              <w:t xml:space="preserve"> (Контур 3)</w:t>
            </w:r>
          </w:p>
        </w:tc>
      </w:tr>
      <w:tr w:rsidR="004D4AE0" w:rsidRPr="00BE5A1D" w:rsidTr="00793563">
        <w:trPr>
          <w:trHeight w:val="227"/>
          <w:jc w:val="center"/>
        </w:trPr>
        <w:tc>
          <w:tcPr>
            <w:tcW w:w="827"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102024,59</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70612,83</w:t>
            </w:r>
          </w:p>
        </w:tc>
      </w:tr>
      <w:tr w:rsidR="004D4AE0" w:rsidRPr="00BE5A1D" w:rsidTr="00793563">
        <w:trPr>
          <w:trHeight w:val="227"/>
          <w:jc w:val="center"/>
        </w:trPr>
        <w:tc>
          <w:tcPr>
            <w:tcW w:w="827"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2</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102368,93</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70820,37</w:t>
            </w:r>
          </w:p>
        </w:tc>
      </w:tr>
      <w:tr w:rsidR="004D4AE0" w:rsidRPr="00BE5A1D" w:rsidTr="00793563">
        <w:trPr>
          <w:trHeight w:val="227"/>
          <w:jc w:val="center"/>
        </w:trPr>
        <w:tc>
          <w:tcPr>
            <w:tcW w:w="827"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3</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102384,92</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70793,85</w:t>
            </w:r>
          </w:p>
        </w:tc>
      </w:tr>
      <w:tr w:rsidR="004D4AE0" w:rsidRPr="00BE5A1D" w:rsidTr="00793563">
        <w:trPr>
          <w:trHeight w:val="227"/>
          <w:jc w:val="center"/>
        </w:trPr>
        <w:tc>
          <w:tcPr>
            <w:tcW w:w="827"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4</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102800,12</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71044,14</w:t>
            </w:r>
          </w:p>
        </w:tc>
      </w:tr>
      <w:tr w:rsidR="004D4AE0" w:rsidRPr="00BE5A1D" w:rsidTr="00793563">
        <w:trPr>
          <w:trHeight w:val="227"/>
          <w:jc w:val="center"/>
        </w:trPr>
        <w:tc>
          <w:tcPr>
            <w:tcW w:w="827"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5</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102823,71</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71059,53</w:t>
            </w:r>
          </w:p>
        </w:tc>
      </w:tr>
      <w:tr w:rsidR="004D4AE0" w:rsidRPr="00BE5A1D" w:rsidTr="00793563">
        <w:trPr>
          <w:trHeight w:val="227"/>
          <w:jc w:val="center"/>
        </w:trPr>
        <w:tc>
          <w:tcPr>
            <w:tcW w:w="827"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6</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103183,41</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71276,37</w:t>
            </w:r>
          </w:p>
        </w:tc>
      </w:tr>
      <w:tr w:rsidR="004D4AE0" w:rsidRPr="00BE5A1D" w:rsidTr="00793563">
        <w:trPr>
          <w:trHeight w:val="170"/>
          <w:jc w:val="center"/>
        </w:trPr>
        <w:tc>
          <w:tcPr>
            <w:tcW w:w="5000" w:type="pct"/>
            <w:gridSpan w:val="3"/>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color w:val="000000"/>
                <w:sz w:val="20"/>
              </w:rPr>
              <w:t xml:space="preserve">Красная линия вдоль производственной панели </w:t>
            </w:r>
            <w:r w:rsidRPr="00BE5A1D">
              <w:rPr>
                <w:rFonts w:cs="Arial"/>
                <w:color w:val="000000"/>
                <w:sz w:val="20"/>
                <w:lang w:val="en-US"/>
              </w:rPr>
              <w:t>V</w:t>
            </w:r>
            <w:r w:rsidRPr="00BE5A1D">
              <w:rPr>
                <w:rFonts w:cs="Arial"/>
                <w:color w:val="000000"/>
                <w:sz w:val="20"/>
              </w:rPr>
              <w:t xml:space="preserve"> (Контур 4)</w:t>
            </w:r>
          </w:p>
        </w:tc>
      </w:tr>
      <w:tr w:rsidR="004D4AE0" w:rsidRPr="00BE5A1D" w:rsidTr="00793563">
        <w:trPr>
          <w:trHeight w:val="170"/>
          <w:jc w:val="center"/>
        </w:trPr>
        <w:tc>
          <w:tcPr>
            <w:tcW w:w="827"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103192,55</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71334,90</w:t>
            </w:r>
          </w:p>
        </w:tc>
      </w:tr>
      <w:tr w:rsidR="004D4AE0" w:rsidRPr="00BE5A1D" w:rsidTr="00793563">
        <w:trPr>
          <w:trHeight w:val="170"/>
          <w:jc w:val="center"/>
        </w:trPr>
        <w:tc>
          <w:tcPr>
            <w:tcW w:w="827"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2</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103569,54</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71559,75</w:t>
            </w:r>
          </w:p>
        </w:tc>
      </w:tr>
      <w:tr w:rsidR="004D4AE0" w:rsidRPr="00BE5A1D" w:rsidTr="00793563">
        <w:trPr>
          <w:trHeight w:val="170"/>
          <w:jc w:val="center"/>
        </w:trPr>
        <w:tc>
          <w:tcPr>
            <w:tcW w:w="5000" w:type="pct"/>
            <w:gridSpan w:val="3"/>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color w:val="000000"/>
                <w:sz w:val="20"/>
              </w:rPr>
              <w:t xml:space="preserve">Красная линия вдоль производственной панели </w:t>
            </w:r>
            <w:r w:rsidRPr="00BE5A1D">
              <w:rPr>
                <w:rFonts w:cs="Arial"/>
                <w:color w:val="000000"/>
                <w:sz w:val="20"/>
                <w:lang w:val="en-US"/>
              </w:rPr>
              <w:t>VI</w:t>
            </w:r>
            <w:r w:rsidRPr="00BE5A1D">
              <w:rPr>
                <w:rFonts w:cs="Arial"/>
                <w:color w:val="000000"/>
                <w:sz w:val="20"/>
              </w:rPr>
              <w:t xml:space="preserve"> (Контур 5)</w:t>
            </w:r>
          </w:p>
        </w:tc>
      </w:tr>
      <w:tr w:rsidR="004D4AE0" w:rsidRPr="00BE5A1D" w:rsidTr="00793563">
        <w:trPr>
          <w:trHeight w:val="170"/>
          <w:jc w:val="center"/>
        </w:trPr>
        <w:tc>
          <w:tcPr>
            <w:tcW w:w="827"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103589,85</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71568,66</w:t>
            </w:r>
          </w:p>
        </w:tc>
      </w:tr>
      <w:tr w:rsidR="004D4AE0" w:rsidRPr="00BE5A1D" w:rsidTr="00793563">
        <w:trPr>
          <w:trHeight w:val="170"/>
          <w:jc w:val="center"/>
        </w:trPr>
        <w:tc>
          <w:tcPr>
            <w:tcW w:w="827"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2</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103941,98</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71782,56</w:t>
            </w:r>
          </w:p>
        </w:tc>
      </w:tr>
      <w:tr w:rsidR="004D4AE0" w:rsidRPr="00BE5A1D" w:rsidTr="00793563">
        <w:trPr>
          <w:trHeight w:val="170"/>
          <w:jc w:val="center"/>
        </w:trPr>
        <w:tc>
          <w:tcPr>
            <w:tcW w:w="5000" w:type="pct"/>
            <w:gridSpan w:val="3"/>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color w:val="000000"/>
                <w:sz w:val="20"/>
              </w:rPr>
              <w:t xml:space="preserve">Красная линия вдоль производственной панели </w:t>
            </w:r>
            <w:r w:rsidRPr="00BE5A1D">
              <w:rPr>
                <w:rFonts w:cs="Arial"/>
                <w:color w:val="000000"/>
                <w:sz w:val="20"/>
                <w:lang w:val="en-US"/>
              </w:rPr>
              <w:t>VII</w:t>
            </w:r>
            <w:r w:rsidRPr="00BE5A1D">
              <w:rPr>
                <w:rFonts w:cs="Arial"/>
                <w:color w:val="000000"/>
                <w:sz w:val="20"/>
              </w:rPr>
              <w:t xml:space="preserve"> (Контур 6)</w:t>
            </w:r>
          </w:p>
        </w:tc>
      </w:tr>
      <w:tr w:rsidR="004D4AE0" w:rsidRPr="00BE5A1D" w:rsidTr="00793563">
        <w:trPr>
          <w:trHeight w:val="170"/>
          <w:jc w:val="center"/>
        </w:trPr>
        <w:tc>
          <w:tcPr>
            <w:tcW w:w="827"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103978,58</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71813,10</w:t>
            </w:r>
          </w:p>
        </w:tc>
      </w:tr>
      <w:tr w:rsidR="004D4AE0" w:rsidRPr="00BE5A1D" w:rsidTr="00793563">
        <w:trPr>
          <w:trHeight w:val="170"/>
          <w:jc w:val="center"/>
        </w:trPr>
        <w:tc>
          <w:tcPr>
            <w:tcW w:w="827"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2</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104336,66</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72028,95</w:t>
            </w:r>
          </w:p>
        </w:tc>
      </w:tr>
      <w:tr w:rsidR="004D4AE0" w:rsidRPr="00BE5A1D" w:rsidTr="00793563">
        <w:trPr>
          <w:trHeight w:val="170"/>
          <w:jc w:val="center"/>
        </w:trPr>
        <w:tc>
          <w:tcPr>
            <w:tcW w:w="5000" w:type="pct"/>
            <w:gridSpan w:val="3"/>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color w:val="000000"/>
                <w:sz w:val="20"/>
              </w:rPr>
              <w:t xml:space="preserve">Красная линия вдоль производственной панели </w:t>
            </w:r>
            <w:r w:rsidRPr="00BE5A1D">
              <w:rPr>
                <w:rFonts w:cs="Arial"/>
                <w:color w:val="000000"/>
                <w:sz w:val="20"/>
                <w:lang w:val="en-US"/>
              </w:rPr>
              <w:t>VIII</w:t>
            </w:r>
            <w:r w:rsidRPr="00BE5A1D">
              <w:rPr>
                <w:rFonts w:cs="Arial"/>
                <w:color w:val="000000"/>
                <w:sz w:val="20"/>
              </w:rPr>
              <w:t xml:space="preserve"> (Контур 7)</w:t>
            </w:r>
          </w:p>
        </w:tc>
      </w:tr>
      <w:tr w:rsidR="004D4AE0" w:rsidRPr="00BE5A1D" w:rsidTr="00793563">
        <w:trPr>
          <w:trHeight w:val="170"/>
          <w:jc w:val="center"/>
        </w:trPr>
        <w:tc>
          <w:tcPr>
            <w:tcW w:w="827"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104409,45</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72072,42</w:t>
            </w:r>
          </w:p>
        </w:tc>
      </w:tr>
      <w:tr w:rsidR="004D4AE0" w:rsidRPr="00BE5A1D" w:rsidTr="00793563">
        <w:trPr>
          <w:trHeight w:val="170"/>
          <w:jc w:val="center"/>
        </w:trPr>
        <w:tc>
          <w:tcPr>
            <w:tcW w:w="827"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2</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104777,76</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72292,41</w:t>
            </w:r>
          </w:p>
        </w:tc>
      </w:tr>
      <w:tr w:rsidR="004D4AE0" w:rsidRPr="00BE5A1D" w:rsidTr="00793563">
        <w:trPr>
          <w:trHeight w:val="170"/>
          <w:jc w:val="center"/>
        </w:trPr>
        <w:tc>
          <w:tcPr>
            <w:tcW w:w="5000" w:type="pct"/>
            <w:gridSpan w:val="3"/>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color w:val="000000"/>
                <w:sz w:val="20"/>
              </w:rPr>
              <w:t xml:space="preserve">Красная линия вдоль производственной панели </w:t>
            </w:r>
            <w:r w:rsidRPr="00BE5A1D">
              <w:rPr>
                <w:rFonts w:cs="Arial"/>
                <w:color w:val="000000"/>
                <w:sz w:val="20"/>
                <w:lang w:val="en-US"/>
              </w:rPr>
              <w:t>VIII</w:t>
            </w:r>
            <w:r w:rsidRPr="00BE5A1D">
              <w:rPr>
                <w:rFonts w:cs="Arial"/>
                <w:color w:val="000000"/>
                <w:sz w:val="20"/>
              </w:rPr>
              <w:t>а (Контур 8)</w:t>
            </w:r>
          </w:p>
        </w:tc>
      </w:tr>
      <w:tr w:rsidR="004D4AE0" w:rsidRPr="00BE5A1D" w:rsidTr="00793563">
        <w:trPr>
          <w:trHeight w:val="170"/>
          <w:jc w:val="center"/>
        </w:trPr>
        <w:tc>
          <w:tcPr>
            <w:tcW w:w="827"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104805,44</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72314,19</w:t>
            </w:r>
          </w:p>
        </w:tc>
      </w:tr>
      <w:tr w:rsidR="004D4AE0" w:rsidRPr="00BE5A1D" w:rsidTr="00793563">
        <w:trPr>
          <w:trHeight w:val="170"/>
          <w:jc w:val="center"/>
        </w:trPr>
        <w:tc>
          <w:tcPr>
            <w:tcW w:w="827"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2</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104843,69</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72337,38</w:t>
            </w:r>
          </w:p>
        </w:tc>
      </w:tr>
      <w:tr w:rsidR="004D4AE0" w:rsidRPr="00BE5A1D" w:rsidTr="00793563">
        <w:trPr>
          <w:trHeight w:val="170"/>
          <w:jc w:val="center"/>
        </w:trPr>
        <w:tc>
          <w:tcPr>
            <w:tcW w:w="827"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3</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104843,96</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72336,96</w:t>
            </w:r>
          </w:p>
        </w:tc>
      </w:tr>
      <w:tr w:rsidR="004D4AE0" w:rsidRPr="00BE5A1D" w:rsidTr="00793563">
        <w:trPr>
          <w:trHeight w:val="170"/>
          <w:jc w:val="center"/>
        </w:trPr>
        <w:tc>
          <w:tcPr>
            <w:tcW w:w="827"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4</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104878,91</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72358,11</w:t>
            </w:r>
          </w:p>
        </w:tc>
      </w:tr>
      <w:tr w:rsidR="004D4AE0" w:rsidRPr="00BE5A1D" w:rsidTr="00793563">
        <w:trPr>
          <w:trHeight w:val="170"/>
          <w:jc w:val="center"/>
        </w:trPr>
        <w:tc>
          <w:tcPr>
            <w:tcW w:w="827"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5</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104880,21</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72355,95</w:t>
            </w:r>
          </w:p>
        </w:tc>
      </w:tr>
      <w:tr w:rsidR="004D4AE0" w:rsidRPr="00BE5A1D" w:rsidTr="00793563">
        <w:trPr>
          <w:trHeight w:val="170"/>
          <w:jc w:val="center"/>
        </w:trPr>
        <w:tc>
          <w:tcPr>
            <w:tcW w:w="827"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6</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104886,21</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72359,64</w:t>
            </w:r>
          </w:p>
        </w:tc>
      </w:tr>
      <w:tr w:rsidR="004D4AE0" w:rsidRPr="00BE5A1D" w:rsidTr="00793563">
        <w:trPr>
          <w:trHeight w:val="170"/>
          <w:jc w:val="center"/>
        </w:trPr>
        <w:tc>
          <w:tcPr>
            <w:tcW w:w="827"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104884,97</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72361,77</w:t>
            </w:r>
          </w:p>
        </w:tc>
      </w:tr>
      <w:tr w:rsidR="004D4AE0" w:rsidRPr="00BE5A1D" w:rsidTr="00793563">
        <w:trPr>
          <w:trHeight w:val="170"/>
          <w:jc w:val="center"/>
        </w:trPr>
        <w:tc>
          <w:tcPr>
            <w:tcW w:w="827"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8</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104934,86</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72391,98</w:t>
            </w:r>
          </w:p>
        </w:tc>
      </w:tr>
      <w:tr w:rsidR="004D4AE0" w:rsidRPr="00BE5A1D" w:rsidTr="00793563">
        <w:trPr>
          <w:trHeight w:val="170"/>
          <w:jc w:val="center"/>
        </w:trPr>
        <w:tc>
          <w:tcPr>
            <w:tcW w:w="827"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9</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104934,59</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72392,52</w:t>
            </w:r>
          </w:p>
        </w:tc>
      </w:tr>
      <w:tr w:rsidR="004D4AE0" w:rsidRPr="00BE5A1D" w:rsidTr="00793563">
        <w:trPr>
          <w:trHeight w:val="170"/>
          <w:jc w:val="center"/>
        </w:trPr>
        <w:tc>
          <w:tcPr>
            <w:tcW w:w="827"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w:t>
            </w:r>
          </w:p>
        </w:tc>
        <w:tc>
          <w:tcPr>
            <w:tcW w:w="2191"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104971,62</w:t>
            </w:r>
          </w:p>
        </w:tc>
        <w:tc>
          <w:tcPr>
            <w:tcW w:w="1982" w:type="pct"/>
            <w:noWrap/>
            <w:vAlign w:val="center"/>
          </w:tcPr>
          <w:p w:rsidR="004D4AE0" w:rsidRPr="00BE5A1D" w:rsidRDefault="004D4AE0" w:rsidP="00793563">
            <w:pPr>
              <w:widowControl/>
              <w:spacing w:line="240" w:lineRule="auto"/>
              <w:ind w:firstLine="0"/>
              <w:jc w:val="center"/>
              <w:rPr>
                <w:rFonts w:cs="Arial"/>
                <w:b w:val="0"/>
                <w:color w:val="000000"/>
                <w:sz w:val="20"/>
              </w:rPr>
            </w:pPr>
            <w:r w:rsidRPr="00BE5A1D">
              <w:rPr>
                <w:rFonts w:cs="Arial"/>
                <w:b w:val="0"/>
                <w:color w:val="000000"/>
                <w:sz w:val="20"/>
              </w:rPr>
              <w:t>72415,26</w:t>
            </w:r>
          </w:p>
        </w:tc>
      </w:tr>
    </w:tbl>
    <w:p w:rsidR="00DE071B" w:rsidRPr="00BE5A1D" w:rsidRDefault="00497C69" w:rsidP="0076349D">
      <w:pPr>
        <w:widowControl/>
        <w:spacing w:before="240" w:after="200" w:line="276" w:lineRule="auto"/>
        <w:ind w:firstLine="709"/>
        <w:jc w:val="left"/>
      </w:pPr>
      <w:r w:rsidRPr="00BE5A1D">
        <w:rPr>
          <w:b w:val="0"/>
          <w:sz w:val="22"/>
          <w:szCs w:val="22"/>
          <w:lang w:eastAsia="x-none"/>
        </w:rPr>
        <w:t>Линия регулирования застройки принимается с отступом от красной линии не м</w:t>
      </w:r>
      <w:r w:rsidRPr="00BE5A1D">
        <w:rPr>
          <w:b w:val="0"/>
          <w:sz w:val="22"/>
          <w:szCs w:val="22"/>
          <w:lang w:eastAsia="x-none"/>
        </w:rPr>
        <w:t>е</w:t>
      </w:r>
      <w:r w:rsidRPr="00BE5A1D">
        <w:rPr>
          <w:b w:val="0"/>
          <w:sz w:val="22"/>
          <w:szCs w:val="22"/>
          <w:lang w:eastAsia="x-none"/>
        </w:rPr>
        <w:t>нее 1 м.</w:t>
      </w:r>
      <w:bookmarkStart w:id="10" w:name="_Toc415492388"/>
      <w:r w:rsidR="00DE071B" w:rsidRPr="00BE5A1D">
        <w:rPr>
          <w:caps/>
        </w:rPr>
        <w:t>РАЗДЕЛ 2. ПОЛОЖЕНИЯ О ХАРАКТЕРИСТИКАХ ПЛАНИРУЕМОГО РАЗВИТИЯ ТЕРРИТОРИИ</w:t>
      </w:r>
      <w:bookmarkEnd w:id="8"/>
      <w:bookmarkEnd w:id="10"/>
    </w:p>
    <w:p w:rsidR="008F22AE" w:rsidRPr="00BE5A1D" w:rsidRDefault="00441754" w:rsidP="00F50022">
      <w:pPr>
        <w:pStyle w:val="2"/>
        <w:spacing w:before="0" w:line="360" w:lineRule="auto"/>
        <w:rPr>
          <w:caps w:val="0"/>
          <w:lang w:eastAsia="x-none"/>
        </w:rPr>
      </w:pPr>
      <w:bookmarkStart w:id="11" w:name="_Toc415492389"/>
      <w:r w:rsidRPr="00BE5A1D">
        <w:rPr>
          <w:caps w:val="0"/>
          <w:lang w:eastAsia="x-none"/>
        </w:rPr>
        <w:t>2</w:t>
      </w:r>
      <w:r w:rsidR="008F22AE" w:rsidRPr="00BE5A1D">
        <w:rPr>
          <w:caps w:val="0"/>
          <w:lang w:eastAsia="x-none"/>
        </w:rPr>
        <w:t>.</w:t>
      </w:r>
      <w:r w:rsidR="00C171B4" w:rsidRPr="00BE5A1D">
        <w:rPr>
          <w:caps w:val="0"/>
          <w:lang w:eastAsia="x-none"/>
        </w:rPr>
        <w:t>1</w:t>
      </w:r>
      <w:r w:rsidR="008F22AE" w:rsidRPr="00BE5A1D">
        <w:rPr>
          <w:caps w:val="0"/>
          <w:lang w:eastAsia="x-none"/>
        </w:rPr>
        <w:t xml:space="preserve"> ТРАНСПОРТНАЯ ИНФРАСТРУКТУРА</w:t>
      </w:r>
      <w:r w:rsidR="00D46C3B" w:rsidRPr="00BE5A1D">
        <w:rPr>
          <w:caps w:val="0"/>
          <w:lang w:eastAsia="x-none"/>
        </w:rPr>
        <w:t xml:space="preserve"> И УЛИЧНО-ДОРОЖНАЯ СЕТЬ</w:t>
      </w:r>
      <w:bookmarkEnd w:id="11"/>
    </w:p>
    <w:p w:rsidR="00441754" w:rsidRPr="00BE5A1D" w:rsidRDefault="00FF297B" w:rsidP="00F50022">
      <w:pPr>
        <w:pStyle w:val="aff4"/>
        <w:spacing w:before="0" w:after="0" w:line="360" w:lineRule="auto"/>
        <w:ind w:firstLine="709"/>
        <w:rPr>
          <w:rFonts w:ascii="Arial" w:hAnsi="Arial" w:cs="Arial"/>
          <w:sz w:val="22"/>
        </w:rPr>
      </w:pPr>
      <w:r w:rsidRPr="00BE5A1D">
        <w:rPr>
          <w:rFonts w:ascii="Arial" w:hAnsi="Arial" w:cs="Arial"/>
          <w:sz w:val="22"/>
        </w:rPr>
        <w:t>Параметры развития транспортной инфраструктуры приведены в таблиц</w:t>
      </w:r>
      <w:r w:rsidR="00441754" w:rsidRPr="00BE5A1D">
        <w:rPr>
          <w:rFonts w:ascii="Arial" w:hAnsi="Arial" w:cs="Arial"/>
          <w:sz w:val="22"/>
        </w:rPr>
        <w:t>ах</w:t>
      </w:r>
      <w:r w:rsidRPr="00BE5A1D">
        <w:rPr>
          <w:rFonts w:ascii="Arial" w:hAnsi="Arial" w:cs="Arial"/>
          <w:sz w:val="22"/>
        </w:rPr>
        <w:t xml:space="preserve"> </w:t>
      </w:r>
      <w:r w:rsidR="00441754" w:rsidRPr="00BE5A1D">
        <w:rPr>
          <w:rFonts w:ascii="Arial" w:hAnsi="Arial" w:cs="Arial"/>
          <w:sz w:val="22"/>
        </w:rPr>
        <w:t>2</w:t>
      </w:r>
      <w:r w:rsidRPr="00BE5A1D">
        <w:rPr>
          <w:rFonts w:ascii="Arial" w:hAnsi="Arial" w:cs="Arial"/>
          <w:sz w:val="22"/>
        </w:rPr>
        <w:t>.1.1</w:t>
      </w:r>
      <w:r w:rsidR="00277717" w:rsidRPr="00BE5A1D">
        <w:rPr>
          <w:rFonts w:ascii="Arial" w:hAnsi="Arial" w:cs="Arial"/>
          <w:sz w:val="22"/>
        </w:rPr>
        <w:t xml:space="preserve"> и </w:t>
      </w:r>
      <w:r w:rsidR="00441754" w:rsidRPr="00BE5A1D">
        <w:rPr>
          <w:rFonts w:ascii="Arial" w:hAnsi="Arial" w:cs="Arial"/>
          <w:sz w:val="22"/>
        </w:rPr>
        <w:t>2</w:t>
      </w:r>
      <w:r w:rsidR="00277717" w:rsidRPr="00BE5A1D">
        <w:rPr>
          <w:rFonts w:ascii="Arial" w:hAnsi="Arial" w:cs="Arial"/>
          <w:sz w:val="22"/>
        </w:rPr>
        <w:t>.1.2</w:t>
      </w:r>
      <w:r w:rsidR="00F50022" w:rsidRPr="00BE5A1D">
        <w:rPr>
          <w:rFonts w:ascii="Arial" w:hAnsi="Arial" w:cs="Arial"/>
          <w:sz w:val="22"/>
        </w:rPr>
        <w:t>.</w:t>
      </w:r>
    </w:p>
    <w:p w:rsidR="00277717" w:rsidRPr="00BE5A1D" w:rsidRDefault="00277717" w:rsidP="00F50022">
      <w:pPr>
        <w:pStyle w:val="aff4"/>
        <w:spacing w:before="0" w:after="0" w:line="360" w:lineRule="auto"/>
        <w:ind w:left="-142" w:firstLine="0"/>
        <w:rPr>
          <w:rFonts w:ascii="Arial" w:hAnsi="Arial" w:cs="Arial"/>
          <w:sz w:val="22"/>
        </w:rPr>
      </w:pPr>
      <w:r w:rsidRPr="00BE5A1D">
        <w:rPr>
          <w:rFonts w:ascii="Arial" w:hAnsi="Arial" w:cs="Arial"/>
          <w:sz w:val="22"/>
        </w:rPr>
        <w:t xml:space="preserve">Таблица </w:t>
      </w:r>
      <w:r w:rsidR="00441754" w:rsidRPr="00BE5A1D">
        <w:rPr>
          <w:rFonts w:ascii="Arial" w:hAnsi="Arial" w:cs="Arial"/>
          <w:sz w:val="22"/>
        </w:rPr>
        <w:t>2</w:t>
      </w:r>
      <w:r w:rsidRPr="00BE5A1D">
        <w:rPr>
          <w:rFonts w:ascii="Arial" w:hAnsi="Arial" w:cs="Arial"/>
          <w:sz w:val="22"/>
        </w:rPr>
        <w:t>.1.1 – Протяженность улично-дорожной сети по категориям улиц и дорог</w:t>
      </w:r>
    </w:p>
    <w:tbl>
      <w:tblPr>
        <w:tblW w:w="5041"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631"/>
        <w:gridCol w:w="2492"/>
        <w:gridCol w:w="1300"/>
        <w:gridCol w:w="1430"/>
        <w:gridCol w:w="1560"/>
        <w:gridCol w:w="1174"/>
        <w:gridCol w:w="960"/>
      </w:tblGrid>
      <w:tr w:rsidR="00277717" w:rsidRPr="00BE5A1D" w:rsidTr="0003358C">
        <w:trPr>
          <w:trHeight w:val="340"/>
          <w:tblHeader/>
        </w:trPr>
        <w:tc>
          <w:tcPr>
            <w:tcW w:w="330" w:type="pct"/>
            <w:vAlign w:val="center"/>
          </w:tcPr>
          <w:p w:rsidR="00277717" w:rsidRPr="00BE5A1D" w:rsidRDefault="00277717" w:rsidP="00277717">
            <w:pPr>
              <w:pStyle w:val="41"/>
              <w:spacing w:line="276" w:lineRule="auto"/>
              <w:ind w:right="0"/>
              <w:rPr>
                <w:rFonts w:ascii="Arial" w:hAnsi="Arial" w:cs="Arial"/>
              </w:rPr>
            </w:pPr>
            <w:r w:rsidRPr="00BE5A1D">
              <w:rPr>
                <w:rFonts w:ascii="Arial" w:hAnsi="Arial" w:cs="Arial"/>
              </w:rPr>
              <w:t>№ п/п</w:t>
            </w:r>
          </w:p>
        </w:tc>
        <w:tc>
          <w:tcPr>
            <w:tcW w:w="1305" w:type="pct"/>
            <w:vAlign w:val="center"/>
          </w:tcPr>
          <w:p w:rsidR="00277717" w:rsidRPr="00BE5A1D" w:rsidRDefault="00277717" w:rsidP="00277717">
            <w:pPr>
              <w:pStyle w:val="41"/>
              <w:spacing w:line="276" w:lineRule="auto"/>
              <w:ind w:right="0"/>
              <w:rPr>
                <w:rFonts w:ascii="Arial" w:hAnsi="Arial" w:cs="Arial"/>
              </w:rPr>
            </w:pPr>
            <w:r w:rsidRPr="00BE5A1D">
              <w:rPr>
                <w:rFonts w:ascii="Arial" w:hAnsi="Arial" w:cs="Arial"/>
              </w:rPr>
              <w:t>Показатели территориального планирования</w:t>
            </w:r>
          </w:p>
        </w:tc>
        <w:tc>
          <w:tcPr>
            <w:tcW w:w="681" w:type="pct"/>
            <w:vAlign w:val="center"/>
          </w:tcPr>
          <w:p w:rsidR="00277717" w:rsidRPr="00BE5A1D" w:rsidRDefault="00277717" w:rsidP="00277717">
            <w:pPr>
              <w:pStyle w:val="41"/>
              <w:spacing w:line="276" w:lineRule="auto"/>
              <w:ind w:right="0"/>
              <w:rPr>
                <w:rFonts w:ascii="Arial" w:hAnsi="Arial" w:cs="Arial"/>
              </w:rPr>
            </w:pPr>
            <w:r w:rsidRPr="00BE5A1D">
              <w:rPr>
                <w:rFonts w:ascii="Arial" w:hAnsi="Arial" w:cs="Arial"/>
              </w:rPr>
              <w:t>Единица измерения</w:t>
            </w:r>
          </w:p>
        </w:tc>
        <w:tc>
          <w:tcPr>
            <w:tcW w:w="749" w:type="pct"/>
            <w:vAlign w:val="center"/>
          </w:tcPr>
          <w:p w:rsidR="00277717" w:rsidRPr="00BE5A1D" w:rsidRDefault="00277717" w:rsidP="00277717">
            <w:pPr>
              <w:pStyle w:val="41"/>
              <w:spacing w:line="276" w:lineRule="auto"/>
              <w:ind w:right="-58"/>
              <w:rPr>
                <w:rFonts w:ascii="Arial" w:hAnsi="Arial" w:cs="Arial"/>
              </w:rPr>
            </w:pPr>
            <w:r w:rsidRPr="00BE5A1D">
              <w:rPr>
                <w:rFonts w:ascii="Arial" w:hAnsi="Arial" w:cs="Arial"/>
              </w:rPr>
              <w:t xml:space="preserve">Современное состояние на </w:t>
            </w:r>
          </w:p>
        </w:tc>
        <w:tc>
          <w:tcPr>
            <w:tcW w:w="817" w:type="pct"/>
            <w:vAlign w:val="center"/>
          </w:tcPr>
          <w:p w:rsidR="00277717" w:rsidRPr="00BE5A1D" w:rsidRDefault="00277717" w:rsidP="00277717">
            <w:pPr>
              <w:pStyle w:val="41"/>
              <w:spacing w:line="276" w:lineRule="auto"/>
              <w:ind w:right="-58"/>
              <w:rPr>
                <w:rFonts w:ascii="Arial" w:hAnsi="Arial" w:cs="Arial"/>
              </w:rPr>
            </w:pPr>
            <w:r w:rsidRPr="00BE5A1D">
              <w:rPr>
                <w:rFonts w:ascii="Arial" w:hAnsi="Arial" w:cs="Arial"/>
              </w:rPr>
              <w:t>Новое строительство</w:t>
            </w:r>
          </w:p>
        </w:tc>
        <w:tc>
          <w:tcPr>
            <w:tcW w:w="615" w:type="pct"/>
            <w:vAlign w:val="center"/>
          </w:tcPr>
          <w:p w:rsidR="00277717" w:rsidRPr="00BE5A1D" w:rsidRDefault="00277717" w:rsidP="00277717">
            <w:pPr>
              <w:pStyle w:val="41"/>
              <w:spacing w:line="276" w:lineRule="auto"/>
              <w:ind w:right="-58"/>
              <w:rPr>
                <w:rFonts w:ascii="Arial" w:hAnsi="Arial" w:cs="Arial"/>
              </w:rPr>
            </w:pPr>
            <w:r w:rsidRPr="00BE5A1D">
              <w:rPr>
                <w:rFonts w:ascii="Arial" w:hAnsi="Arial" w:cs="Arial"/>
              </w:rPr>
              <w:t>Демонтаж</w:t>
            </w:r>
          </w:p>
        </w:tc>
        <w:tc>
          <w:tcPr>
            <w:tcW w:w="503" w:type="pct"/>
            <w:vAlign w:val="center"/>
          </w:tcPr>
          <w:p w:rsidR="00277717" w:rsidRPr="00BE5A1D" w:rsidRDefault="00277717" w:rsidP="00277717">
            <w:pPr>
              <w:pStyle w:val="41"/>
              <w:spacing w:line="276" w:lineRule="auto"/>
              <w:ind w:right="-58"/>
              <w:rPr>
                <w:rFonts w:ascii="Arial" w:hAnsi="Arial" w:cs="Arial"/>
              </w:rPr>
            </w:pPr>
            <w:r w:rsidRPr="00BE5A1D">
              <w:rPr>
                <w:rFonts w:ascii="Arial" w:hAnsi="Arial" w:cs="Arial"/>
              </w:rPr>
              <w:t>ВСЕГО</w:t>
            </w:r>
          </w:p>
        </w:tc>
      </w:tr>
      <w:tr w:rsidR="00277717" w:rsidRPr="00BE5A1D" w:rsidTr="0003358C">
        <w:trPr>
          <w:trHeight w:val="340"/>
        </w:trPr>
        <w:tc>
          <w:tcPr>
            <w:tcW w:w="330" w:type="pct"/>
            <w:vAlign w:val="center"/>
          </w:tcPr>
          <w:p w:rsidR="00277717" w:rsidRPr="00BE5A1D" w:rsidRDefault="00277717" w:rsidP="00277717">
            <w:pPr>
              <w:widowControl/>
              <w:autoSpaceDE w:val="0"/>
              <w:autoSpaceDN w:val="0"/>
              <w:adjustRightInd w:val="0"/>
              <w:spacing w:line="276" w:lineRule="auto"/>
              <w:ind w:firstLine="0"/>
              <w:jc w:val="center"/>
              <w:rPr>
                <w:rFonts w:cs="Arial"/>
                <w:b w:val="0"/>
                <w:sz w:val="20"/>
                <w:lang w:eastAsia="en-US"/>
              </w:rPr>
            </w:pPr>
            <w:r w:rsidRPr="00BE5A1D">
              <w:rPr>
                <w:rFonts w:cs="Arial"/>
                <w:b w:val="0"/>
                <w:sz w:val="20"/>
                <w:lang w:eastAsia="en-US"/>
              </w:rPr>
              <w:t>1</w:t>
            </w:r>
          </w:p>
        </w:tc>
        <w:tc>
          <w:tcPr>
            <w:tcW w:w="1305" w:type="pct"/>
            <w:vAlign w:val="center"/>
          </w:tcPr>
          <w:p w:rsidR="00277717" w:rsidRPr="00BE5A1D" w:rsidRDefault="00277717" w:rsidP="00277717">
            <w:pPr>
              <w:widowControl/>
              <w:autoSpaceDE w:val="0"/>
              <w:autoSpaceDN w:val="0"/>
              <w:adjustRightInd w:val="0"/>
              <w:spacing w:line="276" w:lineRule="auto"/>
              <w:ind w:firstLine="0"/>
              <w:jc w:val="left"/>
              <w:rPr>
                <w:rFonts w:cs="Arial"/>
                <w:b w:val="0"/>
                <w:sz w:val="20"/>
                <w:lang w:eastAsia="en-US"/>
              </w:rPr>
            </w:pPr>
            <w:r w:rsidRPr="00BE5A1D">
              <w:rPr>
                <w:rFonts w:cs="Arial"/>
                <w:b w:val="0"/>
                <w:sz w:val="20"/>
                <w:lang w:eastAsia="en-US"/>
              </w:rPr>
              <w:t>Протяженность маг</w:t>
            </w:r>
            <w:r w:rsidRPr="00BE5A1D">
              <w:rPr>
                <w:rFonts w:cs="Arial"/>
                <w:b w:val="0"/>
                <w:sz w:val="20"/>
                <w:lang w:eastAsia="en-US"/>
              </w:rPr>
              <w:t>и</w:t>
            </w:r>
            <w:r w:rsidRPr="00BE5A1D">
              <w:rPr>
                <w:rFonts w:cs="Arial"/>
                <w:b w:val="0"/>
                <w:sz w:val="20"/>
                <w:lang w:eastAsia="en-US"/>
              </w:rPr>
              <w:t>стральной улицы общ</w:t>
            </w:r>
            <w:r w:rsidRPr="00BE5A1D">
              <w:rPr>
                <w:rFonts w:cs="Arial"/>
                <w:b w:val="0"/>
                <w:sz w:val="20"/>
                <w:lang w:eastAsia="en-US"/>
              </w:rPr>
              <w:t>е</w:t>
            </w:r>
            <w:r w:rsidRPr="00BE5A1D">
              <w:rPr>
                <w:rFonts w:cs="Arial"/>
                <w:b w:val="0"/>
                <w:sz w:val="20"/>
                <w:lang w:eastAsia="en-US"/>
              </w:rPr>
              <w:t>городского значения р</w:t>
            </w:r>
            <w:r w:rsidRPr="00BE5A1D">
              <w:rPr>
                <w:rFonts w:cs="Arial"/>
                <w:b w:val="0"/>
                <w:sz w:val="20"/>
                <w:lang w:eastAsia="en-US"/>
              </w:rPr>
              <w:t>е</w:t>
            </w:r>
            <w:r w:rsidRPr="00BE5A1D">
              <w:rPr>
                <w:rFonts w:cs="Arial"/>
                <w:b w:val="0"/>
                <w:sz w:val="20"/>
                <w:lang w:eastAsia="en-US"/>
              </w:rPr>
              <w:t>гулируемого движения</w:t>
            </w:r>
          </w:p>
        </w:tc>
        <w:tc>
          <w:tcPr>
            <w:tcW w:w="681" w:type="pct"/>
            <w:vAlign w:val="center"/>
          </w:tcPr>
          <w:p w:rsidR="00277717" w:rsidRPr="00BE5A1D" w:rsidRDefault="00277717" w:rsidP="00277717">
            <w:pPr>
              <w:widowControl/>
              <w:autoSpaceDE w:val="0"/>
              <w:autoSpaceDN w:val="0"/>
              <w:adjustRightInd w:val="0"/>
              <w:spacing w:line="276" w:lineRule="auto"/>
              <w:ind w:firstLine="0"/>
              <w:jc w:val="center"/>
              <w:rPr>
                <w:rFonts w:cs="Arial"/>
                <w:b w:val="0"/>
                <w:sz w:val="20"/>
                <w:lang w:eastAsia="en-US"/>
              </w:rPr>
            </w:pPr>
            <w:r w:rsidRPr="00BE5A1D">
              <w:rPr>
                <w:rFonts w:cs="Arial"/>
                <w:b w:val="0"/>
                <w:sz w:val="20"/>
                <w:lang w:eastAsia="en-US"/>
              </w:rPr>
              <w:t>м</w:t>
            </w:r>
          </w:p>
        </w:tc>
        <w:tc>
          <w:tcPr>
            <w:tcW w:w="749" w:type="pct"/>
            <w:vAlign w:val="center"/>
          </w:tcPr>
          <w:p w:rsidR="00277717" w:rsidRPr="00BE5A1D" w:rsidRDefault="00277717" w:rsidP="00277717">
            <w:pPr>
              <w:pStyle w:val="41"/>
              <w:spacing w:line="276" w:lineRule="auto"/>
              <w:ind w:right="0"/>
              <w:rPr>
                <w:rFonts w:ascii="Arial" w:hAnsi="Arial" w:cs="Arial"/>
                <w:b w:val="0"/>
              </w:rPr>
            </w:pPr>
            <w:r w:rsidRPr="00BE5A1D">
              <w:rPr>
                <w:rFonts w:ascii="Arial" w:hAnsi="Arial" w:cs="Arial"/>
                <w:b w:val="0"/>
              </w:rPr>
              <w:t>646,9</w:t>
            </w:r>
          </w:p>
        </w:tc>
        <w:tc>
          <w:tcPr>
            <w:tcW w:w="817" w:type="pct"/>
            <w:vAlign w:val="center"/>
          </w:tcPr>
          <w:p w:rsidR="00277717" w:rsidRPr="00BE5A1D" w:rsidRDefault="00277717" w:rsidP="00277717">
            <w:pPr>
              <w:widowControl/>
              <w:spacing w:line="276" w:lineRule="auto"/>
              <w:ind w:firstLine="0"/>
              <w:jc w:val="center"/>
              <w:rPr>
                <w:rFonts w:cs="Arial"/>
                <w:b w:val="0"/>
                <w:color w:val="FF0000"/>
                <w:sz w:val="20"/>
              </w:rPr>
            </w:pPr>
            <w:r w:rsidRPr="00BE5A1D">
              <w:rPr>
                <w:rFonts w:cs="Arial"/>
                <w:b w:val="0"/>
                <w:color w:val="000000"/>
                <w:sz w:val="20"/>
              </w:rPr>
              <w:t>202,7</w:t>
            </w:r>
          </w:p>
        </w:tc>
        <w:tc>
          <w:tcPr>
            <w:tcW w:w="615" w:type="pct"/>
            <w:vAlign w:val="center"/>
          </w:tcPr>
          <w:p w:rsidR="00277717" w:rsidRPr="00BE5A1D" w:rsidRDefault="00277717" w:rsidP="00277717">
            <w:pPr>
              <w:widowControl/>
              <w:spacing w:line="276" w:lineRule="auto"/>
              <w:ind w:firstLine="0"/>
              <w:jc w:val="center"/>
              <w:rPr>
                <w:rFonts w:cs="Arial"/>
                <w:b w:val="0"/>
                <w:sz w:val="20"/>
              </w:rPr>
            </w:pPr>
            <w:r w:rsidRPr="00BE5A1D">
              <w:rPr>
                <w:rFonts w:cs="Arial"/>
                <w:b w:val="0"/>
                <w:sz w:val="20"/>
              </w:rPr>
              <w:t>-</w:t>
            </w:r>
          </w:p>
        </w:tc>
        <w:tc>
          <w:tcPr>
            <w:tcW w:w="503" w:type="pct"/>
            <w:vAlign w:val="center"/>
          </w:tcPr>
          <w:p w:rsidR="00277717" w:rsidRPr="00BE5A1D" w:rsidRDefault="00277717" w:rsidP="00277717">
            <w:pPr>
              <w:widowControl/>
              <w:spacing w:line="276" w:lineRule="auto"/>
              <w:ind w:firstLine="0"/>
              <w:jc w:val="center"/>
              <w:rPr>
                <w:rFonts w:cs="Arial"/>
                <w:b w:val="0"/>
                <w:sz w:val="20"/>
              </w:rPr>
            </w:pPr>
            <w:r w:rsidRPr="00BE5A1D">
              <w:rPr>
                <w:rFonts w:cs="Arial"/>
                <w:b w:val="0"/>
                <w:sz w:val="20"/>
              </w:rPr>
              <w:t>849,6</w:t>
            </w:r>
          </w:p>
        </w:tc>
      </w:tr>
      <w:tr w:rsidR="00277717" w:rsidRPr="00BE5A1D" w:rsidTr="0003358C">
        <w:trPr>
          <w:trHeight w:val="340"/>
        </w:trPr>
        <w:tc>
          <w:tcPr>
            <w:tcW w:w="330" w:type="pct"/>
            <w:vAlign w:val="center"/>
          </w:tcPr>
          <w:p w:rsidR="00277717" w:rsidRPr="00BE5A1D" w:rsidRDefault="00277717" w:rsidP="00277717">
            <w:pPr>
              <w:widowControl/>
              <w:autoSpaceDE w:val="0"/>
              <w:autoSpaceDN w:val="0"/>
              <w:adjustRightInd w:val="0"/>
              <w:spacing w:line="276" w:lineRule="auto"/>
              <w:ind w:firstLine="0"/>
              <w:jc w:val="center"/>
              <w:rPr>
                <w:rFonts w:cs="Arial"/>
                <w:b w:val="0"/>
                <w:sz w:val="20"/>
                <w:lang w:eastAsia="en-US"/>
              </w:rPr>
            </w:pPr>
            <w:r w:rsidRPr="00BE5A1D">
              <w:rPr>
                <w:rFonts w:cs="Arial"/>
                <w:b w:val="0"/>
                <w:sz w:val="20"/>
                <w:lang w:eastAsia="en-US"/>
              </w:rPr>
              <w:t>2</w:t>
            </w:r>
          </w:p>
        </w:tc>
        <w:tc>
          <w:tcPr>
            <w:tcW w:w="1305" w:type="pct"/>
            <w:vAlign w:val="center"/>
          </w:tcPr>
          <w:p w:rsidR="00277717" w:rsidRPr="00BE5A1D" w:rsidRDefault="00277717" w:rsidP="00277717">
            <w:pPr>
              <w:widowControl/>
              <w:autoSpaceDE w:val="0"/>
              <w:autoSpaceDN w:val="0"/>
              <w:adjustRightInd w:val="0"/>
              <w:spacing w:line="276" w:lineRule="auto"/>
              <w:ind w:firstLine="0"/>
              <w:jc w:val="left"/>
              <w:rPr>
                <w:rFonts w:cs="Arial"/>
                <w:b w:val="0"/>
                <w:sz w:val="20"/>
                <w:lang w:eastAsia="en-US"/>
              </w:rPr>
            </w:pPr>
            <w:r w:rsidRPr="00BE5A1D">
              <w:rPr>
                <w:rFonts w:cs="Arial"/>
                <w:b w:val="0"/>
                <w:sz w:val="20"/>
                <w:lang w:eastAsia="en-US"/>
              </w:rPr>
              <w:t>Протяженность улиц и дорог научно-производственных, пр</w:t>
            </w:r>
            <w:r w:rsidRPr="00BE5A1D">
              <w:rPr>
                <w:rFonts w:cs="Arial"/>
                <w:b w:val="0"/>
                <w:sz w:val="20"/>
                <w:lang w:eastAsia="en-US"/>
              </w:rPr>
              <w:t>о</w:t>
            </w:r>
            <w:r w:rsidRPr="00BE5A1D">
              <w:rPr>
                <w:rFonts w:cs="Arial"/>
                <w:b w:val="0"/>
                <w:sz w:val="20"/>
                <w:lang w:eastAsia="en-US"/>
              </w:rPr>
              <w:t>мышленных, коммунал</w:t>
            </w:r>
            <w:r w:rsidRPr="00BE5A1D">
              <w:rPr>
                <w:rFonts w:cs="Arial"/>
                <w:b w:val="0"/>
                <w:sz w:val="20"/>
                <w:lang w:eastAsia="en-US"/>
              </w:rPr>
              <w:t>ь</w:t>
            </w:r>
            <w:r w:rsidRPr="00BE5A1D">
              <w:rPr>
                <w:rFonts w:cs="Arial"/>
                <w:b w:val="0"/>
                <w:sz w:val="20"/>
                <w:lang w:eastAsia="en-US"/>
              </w:rPr>
              <w:t>но-складских районов</w:t>
            </w:r>
          </w:p>
        </w:tc>
        <w:tc>
          <w:tcPr>
            <w:tcW w:w="681" w:type="pct"/>
            <w:vAlign w:val="center"/>
          </w:tcPr>
          <w:p w:rsidR="00277717" w:rsidRPr="00BE5A1D" w:rsidRDefault="00277717" w:rsidP="00277717">
            <w:pPr>
              <w:widowControl/>
              <w:autoSpaceDE w:val="0"/>
              <w:autoSpaceDN w:val="0"/>
              <w:adjustRightInd w:val="0"/>
              <w:spacing w:line="276" w:lineRule="auto"/>
              <w:ind w:firstLine="0"/>
              <w:jc w:val="center"/>
              <w:rPr>
                <w:rFonts w:cs="Arial"/>
                <w:b w:val="0"/>
                <w:sz w:val="20"/>
                <w:lang w:eastAsia="en-US"/>
              </w:rPr>
            </w:pPr>
            <w:r w:rsidRPr="00BE5A1D">
              <w:rPr>
                <w:rFonts w:cs="Arial"/>
                <w:b w:val="0"/>
                <w:sz w:val="20"/>
                <w:lang w:eastAsia="en-US"/>
              </w:rPr>
              <w:t>м</w:t>
            </w:r>
          </w:p>
        </w:tc>
        <w:tc>
          <w:tcPr>
            <w:tcW w:w="749" w:type="pct"/>
            <w:vAlign w:val="center"/>
          </w:tcPr>
          <w:p w:rsidR="00277717" w:rsidRPr="00BE5A1D" w:rsidRDefault="00277717" w:rsidP="00277717">
            <w:pPr>
              <w:widowControl/>
              <w:spacing w:line="276" w:lineRule="auto"/>
              <w:ind w:firstLine="0"/>
              <w:jc w:val="center"/>
              <w:rPr>
                <w:rFonts w:cs="Arial"/>
                <w:b w:val="0"/>
                <w:sz w:val="20"/>
              </w:rPr>
            </w:pPr>
            <w:r w:rsidRPr="00BE5A1D">
              <w:rPr>
                <w:rFonts w:cs="Arial"/>
                <w:b w:val="0"/>
                <w:sz w:val="20"/>
              </w:rPr>
              <w:t>4272,4</w:t>
            </w:r>
          </w:p>
        </w:tc>
        <w:tc>
          <w:tcPr>
            <w:tcW w:w="817" w:type="pct"/>
            <w:vAlign w:val="center"/>
          </w:tcPr>
          <w:p w:rsidR="00277717" w:rsidRPr="00BE5A1D" w:rsidRDefault="00277717" w:rsidP="00277717">
            <w:pPr>
              <w:widowControl/>
              <w:spacing w:line="276" w:lineRule="auto"/>
              <w:ind w:firstLine="0"/>
              <w:jc w:val="center"/>
              <w:rPr>
                <w:rFonts w:cs="Arial"/>
                <w:b w:val="0"/>
                <w:sz w:val="20"/>
              </w:rPr>
            </w:pPr>
            <w:r w:rsidRPr="00BE5A1D">
              <w:rPr>
                <w:rFonts w:cs="Arial"/>
                <w:b w:val="0"/>
                <w:sz w:val="20"/>
              </w:rPr>
              <w:t>1066,3</w:t>
            </w:r>
          </w:p>
        </w:tc>
        <w:tc>
          <w:tcPr>
            <w:tcW w:w="615" w:type="pct"/>
            <w:vAlign w:val="center"/>
          </w:tcPr>
          <w:p w:rsidR="00277717" w:rsidRPr="00BE5A1D" w:rsidRDefault="00277717" w:rsidP="00277717">
            <w:pPr>
              <w:widowControl/>
              <w:spacing w:line="276" w:lineRule="auto"/>
              <w:ind w:firstLine="0"/>
              <w:jc w:val="center"/>
              <w:rPr>
                <w:rFonts w:cs="Arial"/>
                <w:b w:val="0"/>
                <w:sz w:val="20"/>
              </w:rPr>
            </w:pPr>
            <w:r w:rsidRPr="00BE5A1D">
              <w:rPr>
                <w:rFonts w:cs="Arial"/>
                <w:b w:val="0"/>
                <w:sz w:val="20"/>
              </w:rPr>
              <w:t>-</w:t>
            </w:r>
          </w:p>
        </w:tc>
        <w:tc>
          <w:tcPr>
            <w:tcW w:w="503" w:type="pct"/>
            <w:vAlign w:val="center"/>
          </w:tcPr>
          <w:p w:rsidR="00277717" w:rsidRPr="00BE5A1D" w:rsidRDefault="00277717" w:rsidP="00446E87">
            <w:pPr>
              <w:widowControl/>
              <w:spacing w:line="276" w:lineRule="auto"/>
              <w:ind w:firstLine="0"/>
              <w:jc w:val="center"/>
              <w:rPr>
                <w:rFonts w:cs="Arial"/>
                <w:b w:val="0"/>
                <w:sz w:val="20"/>
              </w:rPr>
            </w:pPr>
            <w:r w:rsidRPr="00BE5A1D">
              <w:rPr>
                <w:rFonts w:cs="Arial"/>
                <w:b w:val="0"/>
                <w:sz w:val="20"/>
              </w:rPr>
              <w:t>53</w:t>
            </w:r>
            <w:r w:rsidR="00446E87" w:rsidRPr="00BE5A1D">
              <w:rPr>
                <w:rFonts w:cs="Arial"/>
                <w:b w:val="0"/>
                <w:sz w:val="20"/>
              </w:rPr>
              <w:t>8</w:t>
            </w:r>
            <w:r w:rsidRPr="00BE5A1D">
              <w:rPr>
                <w:rFonts w:cs="Arial"/>
                <w:b w:val="0"/>
                <w:sz w:val="20"/>
              </w:rPr>
              <w:t>8,7</w:t>
            </w:r>
          </w:p>
        </w:tc>
      </w:tr>
      <w:tr w:rsidR="00277717" w:rsidRPr="00BE5A1D" w:rsidTr="0003358C">
        <w:trPr>
          <w:trHeight w:val="85"/>
        </w:trPr>
        <w:tc>
          <w:tcPr>
            <w:tcW w:w="330" w:type="pct"/>
            <w:vAlign w:val="center"/>
          </w:tcPr>
          <w:p w:rsidR="00277717" w:rsidRPr="00BE5A1D" w:rsidRDefault="00277717" w:rsidP="00277717">
            <w:pPr>
              <w:widowControl/>
              <w:autoSpaceDE w:val="0"/>
              <w:autoSpaceDN w:val="0"/>
              <w:adjustRightInd w:val="0"/>
              <w:spacing w:line="276" w:lineRule="auto"/>
              <w:ind w:firstLine="0"/>
              <w:jc w:val="center"/>
              <w:rPr>
                <w:rFonts w:cs="Arial"/>
                <w:b w:val="0"/>
                <w:sz w:val="20"/>
                <w:lang w:eastAsia="en-US"/>
              </w:rPr>
            </w:pPr>
            <w:r w:rsidRPr="00BE5A1D">
              <w:rPr>
                <w:rFonts w:cs="Arial"/>
                <w:b w:val="0"/>
                <w:sz w:val="20"/>
                <w:lang w:eastAsia="en-US"/>
              </w:rPr>
              <w:t>3</w:t>
            </w:r>
          </w:p>
        </w:tc>
        <w:tc>
          <w:tcPr>
            <w:tcW w:w="1305" w:type="pct"/>
            <w:vAlign w:val="center"/>
          </w:tcPr>
          <w:p w:rsidR="00277717" w:rsidRPr="00BE5A1D" w:rsidRDefault="00277717" w:rsidP="00277717">
            <w:pPr>
              <w:widowControl/>
              <w:autoSpaceDE w:val="0"/>
              <w:autoSpaceDN w:val="0"/>
              <w:adjustRightInd w:val="0"/>
              <w:spacing w:line="276" w:lineRule="auto"/>
              <w:ind w:firstLine="0"/>
              <w:jc w:val="left"/>
              <w:rPr>
                <w:rFonts w:cs="Arial"/>
                <w:b w:val="0"/>
                <w:sz w:val="20"/>
                <w:lang w:eastAsia="en-US"/>
              </w:rPr>
            </w:pPr>
            <w:r w:rsidRPr="00BE5A1D">
              <w:rPr>
                <w:rFonts w:cs="Arial"/>
                <w:b w:val="0"/>
                <w:sz w:val="20"/>
                <w:lang w:eastAsia="en-US"/>
              </w:rPr>
              <w:t>Протяженность проездов к зданиям и сооружен</w:t>
            </w:r>
            <w:r w:rsidRPr="00BE5A1D">
              <w:rPr>
                <w:rFonts w:cs="Arial"/>
                <w:b w:val="0"/>
                <w:sz w:val="20"/>
                <w:lang w:eastAsia="en-US"/>
              </w:rPr>
              <w:t>и</w:t>
            </w:r>
            <w:r w:rsidRPr="00BE5A1D">
              <w:rPr>
                <w:rFonts w:cs="Arial"/>
                <w:b w:val="0"/>
                <w:sz w:val="20"/>
                <w:lang w:eastAsia="en-US"/>
              </w:rPr>
              <w:t>ям внутриквартальных территорий</w:t>
            </w:r>
          </w:p>
        </w:tc>
        <w:tc>
          <w:tcPr>
            <w:tcW w:w="681" w:type="pct"/>
            <w:vAlign w:val="center"/>
          </w:tcPr>
          <w:p w:rsidR="00277717" w:rsidRPr="00BE5A1D" w:rsidRDefault="00277717" w:rsidP="00277717">
            <w:pPr>
              <w:widowControl/>
              <w:autoSpaceDE w:val="0"/>
              <w:autoSpaceDN w:val="0"/>
              <w:adjustRightInd w:val="0"/>
              <w:spacing w:line="276" w:lineRule="auto"/>
              <w:ind w:firstLine="0"/>
              <w:jc w:val="center"/>
              <w:rPr>
                <w:rFonts w:cs="Arial"/>
                <w:b w:val="0"/>
                <w:sz w:val="20"/>
                <w:lang w:eastAsia="en-US"/>
              </w:rPr>
            </w:pPr>
            <w:r w:rsidRPr="00BE5A1D">
              <w:rPr>
                <w:rFonts w:cs="Arial"/>
                <w:b w:val="0"/>
                <w:sz w:val="20"/>
                <w:lang w:eastAsia="en-US"/>
              </w:rPr>
              <w:t>м</w:t>
            </w:r>
          </w:p>
        </w:tc>
        <w:tc>
          <w:tcPr>
            <w:tcW w:w="749" w:type="pct"/>
            <w:vAlign w:val="center"/>
          </w:tcPr>
          <w:p w:rsidR="00277717" w:rsidRPr="00BE5A1D" w:rsidRDefault="00277717" w:rsidP="00277717">
            <w:pPr>
              <w:widowControl/>
              <w:spacing w:line="276" w:lineRule="auto"/>
              <w:ind w:firstLine="0"/>
              <w:jc w:val="center"/>
              <w:rPr>
                <w:rFonts w:cs="Arial"/>
                <w:b w:val="0"/>
                <w:sz w:val="20"/>
              </w:rPr>
            </w:pPr>
            <w:r w:rsidRPr="00BE5A1D">
              <w:rPr>
                <w:rFonts w:cs="Arial"/>
                <w:b w:val="0"/>
                <w:sz w:val="20"/>
              </w:rPr>
              <w:t>1283,4</w:t>
            </w:r>
          </w:p>
        </w:tc>
        <w:tc>
          <w:tcPr>
            <w:tcW w:w="817" w:type="pct"/>
            <w:vAlign w:val="center"/>
          </w:tcPr>
          <w:p w:rsidR="00277717" w:rsidRPr="00BE5A1D" w:rsidRDefault="00277717" w:rsidP="00277717">
            <w:pPr>
              <w:widowControl/>
              <w:spacing w:line="276" w:lineRule="auto"/>
              <w:ind w:firstLine="0"/>
              <w:jc w:val="center"/>
              <w:rPr>
                <w:rFonts w:cs="Arial"/>
                <w:b w:val="0"/>
                <w:sz w:val="20"/>
              </w:rPr>
            </w:pPr>
            <w:r w:rsidRPr="00BE5A1D">
              <w:rPr>
                <w:rFonts w:cs="Arial"/>
                <w:b w:val="0"/>
                <w:sz w:val="20"/>
              </w:rPr>
              <w:t>-</w:t>
            </w:r>
          </w:p>
        </w:tc>
        <w:tc>
          <w:tcPr>
            <w:tcW w:w="615" w:type="pct"/>
            <w:vAlign w:val="center"/>
          </w:tcPr>
          <w:p w:rsidR="00277717" w:rsidRPr="00BE5A1D" w:rsidRDefault="00277717" w:rsidP="00277717">
            <w:pPr>
              <w:widowControl/>
              <w:spacing w:line="276" w:lineRule="auto"/>
              <w:ind w:firstLine="0"/>
              <w:jc w:val="center"/>
              <w:rPr>
                <w:rFonts w:cs="Arial"/>
                <w:b w:val="0"/>
                <w:sz w:val="20"/>
              </w:rPr>
            </w:pPr>
            <w:r w:rsidRPr="00BE5A1D">
              <w:rPr>
                <w:rFonts w:cs="Arial"/>
                <w:b w:val="0"/>
                <w:sz w:val="20"/>
              </w:rPr>
              <w:t>-</w:t>
            </w:r>
          </w:p>
        </w:tc>
        <w:tc>
          <w:tcPr>
            <w:tcW w:w="503" w:type="pct"/>
            <w:vAlign w:val="center"/>
          </w:tcPr>
          <w:p w:rsidR="00277717" w:rsidRPr="00BE5A1D" w:rsidRDefault="00277717" w:rsidP="00277717">
            <w:pPr>
              <w:widowControl/>
              <w:spacing w:line="276" w:lineRule="auto"/>
              <w:ind w:firstLine="0"/>
              <w:jc w:val="center"/>
              <w:rPr>
                <w:rFonts w:cs="Arial"/>
                <w:b w:val="0"/>
                <w:sz w:val="20"/>
              </w:rPr>
            </w:pPr>
            <w:r w:rsidRPr="00BE5A1D">
              <w:rPr>
                <w:rFonts w:cs="Arial"/>
                <w:b w:val="0"/>
                <w:sz w:val="20"/>
              </w:rPr>
              <w:t>1283,4</w:t>
            </w:r>
          </w:p>
        </w:tc>
      </w:tr>
      <w:tr w:rsidR="00277717" w:rsidRPr="00BE5A1D" w:rsidTr="0003358C">
        <w:trPr>
          <w:trHeight w:val="85"/>
        </w:trPr>
        <w:tc>
          <w:tcPr>
            <w:tcW w:w="330" w:type="pct"/>
            <w:vAlign w:val="center"/>
          </w:tcPr>
          <w:p w:rsidR="00277717" w:rsidRPr="00BE5A1D" w:rsidRDefault="00277717" w:rsidP="00277717">
            <w:pPr>
              <w:widowControl/>
              <w:autoSpaceDE w:val="0"/>
              <w:autoSpaceDN w:val="0"/>
              <w:adjustRightInd w:val="0"/>
              <w:spacing w:line="276" w:lineRule="auto"/>
              <w:ind w:firstLine="0"/>
              <w:jc w:val="center"/>
              <w:rPr>
                <w:rFonts w:cs="Arial"/>
                <w:b w:val="0"/>
                <w:sz w:val="20"/>
                <w:lang w:eastAsia="en-US"/>
              </w:rPr>
            </w:pPr>
            <w:r w:rsidRPr="00BE5A1D">
              <w:rPr>
                <w:rFonts w:cs="Arial"/>
                <w:b w:val="0"/>
                <w:sz w:val="20"/>
                <w:lang w:eastAsia="en-US"/>
              </w:rPr>
              <w:t>4</w:t>
            </w:r>
          </w:p>
        </w:tc>
        <w:tc>
          <w:tcPr>
            <w:tcW w:w="1305" w:type="pct"/>
            <w:vAlign w:val="center"/>
          </w:tcPr>
          <w:p w:rsidR="00277717" w:rsidRPr="00BE5A1D" w:rsidRDefault="00277717" w:rsidP="00277717">
            <w:pPr>
              <w:widowControl/>
              <w:autoSpaceDE w:val="0"/>
              <w:autoSpaceDN w:val="0"/>
              <w:adjustRightInd w:val="0"/>
              <w:spacing w:line="276" w:lineRule="auto"/>
              <w:ind w:firstLine="0"/>
              <w:jc w:val="left"/>
              <w:rPr>
                <w:rFonts w:cs="Arial"/>
                <w:b w:val="0"/>
                <w:sz w:val="20"/>
                <w:lang w:eastAsia="en-US"/>
              </w:rPr>
            </w:pPr>
            <w:r w:rsidRPr="00BE5A1D">
              <w:rPr>
                <w:rFonts w:cs="Arial"/>
                <w:b w:val="0"/>
                <w:sz w:val="20"/>
                <w:lang w:eastAsia="en-US"/>
              </w:rPr>
              <w:t>Протяженность пеш</w:t>
            </w:r>
            <w:r w:rsidRPr="00BE5A1D">
              <w:rPr>
                <w:rFonts w:cs="Arial"/>
                <w:b w:val="0"/>
                <w:sz w:val="20"/>
                <w:lang w:eastAsia="en-US"/>
              </w:rPr>
              <w:t>е</w:t>
            </w:r>
            <w:r w:rsidRPr="00BE5A1D">
              <w:rPr>
                <w:rFonts w:cs="Arial"/>
                <w:b w:val="0"/>
                <w:sz w:val="20"/>
                <w:lang w:eastAsia="en-US"/>
              </w:rPr>
              <w:t>ходных тротуаров</w:t>
            </w:r>
          </w:p>
        </w:tc>
        <w:tc>
          <w:tcPr>
            <w:tcW w:w="681" w:type="pct"/>
            <w:vAlign w:val="center"/>
          </w:tcPr>
          <w:p w:rsidR="00277717" w:rsidRPr="00BE5A1D" w:rsidRDefault="00277717" w:rsidP="00277717">
            <w:pPr>
              <w:widowControl/>
              <w:autoSpaceDE w:val="0"/>
              <w:autoSpaceDN w:val="0"/>
              <w:adjustRightInd w:val="0"/>
              <w:spacing w:line="276" w:lineRule="auto"/>
              <w:ind w:firstLine="0"/>
              <w:jc w:val="center"/>
              <w:rPr>
                <w:rFonts w:cs="Arial"/>
                <w:b w:val="0"/>
                <w:sz w:val="20"/>
                <w:lang w:eastAsia="en-US"/>
              </w:rPr>
            </w:pPr>
            <w:r w:rsidRPr="00BE5A1D">
              <w:rPr>
                <w:rFonts w:cs="Arial"/>
                <w:b w:val="0"/>
                <w:sz w:val="20"/>
                <w:lang w:eastAsia="en-US"/>
              </w:rPr>
              <w:t>м</w:t>
            </w:r>
          </w:p>
        </w:tc>
        <w:tc>
          <w:tcPr>
            <w:tcW w:w="749" w:type="pct"/>
            <w:vAlign w:val="center"/>
          </w:tcPr>
          <w:p w:rsidR="00277717" w:rsidRPr="00BE5A1D" w:rsidRDefault="00277717" w:rsidP="00277717">
            <w:pPr>
              <w:widowControl/>
              <w:spacing w:line="276" w:lineRule="auto"/>
              <w:ind w:firstLine="0"/>
              <w:jc w:val="center"/>
              <w:rPr>
                <w:rFonts w:cs="Arial"/>
                <w:b w:val="0"/>
                <w:sz w:val="20"/>
              </w:rPr>
            </w:pPr>
            <w:r w:rsidRPr="00BE5A1D">
              <w:rPr>
                <w:rFonts w:cs="Arial"/>
                <w:b w:val="0"/>
                <w:sz w:val="20"/>
              </w:rPr>
              <w:t>0</w:t>
            </w:r>
          </w:p>
        </w:tc>
        <w:tc>
          <w:tcPr>
            <w:tcW w:w="817" w:type="pct"/>
            <w:vAlign w:val="center"/>
          </w:tcPr>
          <w:p w:rsidR="00277717" w:rsidRPr="00BE5A1D" w:rsidRDefault="00277717" w:rsidP="00277717">
            <w:pPr>
              <w:widowControl/>
              <w:spacing w:line="276" w:lineRule="auto"/>
              <w:ind w:firstLine="0"/>
              <w:jc w:val="center"/>
              <w:rPr>
                <w:rFonts w:cs="Arial"/>
                <w:b w:val="0"/>
                <w:sz w:val="20"/>
              </w:rPr>
            </w:pPr>
            <w:r w:rsidRPr="00BE5A1D">
              <w:rPr>
                <w:rFonts w:cs="Arial"/>
                <w:b w:val="0"/>
                <w:sz w:val="20"/>
              </w:rPr>
              <w:t>4052,6</w:t>
            </w:r>
          </w:p>
        </w:tc>
        <w:tc>
          <w:tcPr>
            <w:tcW w:w="615" w:type="pct"/>
            <w:vAlign w:val="center"/>
          </w:tcPr>
          <w:p w:rsidR="00277717" w:rsidRPr="00BE5A1D" w:rsidRDefault="00277717" w:rsidP="00277717">
            <w:pPr>
              <w:widowControl/>
              <w:spacing w:line="276" w:lineRule="auto"/>
              <w:ind w:firstLine="0"/>
              <w:jc w:val="center"/>
              <w:rPr>
                <w:rFonts w:cs="Arial"/>
                <w:b w:val="0"/>
                <w:sz w:val="20"/>
              </w:rPr>
            </w:pPr>
            <w:r w:rsidRPr="00BE5A1D">
              <w:rPr>
                <w:rFonts w:cs="Arial"/>
                <w:b w:val="0"/>
                <w:sz w:val="20"/>
              </w:rPr>
              <w:t>-</w:t>
            </w:r>
          </w:p>
        </w:tc>
        <w:tc>
          <w:tcPr>
            <w:tcW w:w="503" w:type="pct"/>
            <w:vAlign w:val="center"/>
          </w:tcPr>
          <w:p w:rsidR="00277717" w:rsidRPr="00BE5A1D" w:rsidRDefault="00277717" w:rsidP="00277717">
            <w:pPr>
              <w:widowControl/>
              <w:spacing w:line="276" w:lineRule="auto"/>
              <w:ind w:firstLine="0"/>
              <w:jc w:val="center"/>
              <w:rPr>
                <w:rFonts w:cs="Arial"/>
                <w:b w:val="0"/>
                <w:sz w:val="20"/>
              </w:rPr>
            </w:pPr>
            <w:r w:rsidRPr="00BE5A1D">
              <w:rPr>
                <w:rFonts w:cs="Arial"/>
                <w:b w:val="0"/>
                <w:sz w:val="20"/>
              </w:rPr>
              <w:t>4052,6</w:t>
            </w:r>
          </w:p>
        </w:tc>
      </w:tr>
    </w:tbl>
    <w:p w:rsidR="00F50022" w:rsidRPr="00BE5A1D" w:rsidRDefault="00F50022" w:rsidP="00F50022">
      <w:pPr>
        <w:pStyle w:val="aff4"/>
        <w:spacing w:before="0" w:after="0" w:line="360" w:lineRule="auto"/>
        <w:ind w:left="-142" w:firstLine="0"/>
        <w:rPr>
          <w:rFonts w:ascii="Arial" w:hAnsi="Arial" w:cs="Arial"/>
          <w:sz w:val="22"/>
        </w:rPr>
      </w:pPr>
    </w:p>
    <w:p w:rsidR="00FF297B" w:rsidRPr="00BE5A1D" w:rsidRDefault="00277717" w:rsidP="00F50022">
      <w:pPr>
        <w:pStyle w:val="aff4"/>
        <w:spacing w:before="0" w:after="0" w:line="360" w:lineRule="auto"/>
        <w:ind w:left="-142" w:firstLine="0"/>
        <w:rPr>
          <w:rFonts w:ascii="Arial" w:hAnsi="Arial" w:cs="Arial"/>
          <w:sz w:val="22"/>
        </w:rPr>
      </w:pPr>
      <w:r w:rsidRPr="00BE5A1D">
        <w:rPr>
          <w:rFonts w:ascii="Arial" w:hAnsi="Arial" w:cs="Arial"/>
          <w:sz w:val="22"/>
        </w:rPr>
        <w:t xml:space="preserve">Таблица </w:t>
      </w:r>
      <w:r w:rsidR="00441754" w:rsidRPr="00BE5A1D">
        <w:rPr>
          <w:rFonts w:ascii="Arial" w:hAnsi="Arial" w:cs="Arial"/>
          <w:sz w:val="22"/>
        </w:rPr>
        <w:t>2</w:t>
      </w:r>
      <w:r w:rsidRPr="00BE5A1D">
        <w:rPr>
          <w:rFonts w:ascii="Arial" w:hAnsi="Arial" w:cs="Arial"/>
          <w:sz w:val="22"/>
        </w:rPr>
        <w:t>.1.2 – Параметры улично-дорожной сети и искусственных сооружений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8"/>
        <w:gridCol w:w="4658"/>
        <w:gridCol w:w="4143"/>
      </w:tblGrid>
      <w:tr w:rsidR="00FF297B" w:rsidRPr="00BE5A1D" w:rsidTr="004A2559">
        <w:trPr>
          <w:trHeight w:val="70"/>
          <w:tblHeader/>
        </w:trPr>
        <w:tc>
          <w:tcPr>
            <w:tcW w:w="668" w:type="dxa"/>
            <w:vAlign w:val="center"/>
          </w:tcPr>
          <w:p w:rsidR="00FF297B" w:rsidRPr="00BE5A1D" w:rsidRDefault="00FF297B" w:rsidP="001E5BA0">
            <w:pPr>
              <w:widowControl/>
              <w:tabs>
                <w:tab w:val="left" w:pos="709"/>
              </w:tabs>
              <w:spacing w:line="276" w:lineRule="auto"/>
              <w:ind w:firstLine="0"/>
              <w:jc w:val="center"/>
              <w:rPr>
                <w:rFonts w:cs="Arial"/>
                <w:bCs/>
                <w:sz w:val="20"/>
                <w:szCs w:val="24"/>
                <w:lang w:eastAsia="en-US"/>
              </w:rPr>
            </w:pPr>
            <w:r w:rsidRPr="00BE5A1D">
              <w:rPr>
                <w:rFonts w:cs="Arial"/>
                <w:bCs/>
                <w:sz w:val="20"/>
                <w:szCs w:val="24"/>
                <w:lang w:eastAsia="en-US"/>
              </w:rPr>
              <w:t>№ п/п</w:t>
            </w:r>
          </w:p>
        </w:tc>
        <w:tc>
          <w:tcPr>
            <w:tcW w:w="4658" w:type="dxa"/>
            <w:vAlign w:val="center"/>
          </w:tcPr>
          <w:p w:rsidR="00FF297B" w:rsidRPr="00BE5A1D" w:rsidRDefault="00FF297B" w:rsidP="001E5BA0">
            <w:pPr>
              <w:widowControl/>
              <w:tabs>
                <w:tab w:val="left" w:pos="709"/>
              </w:tabs>
              <w:spacing w:line="276" w:lineRule="auto"/>
              <w:ind w:firstLine="0"/>
              <w:jc w:val="center"/>
              <w:rPr>
                <w:rFonts w:cs="Arial"/>
                <w:bCs/>
                <w:sz w:val="20"/>
                <w:szCs w:val="24"/>
                <w:lang w:eastAsia="en-US"/>
              </w:rPr>
            </w:pPr>
            <w:r w:rsidRPr="00BE5A1D">
              <w:rPr>
                <w:rFonts w:cs="Arial"/>
                <w:bCs/>
                <w:sz w:val="20"/>
                <w:szCs w:val="24"/>
                <w:lang w:eastAsia="en-US"/>
              </w:rPr>
              <w:t>Показатели</w:t>
            </w:r>
          </w:p>
        </w:tc>
        <w:tc>
          <w:tcPr>
            <w:tcW w:w="4143" w:type="dxa"/>
            <w:vAlign w:val="center"/>
          </w:tcPr>
          <w:p w:rsidR="00FF297B" w:rsidRPr="00BE5A1D" w:rsidRDefault="00FF297B" w:rsidP="001E5BA0">
            <w:pPr>
              <w:widowControl/>
              <w:tabs>
                <w:tab w:val="left" w:pos="709"/>
              </w:tabs>
              <w:spacing w:line="276" w:lineRule="auto"/>
              <w:ind w:firstLine="0"/>
              <w:jc w:val="center"/>
              <w:rPr>
                <w:rFonts w:cs="Arial"/>
                <w:bCs/>
                <w:sz w:val="20"/>
                <w:szCs w:val="24"/>
                <w:lang w:eastAsia="en-US"/>
              </w:rPr>
            </w:pPr>
            <w:r w:rsidRPr="00BE5A1D">
              <w:rPr>
                <w:rFonts w:cs="Arial"/>
                <w:bCs/>
                <w:sz w:val="20"/>
                <w:szCs w:val="24"/>
                <w:lang w:eastAsia="en-US"/>
              </w:rPr>
              <w:t>Характеристика показателей</w:t>
            </w:r>
          </w:p>
        </w:tc>
      </w:tr>
      <w:tr w:rsidR="00BD38D7" w:rsidRPr="00BE5A1D" w:rsidTr="004A2559">
        <w:tc>
          <w:tcPr>
            <w:tcW w:w="668" w:type="dxa"/>
            <w:vMerge w:val="restart"/>
            <w:vAlign w:val="center"/>
          </w:tcPr>
          <w:p w:rsidR="00BD38D7" w:rsidRPr="00BE5A1D" w:rsidRDefault="00BD38D7" w:rsidP="001E5BA0">
            <w:pPr>
              <w:widowControl/>
              <w:tabs>
                <w:tab w:val="left" w:pos="709"/>
              </w:tabs>
              <w:spacing w:line="276" w:lineRule="auto"/>
              <w:ind w:firstLine="0"/>
              <w:jc w:val="center"/>
              <w:rPr>
                <w:rFonts w:cs="Arial"/>
                <w:b w:val="0"/>
                <w:bCs/>
                <w:sz w:val="20"/>
                <w:szCs w:val="24"/>
                <w:lang w:eastAsia="en-US"/>
              </w:rPr>
            </w:pPr>
            <w:r w:rsidRPr="00BE5A1D">
              <w:rPr>
                <w:rFonts w:cs="Arial"/>
                <w:b w:val="0"/>
                <w:bCs/>
                <w:sz w:val="20"/>
                <w:szCs w:val="24"/>
                <w:lang w:eastAsia="en-US"/>
              </w:rPr>
              <w:t>1</w:t>
            </w:r>
          </w:p>
        </w:tc>
        <w:tc>
          <w:tcPr>
            <w:tcW w:w="8801" w:type="dxa"/>
            <w:gridSpan w:val="2"/>
            <w:vAlign w:val="center"/>
          </w:tcPr>
          <w:p w:rsidR="00BD38D7" w:rsidRPr="00BE5A1D" w:rsidRDefault="00BD38D7" w:rsidP="001E5BA0">
            <w:pPr>
              <w:widowControl/>
              <w:tabs>
                <w:tab w:val="left" w:pos="709"/>
              </w:tabs>
              <w:spacing w:line="276" w:lineRule="auto"/>
              <w:ind w:firstLine="0"/>
              <w:jc w:val="left"/>
              <w:rPr>
                <w:rFonts w:cs="Arial"/>
                <w:bCs/>
                <w:sz w:val="20"/>
                <w:szCs w:val="24"/>
                <w:lang w:eastAsia="en-US"/>
              </w:rPr>
            </w:pPr>
            <w:r w:rsidRPr="00BE5A1D">
              <w:rPr>
                <w:rFonts w:cs="Arial"/>
                <w:bCs/>
                <w:sz w:val="20"/>
                <w:szCs w:val="24"/>
                <w:lang w:eastAsia="en-US"/>
              </w:rPr>
              <w:t>Участок проезда 1 от существующего путепровода до контролируемого железнод</w:t>
            </w:r>
            <w:r w:rsidRPr="00BE5A1D">
              <w:rPr>
                <w:rFonts w:cs="Arial"/>
                <w:bCs/>
                <w:sz w:val="20"/>
                <w:szCs w:val="24"/>
                <w:lang w:eastAsia="en-US"/>
              </w:rPr>
              <w:t>о</w:t>
            </w:r>
            <w:r w:rsidRPr="00BE5A1D">
              <w:rPr>
                <w:rFonts w:cs="Arial"/>
                <w:bCs/>
                <w:sz w:val="20"/>
                <w:szCs w:val="24"/>
                <w:lang w:eastAsia="en-US"/>
              </w:rPr>
              <w:t xml:space="preserve">рожного переезда в районе панели </w:t>
            </w:r>
            <w:r w:rsidRPr="00BE5A1D">
              <w:rPr>
                <w:rFonts w:cs="Arial"/>
                <w:bCs/>
                <w:sz w:val="20"/>
                <w:szCs w:val="24"/>
                <w:lang w:val="en-US" w:eastAsia="en-US"/>
              </w:rPr>
              <w:t>I</w:t>
            </w:r>
            <w:r w:rsidRPr="00BE5A1D">
              <w:rPr>
                <w:rFonts w:cs="Arial"/>
                <w:bCs/>
                <w:sz w:val="20"/>
                <w:szCs w:val="24"/>
                <w:lang w:eastAsia="en-US"/>
              </w:rPr>
              <w:t xml:space="preserve">-А </w:t>
            </w:r>
          </w:p>
        </w:tc>
      </w:tr>
      <w:tr w:rsidR="00BD38D7" w:rsidRPr="00BE5A1D" w:rsidTr="004A2559">
        <w:tc>
          <w:tcPr>
            <w:tcW w:w="668" w:type="dxa"/>
            <w:vMerge/>
            <w:vAlign w:val="center"/>
          </w:tcPr>
          <w:p w:rsidR="00BD38D7" w:rsidRPr="00BE5A1D" w:rsidRDefault="00BD38D7"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BD38D7" w:rsidRPr="00BE5A1D" w:rsidRDefault="00BD38D7"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Вид работ</w:t>
            </w:r>
          </w:p>
        </w:tc>
        <w:tc>
          <w:tcPr>
            <w:tcW w:w="4143" w:type="dxa"/>
            <w:vAlign w:val="center"/>
          </w:tcPr>
          <w:p w:rsidR="00BD38D7" w:rsidRPr="00BE5A1D" w:rsidRDefault="00BD38D7"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w:t>
            </w:r>
            <w:r w:rsidR="00847F46" w:rsidRPr="00BE5A1D">
              <w:rPr>
                <w:rFonts w:cs="Arial"/>
                <w:b w:val="0"/>
                <w:bCs/>
                <w:sz w:val="20"/>
                <w:szCs w:val="24"/>
                <w:lang w:eastAsia="en-US"/>
              </w:rPr>
              <w:t xml:space="preserve"> (существующий, эксплуатируется)</w:t>
            </w:r>
          </w:p>
        </w:tc>
      </w:tr>
      <w:tr w:rsidR="00BD38D7" w:rsidRPr="00BE5A1D" w:rsidTr="004A2559">
        <w:tc>
          <w:tcPr>
            <w:tcW w:w="668" w:type="dxa"/>
            <w:vMerge/>
            <w:vAlign w:val="center"/>
          </w:tcPr>
          <w:p w:rsidR="00BD38D7" w:rsidRPr="00BE5A1D" w:rsidRDefault="00BD38D7"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BD38D7" w:rsidRPr="00BE5A1D" w:rsidRDefault="00BD38D7"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Протяженность</w:t>
            </w:r>
          </w:p>
        </w:tc>
        <w:tc>
          <w:tcPr>
            <w:tcW w:w="4143" w:type="dxa"/>
            <w:vAlign w:val="center"/>
          </w:tcPr>
          <w:p w:rsidR="00BD38D7" w:rsidRPr="00BE5A1D" w:rsidRDefault="00BD38D7"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≈370 м</w:t>
            </w:r>
          </w:p>
        </w:tc>
      </w:tr>
      <w:tr w:rsidR="00BD38D7" w:rsidRPr="00BE5A1D" w:rsidTr="004A2559">
        <w:tc>
          <w:tcPr>
            <w:tcW w:w="668" w:type="dxa"/>
            <w:vMerge/>
            <w:vAlign w:val="center"/>
          </w:tcPr>
          <w:p w:rsidR="00BD38D7" w:rsidRPr="00BE5A1D" w:rsidRDefault="00BD38D7"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BD38D7" w:rsidRPr="00BE5A1D" w:rsidRDefault="00BD38D7"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Количество полос движения</w:t>
            </w:r>
          </w:p>
        </w:tc>
        <w:tc>
          <w:tcPr>
            <w:tcW w:w="4143" w:type="dxa"/>
            <w:vAlign w:val="center"/>
          </w:tcPr>
          <w:p w:rsidR="00BD38D7" w:rsidRPr="00BE5A1D" w:rsidRDefault="00BD38D7"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 xml:space="preserve">2 </w:t>
            </w:r>
          </w:p>
        </w:tc>
      </w:tr>
      <w:tr w:rsidR="00BD38D7" w:rsidRPr="00BE5A1D" w:rsidTr="004A2559">
        <w:tc>
          <w:tcPr>
            <w:tcW w:w="668" w:type="dxa"/>
            <w:vMerge/>
            <w:vAlign w:val="center"/>
          </w:tcPr>
          <w:p w:rsidR="00BD38D7" w:rsidRPr="00BE5A1D" w:rsidRDefault="00BD38D7"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BD38D7" w:rsidRPr="00BE5A1D" w:rsidRDefault="00BD38D7"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Ширина проезжей части (ширина полосы)</w:t>
            </w:r>
          </w:p>
        </w:tc>
        <w:tc>
          <w:tcPr>
            <w:tcW w:w="4143" w:type="dxa"/>
            <w:vAlign w:val="center"/>
          </w:tcPr>
          <w:p w:rsidR="00BD38D7" w:rsidRPr="00BE5A1D" w:rsidRDefault="00BD38D7"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7м (3,5 метра)</w:t>
            </w:r>
          </w:p>
        </w:tc>
      </w:tr>
      <w:tr w:rsidR="00BD38D7" w:rsidRPr="00BE5A1D" w:rsidTr="004A2559">
        <w:tc>
          <w:tcPr>
            <w:tcW w:w="668" w:type="dxa"/>
            <w:vMerge/>
            <w:vAlign w:val="center"/>
          </w:tcPr>
          <w:p w:rsidR="00BD38D7" w:rsidRPr="00BE5A1D" w:rsidRDefault="00BD38D7"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BD38D7" w:rsidRPr="00BE5A1D" w:rsidRDefault="00BD38D7"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Тип покрытия</w:t>
            </w:r>
          </w:p>
        </w:tc>
        <w:tc>
          <w:tcPr>
            <w:tcW w:w="4143" w:type="dxa"/>
            <w:vAlign w:val="center"/>
          </w:tcPr>
          <w:p w:rsidR="00BD38D7" w:rsidRPr="00BE5A1D" w:rsidRDefault="00BD38D7"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Асфальтобетон</w:t>
            </w:r>
          </w:p>
        </w:tc>
      </w:tr>
      <w:tr w:rsidR="00BD38D7" w:rsidRPr="00BE5A1D" w:rsidTr="004A2559">
        <w:tc>
          <w:tcPr>
            <w:tcW w:w="668" w:type="dxa"/>
            <w:vMerge/>
            <w:vAlign w:val="center"/>
          </w:tcPr>
          <w:p w:rsidR="00BD38D7" w:rsidRPr="00BE5A1D" w:rsidRDefault="00BD38D7"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BD38D7" w:rsidRPr="00BE5A1D" w:rsidRDefault="00BD38D7"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Конструкция дороги</w:t>
            </w:r>
          </w:p>
        </w:tc>
        <w:tc>
          <w:tcPr>
            <w:tcW w:w="4143" w:type="dxa"/>
            <w:vAlign w:val="center"/>
          </w:tcPr>
          <w:p w:rsidR="00BD38D7" w:rsidRPr="00BE5A1D" w:rsidRDefault="00BD38D7"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В насыпи</w:t>
            </w:r>
          </w:p>
        </w:tc>
      </w:tr>
      <w:tr w:rsidR="00BD38D7" w:rsidRPr="00BE5A1D" w:rsidTr="004A2559">
        <w:tc>
          <w:tcPr>
            <w:tcW w:w="668" w:type="dxa"/>
            <w:vMerge/>
            <w:vAlign w:val="center"/>
          </w:tcPr>
          <w:p w:rsidR="00BD38D7" w:rsidRPr="00BE5A1D" w:rsidRDefault="00BD38D7"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BD38D7" w:rsidRPr="00BE5A1D" w:rsidRDefault="00BD38D7"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Ограждение проезжей части</w:t>
            </w:r>
          </w:p>
        </w:tc>
        <w:tc>
          <w:tcPr>
            <w:tcW w:w="4143" w:type="dxa"/>
            <w:vAlign w:val="center"/>
          </w:tcPr>
          <w:p w:rsidR="00BD38D7" w:rsidRPr="00BE5A1D" w:rsidRDefault="00BD38D7"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Предусматривается – барьерного типа, металлическое</w:t>
            </w:r>
          </w:p>
        </w:tc>
      </w:tr>
      <w:tr w:rsidR="00BD38D7" w:rsidRPr="00BE5A1D" w:rsidTr="004A2559">
        <w:tc>
          <w:tcPr>
            <w:tcW w:w="668" w:type="dxa"/>
            <w:vMerge/>
            <w:vAlign w:val="center"/>
          </w:tcPr>
          <w:p w:rsidR="00BD38D7" w:rsidRPr="00BE5A1D" w:rsidRDefault="00BD38D7"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BD38D7" w:rsidRPr="00BE5A1D" w:rsidRDefault="00BD38D7"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 xml:space="preserve">Движение </w:t>
            </w:r>
            <w:r w:rsidR="004B0F2B" w:rsidRPr="00BE5A1D">
              <w:rPr>
                <w:rFonts w:cs="Arial"/>
                <w:b w:val="0"/>
                <w:bCs/>
                <w:sz w:val="20"/>
                <w:szCs w:val="24"/>
                <w:lang w:eastAsia="en-US"/>
              </w:rPr>
              <w:t>общественного</w:t>
            </w:r>
            <w:r w:rsidRPr="00BE5A1D">
              <w:rPr>
                <w:rFonts w:cs="Arial"/>
                <w:b w:val="0"/>
                <w:bCs/>
                <w:sz w:val="20"/>
                <w:szCs w:val="24"/>
                <w:lang w:eastAsia="en-US"/>
              </w:rPr>
              <w:t xml:space="preserve"> транспорта</w:t>
            </w:r>
          </w:p>
        </w:tc>
        <w:tc>
          <w:tcPr>
            <w:tcW w:w="4143" w:type="dxa"/>
            <w:vAlign w:val="center"/>
          </w:tcPr>
          <w:p w:rsidR="00BD38D7" w:rsidRPr="00BE5A1D" w:rsidRDefault="00BD38D7"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Предусматривается – в обе стороны</w:t>
            </w:r>
          </w:p>
        </w:tc>
      </w:tr>
      <w:tr w:rsidR="004B0F2B" w:rsidRPr="00BE5A1D" w:rsidTr="004A2559">
        <w:tc>
          <w:tcPr>
            <w:tcW w:w="668" w:type="dxa"/>
            <w:vMerge/>
            <w:vAlign w:val="center"/>
          </w:tcPr>
          <w:p w:rsidR="004B0F2B" w:rsidRPr="00BE5A1D" w:rsidRDefault="004B0F2B"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4B0F2B" w:rsidRPr="00BE5A1D" w:rsidRDefault="004B0F2B"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Остановки общественного транспорта</w:t>
            </w:r>
          </w:p>
        </w:tc>
        <w:tc>
          <w:tcPr>
            <w:tcW w:w="4143" w:type="dxa"/>
            <w:vAlign w:val="center"/>
          </w:tcPr>
          <w:p w:rsidR="004B0F2B" w:rsidRPr="00BE5A1D" w:rsidRDefault="004B0F2B"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Не предусматриваются</w:t>
            </w:r>
          </w:p>
        </w:tc>
      </w:tr>
      <w:tr w:rsidR="00BD38D7" w:rsidRPr="00BE5A1D" w:rsidTr="004A2559">
        <w:tc>
          <w:tcPr>
            <w:tcW w:w="668" w:type="dxa"/>
            <w:vMerge/>
            <w:vAlign w:val="center"/>
          </w:tcPr>
          <w:p w:rsidR="00BD38D7" w:rsidRPr="00BE5A1D" w:rsidRDefault="00BD38D7"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BD38D7" w:rsidRPr="00BE5A1D" w:rsidRDefault="00BD38D7"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Примыкания, пересечения</w:t>
            </w:r>
          </w:p>
        </w:tc>
        <w:tc>
          <w:tcPr>
            <w:tcW w:w="4143" w:type="dxa"/>
            <w:vAlign w:val="center"/>
          </w:tcPr>
          <w:p w:rsidR="00BD38D7" w:rsidRPr="00BE5A1D" w:rsidRDefault="00BD38D7"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В одном уровне</w:t>
            </w:r>
          </w:p>
        </w:tc>
      </w:tr>
      <w:tr w:rsidR="00BD38D7" w:rsidRPr="00BE5A1D" w:rsidTr="004A2559">
        <w:tc>
          <w:tcPr>
            <w:tcW w:w="668" w:type="dxa"/>
            <w:vMerge/>
            <w:vAlign w:val="center"/>
          </w:tcPr>
          <w:p w:rsidR="00BD38D7" w:rsidRPr="00BE5A1D" w:rsidRDefault="00BD38D7"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BD38D7" w:rsidRPr="00BE5A1D" w:rsidRDefault="00BD38D7"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Тротуары</w:t>
            </w:r>
          </w:p>
        </w:tc>
        <w:tc>
          <w:tcPr>
            <w:tcW w:w="4143" w:type="dxa"/>
            <w:vAlign w:val="center"/>
          </w:tcPr>
          <w:p w:rsidR="00BD38D7" w:rsidRPr="00BE5A1D" w:rsidRDefault="00BD38D7"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Не предусматриваются</w:t>
            </w:r>
          </w:p>
        </w:tc>
      </w:tr>
      <w:tr w:rsidR="00BD38D7" w:rsidRPr="00BE5A1D" w:rsidTr="004A2559">
        <w:tc>
          <w:tcPr>
            <w:tcW w:w="668" w:type="dxa"/>
            <w:vMerge/>
            <w:vAlign w:val="center"/>
          </w:tcPr>
          <w:p w:rsidR="00BD38D7" w:rsidRPr="00BE5A1D" w:rsidRDefault="00BD38D7"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BD38D7" w:rsidRPr="00BE5A1D" w:rsidRDefault="00BD38D7"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 xml:space="preserve">Пешеходные переходы </w:t>
            </w:r>
          </w:p>
        </w:tc>
        <w:tc>
          <w:tcPr>
            <w:tcW w:w="4143" w:type="dxa"/>
            <w:vAlign w:val="center"/>
          </w:tcPr>
          <w:p w:rsidR="00BD38D7" w:rsidRPr="00BE5A1D" w:rsidRDefault="00BD38D7"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Не предусматриваются</w:t>
            </w:r>
          </w:p>
        </w:tc>
      </w:tr>
      <w:tr w:rsidR="00BD38D7" w:rsidRPr="00BE5A1D" w:rsidTr="004A2559">
        <w:tc>
          <w:tcPr>
            <w:tcW w:w="668" w:type="dxa"/>
            <w:vMerge w:val="restart"/>
            <w:vAlign w:val="center"/>
          </w:tcPr>
          <w:p w:rsidR="00BD38D7" w:rsidRPr="00BE5A1D" w:rsidRDefault="00BD38D7" w:rsidP="001E5BA0">
            <w:pPr>
              <w:widowControl/>
              <w:tabs>
                <w:tab w:val="left" w:pos="709"/>
              </w:tabs>
              <w:spacing w:line="276" w:lineRule="auto"/>
              <w:ind w:firstLine="0"/>
              <w:jc w:val="center"/>
              <w:rPr>
                <w:rFonts w:cs="Arial"/>
                <w:b w:val="0"/>
                <w:bCs/>
                <w:sz w:val="20"/>
                <w:szCs w:val="24"/>
                <w:lang w:eastAsia="en-US"/>
              </w:rPr>
            </w:pPr>
            <w:r w:rsidRPr="00BE5A1D">
              <w:rPr>
                <w:rFonts w:cs="Arial"/>
                <w:b w:val="0"/>
                <w:bCs/>
                <w:sz w:val="20"/>
                <w:szCs w:val="24"/>
                <w:lang w:eastAsia="en-US"/>
              </w:rPr>
              <w:t>2</w:t>
            </w:r>
          </w:p>
        </w:tc>
        <w:tc>
          <w:tcPr>
            <w:tcW w:w="8801" w:type="dxa"/>
            <w:gridSpan w:val="2"/>
            <w:vAlign w:val="center"/>
          </w:tcPr>
          <w:p w:rsidR="00BD38D7" w:rsidRPr="00BE5A1D" w:rsidRDefault="00BD38D7" w:rsidP="001E5BA0">
            <w:pPr>
              <w:widowControl/>
              <w:tabs>
                <w:tab w:val="left" w:pos="709"/>
              </w:tabs>
              <w:spacing w:line="276" w:lineRule="auto"/>
              <w:ind w:firstLine="0"/>
              <w:jc w:val="left"/>
              <w:rPr>
                <w:rFonts w:cs="Arial"/>
                <w:bCs/>
                <w:sz w:val="20"/>
                <w:szCs w:val="24"/>
                <w:lang w:eastAsia="en-US"/>
              </w:rPr>
            </w:pPr>
            <w:r w:rsidRPr="00BE5A1D">
              <w:rPr>
                <w:rFonts w:cs="Arial"/>
                <w:bCs/>
                <w:sz w:val="20"/>
                <w:szCs w:val="24"/>
                <w:lang w:eastAsia="en-US"/>
              </w:rPr>
              <w:t xml:space="preserve">Железнодорожный переезд в районе панели </w:t>
            </w:r>
            <w:r w:rsidRPr="00BE5A1D">
              <w:rPr>
                <w:rFonts w:cs="Arial"/>
                <w:bCs/>
                <w:sz w:val="20"/>
                <w:szCs w:val="24"/>
                <w:lang w:val="en-US" w:eastAsia="en-US"/>
              </w:rPr>
              <w:t>I</w:t>
            </w:r>
            <w:r w:rsidRPr="00BE5A1D">
              <w:rPr>
                <w:rFonts w:cs="Arial"/>
                <w:bCs/>
                <w:sz w:val="20"/>
                <w:szCs w:val="24"/>
                <w:lang w:eastAsia="en-US"/>
              </w:rPr>
              <w:t>-А</w:t>
            </w:r>
          </w:p>
        </w:tc>
      </w:tr>
      <w:tr w:rsidR="00BD38D7" w:rsidRPr="00BE5A1D" w:rsidTr="004A2559">
        <w:tc>
          <w:tcPr>
            <w:tcW w:w="668" w:type="dxa"/>
            <w:vMerge/>
            <w:vAlign w:val="center"/>
          </w:tcPr>
          <w:p w:rsidR="00BD38D7" w:rsidRPr="00BE5A1D" w:rsidRDefault="00BD38D7"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BD38D7" w:rsidRPr="00BE5A1D" w:rsidRDefault="00BD38D7"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Вид работ</w:t>
            </w:r>
          </w:p>
        </w:tc>
        <w:tc>
          <w:tcPr>
            <w:tcW w:w="4143" w:type="dxa"/>
            <w:vAlign w:val="center"/>
          </w:tcPr>
          <w:p w:rsidR="00BD38D7" w:rsidRPr="00BE5A1D" w:rsidRDefault="00BD38D7"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w:t>
            </w:r>
            <w:r w:rsidR="00847F46" w:rsidRPr="00BE5A1D">
              <w:rPr>
                <w:rFonts w:cs="Arial"/>
                <w:b w:val="0"/>
                <w:bCs/>
                <w:sz w:val="20"/>
                <w:szCs w:val="24"/>
                <w:lang w:eastAsia="en-US"/>
              </w:rPr>
              <w:t xml:space="preserve"> (существующий, эксплуатируется)</w:t>
            </w:r>
          </w:p>
        </w:tc>
      </w:tr>
      <w:tr w:rsidR="00BD38D7" w:rsidRPr="00BE5A1D" w:rsidTr="004A2559">
        <w:tc>
          <w:tcPr>
            <w:tcW w:w="668" w:type="dxa"/>
            <w:vMerge/>
            <w:vAlign w:val="center"/>
          </w:tcPr>
          <w:p w:rsidR="00BD38D7" w:rsidRPr="00BE5A1D" w:rsidRDefault="00BD38D7"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BD38D7" w:rsidRPr="00BE5A1D" w:rsidRDefault="00BD38D7"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Тип переезда</w:t>
            </w:r>
          </w:p>
        </w:tc>
        <w:tc>
          <w:tcPr>
            <w:tcW w:w="4143" w:type="dxa"/>
            <w:vAlign w:val="center"/>
          </w:tcPr>
          <w:p w:rsidR="00BD38D7" w:rsidRPr="00BE5A1D" w:rsidRDefault="00BD38D7"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Регулируемый</w:t>
            </w:r>
          </w:p>
        </w:tc>
      </w:tr>
      <w:tr w:rsidR="00BD38D7" w:rsidRPr="00BE5A1D" w:rsidTr="004A2559">
        <w:tc>
          <w:tcPr>
            <w:tcW w:w="668" w:type="dxa"/>
            <w:vMerge/>
            <w:vAlign w:val="center"/>
          </w:tcPr>
          <w:p w:rsidR="00BD38D7" w:rsidRPr="00BE5A1D" w:rsidRDefault="00BD38D7"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BD38D7" w:rsidRPr="00BE5A1D" w:rsidRDefault="00BD38D7"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Тип по месту расположения</w:t>
            </w:r>
          </w:p>
        </w:tc>
        <w:tc>
          <w:tcPr>
            <w:tcW w:w="4143" w:type="dxa"/>
            <w:vAlign w:val="center"/>
          </w:tcPr>
          <w:p w:rsidR="00BD38D7" w:rsidRPr="00BE5A1D" w:rsidRDefault="00BD38D7"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Общего пользования</w:t>
            </w:r>
          </w:p>
        </w:tc>
      </w:tr>
      <w:tr w:rsidR="00BD38D7" w:rsidRPr="00BE5A1D" w:rsidTr="004A2559">
        <w:tc>
          <w:tcPr>
            <w:tcW w:w="668" w:type="dxa"/>
            <w:vMerge/>
            <w:vAlign w:val="center"/>
          </w:tcPr>
          <w:p w:rsidR="00BD38D7" w:rsidRPr="00BE5A1D" w:rsidRDefault="00BD38D7"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BD38D7" w:rsidRPr="00BE5A1D" w:rsidRDefault="00BD38D7"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Устройство УЗП</w:t>
            </w:r>
          </w:p>
        </w:tc>
        <w:tc>
          <w:tcPr>
            <w:tcW w:w="4143" w:type="dxa"/>
            <w:vAlign w:val="center"/>
          </w:tcPr>
          <w:p w:rsidR="00BD38D7" w:rsidRPr="00BE5A1D" w:rsidRDefault="00BD38D7"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Не предусматривается</w:t>
            </w:r>
          </w:p>
        </w:tc>
      </w:tr>
      <w:tr w:rsidR="00BD38D7" w:rsidRPr="00BE5A1D" w:rsidTr="004A2559">
        <w:trPr>
          <w:trHeight w:val="56"/>
        </w:trPr>
        <w:tc>
          <w:tcPr>
            <w:tcW w:w="668" w:type="dxa"/>
            <w:vMerge/>
            <w:vAlign w:val="center"/>
          </w:tcPr>
          <w:p w:rsidR="00BD38D7" w:rsidRPr="00BE5A1D" w:rsidRDefault="00BD38D7"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BD38D7" w:rsidRPr="00BE5A1D" w:rsidRDefault="00BD38D7"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 xml:space="preserve">Тип покрытия </w:t>
            </w:r>
          </w:p>
        </w:tc>
        <w:tc>
          <w:tcPr>
            <w:tcW w:w="4143" w:type="dxa"/>
            <w:vAlign w:val="center"/>
          </w:tcPr>
          <w:p w:rsidR="00BD38D7" w:rsidRPr="00BE5A1D" w:rsidRDefault="00F50022"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Резиновый</w:t>
            </w:r>
            <w:r w:rsidR="00BD38D7" w:rsidRPr="00BE5A1D">
              <w:rPr>
                <w:rFonts w:cs="Arial"/>
                <w:b w:val="0"/>
                <w:bCs/>
                <w:sz w:val="20"/>
                <w:szCs w:val="24"/>
                <w:lang w:eastAsia="en-US"/>
              </w:rPr>
              <w:t xml:space="preserve"> настил</w:t>
            </w:r>
          </w:p>
        </w:tc>
      </w:tr>
      <w:tr w:rsidR="00BD38D7" w:rsidRPr="00BE5A1D" w:rsidTr="004A2559">
        <w:tc>
          <w:tcPr>
            <w:tcW w:w="668" w:type="dxa"/>
            <w:vMerge/>
            <w:vAlign w:val="center"/>
          </w:tcPr>
          <w:p w:rsidR="00BD38D7" w:rsidRPr="00BE5A1D" w:rsidRDefault="00BD38D7"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BD38D7" w:rsidRPr="00BE5A1D" w:rsidRDefault="00BD38D7"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Пешеходный настил</w:t>
            </w:r>
          </w:p>
        </w:tc>
        <w:tc>
          <w:tcPr>
            <w:tcW w:w="4143" w:type="dxa"/>
            <w:vAlign w:val="center"/>
          </w:tcPr>
          <w:p w:rsidR="00BD38D7" w:rsidRPr="00BE5A1D" w:rsidRDefault="00BD38D7"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Не предусматривается</w:t>
            </w:r>
          </w:p>
        </w:tc>
      </w:tr>
      <w:tr w:rsidR="004B0F2B" w:rsidRPr="00BE5A1D" w:rsidTr="004A2559">
        <w:tc>
          <w:tcPr>
            <w:tcW w:w="668" w:type="dxa"/>
            <w:vMerge w:val="restart"/>
            <w:vAlign w:val="center"/>
          </w:tcPr>
          <w:p w:rsidR="004B0F2B" w:rsidRPr="00BE5A1D" w:rsidRDefault="004B0F2B" w:rsidP="001E5BA0">
            <w:pPr>
              <w:widowControl/>
              <w:tabs>
                <w:tab w:val="left" w:pos="709"/>
              </w:tabs>
              <w:spacing w:line="276" w:lineRule="auto"/>
              <w:ind w:firstLine="0"/>
              <w:jc w:val="center"/>
              <w:rPr>
                <w:rFonts w:cs="Arial"/>
                <w:b w:val="0"/>
                <w:bCs/>
                <w:sz w:val="20"/>
                <w:szCs w:val="24"/>
                <w:lang w:eastAsia="en-US"/>
              </w:rPr>
            </w:pPr>
            <w:r w:rsidRPr="00BE5A1D">
              <w:rPr>
                <w:rFonts w:cs="Arial"/>
                <w:b w:val="0"/>
                <w:bCs/>
                <w:sz w:val="20"/>
                <w:szCs w:val="24"/>
                <w:lang w:eastAsia="en-US"/>
              </w:rPr>
              <w:t>3</w:t>
            </w:r>
          </w:p>
        </w:tc>
        <w:tc>
          <w:tcPr>
            <w:tcW w:w="8801" w:type="dxa"/>
            <w:gridSpan w:val="2"/>
            <w:vAlign w:val="center"/>
          </w:tcPr>
          <w:p w:rsidR="004B0F2B" w:rsidRPr="00BE5A1D" w:rsidRDefault="004B0F2B" w:rsidP="001E5BA0">
            <w:pPr>
              <w:widowControl/>
              <w:tabs>
                <w:tab w:val="left" w:pos="709"/>
              </w:tabs>
              <w:spacing w:line="276" w:lineRule="auto"/>
              <w:ind w:firstLine="0"/>
              <w:jc w:val="left"/>
              <w:rPr>
                <w:rFonts w:cs="Arial"/>
                <w:b w:val="0"/>
                <w:bCs/>
                <w:sz w:val="20"/>
                <w:szCs w:val="24"/>
                <w:lang w:eastAsia="en-US"/>
              </w:rPr>
            </w:pPr>
            <w:r w:rsidRPr="00BE5A1D">
              <w:rPr>
                <w:rFonts w:cs="Arial"/>
                <w:bCs/>
                <w:sz w:val="20"/>
                <w:szCs w:val="24"/>
                <w:lang w:eastAsia="en-US"/>
              </w:rPr>
              <w:t xml:space="preserve">Участок проезда 1 от контролируемого железнодорожного переезда в районе панели </w:t>
            </w:r>
            <w:r w:rsidRPr="00BE5A1D">
              <w:rPr>
                <w:rFonts w:cs="Arial"/>
                <w:bCs/>
                <w:sz w:val="20"/>
                <w:szCs w:val="24"/>
                <w:lang w:val="en-US" w:eastAsia="en-US"/>
              </w:rPr>
              <w:t>I</w:t>
            </w:r>
            <w:r w:rsidRPr="00BE5A1D">
              <w:rPr>
                <w:rFonts w:cs="Arial"/>
                <w:bCs/>
                <w:sz w:val="20"/>
                <w:szCs w:val="24"/>
                <w:lang w:eastAsia="en-US"/>
              </w:rPr>
              <w:t>-А до проезда 4</w:t>
            </w:r>
          </w:p>
        </w:tc>
      </w:tr>
      <w:tr w:rsidR="004B0F2B" w:rsidRPr="00BE5A1D" w:rsidTr="004A2559">
        <w:tc>
          <w:tcPr>
            <w:tcW w:w="668" w:type="dxa"/>
            <w:vMerge/>
            <w:vAlign w:val="center"/>
          </w:tcPr>
          <w:p w:rsidR="004B0F2B" w:rsidRPr="00BE5A1D" w:rsidRDefault="004B0F2B"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4B0F2B" w:rsidRPr="00BE5A1D" w:rsidRDefault="004B0F2B"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Вид работ</w:t>
            </w:r>
          </w:p>
        </w:tc>
        <w:tc>
          <w:tcPr>
            <w:tcW w:w="4143" w:type="dxa"/>
            <w:vAlign w:val="center"/>
          </w:tcPr>
          <w:p w:rsidR="004B0F2B" w:rsidRPr="00BE5A1D" w:rsidRDefault="004B0F2B"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Реконструкция (укладка асфальтобетона на протяжении 500 м)</w:t>
            </w:r>
          </w:p>
        </w:tc>
      </w:tr>
      <w:tr w:rsidR="004B0F2B" w:rsidRPr="00BE5A1D" w:rsidTr="004A2559">
        <w:tc>
          <w:tcPr>
            <w:tcW w:w="668" w:type="dxa"/>
            <w:vMerge/>
            <w:vAlign w:val="center"/>
          </w:tcPr>
          <w:p w:rsidR="004B0F2B" w:rsidRPr="00BE5A1D" w:rsidRDefault="004B0F2B"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4B0F2B" w:rsidRPr="00BE5A1D" w:rsidRDefault="004B0F2B"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Протяженность</w:t>
            </w:r>
          </w:p>
        </w:tc>
        <w:tc>
          <w:tcPr>
            <w:tcW w:w="4143" w:type="dxa"/>
            <w:vAlign w:val="center"/>
          </w:tcPr>
          <w:p w:rsidR="004B0F2B" w:rsidRPr="00BE5A1D" w:rsidRDefault="004B0F2B"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≈842 м</w:t>
            </w:r>
          </w:p>
        </w:tc>
      </w:tr>
      <w:tr w:rsidR="004B0F2B" w:rsidRPr="00BE5A1D" w:rsidTr="004A2559">
        <w:tc>
          <w:tcPr>
            <w:tcW w:w="668" w:type="dxa"/>
            <w:vMerge/>
            <w:vAlign w:val="center"/>
          </w:tcPr>
          <w:p w:rsidR="004B0F2B" w:rsidRPr="00BE5A1D" w:rsidRDefault="004B0F2B"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4B0F2B" w:rsidRPr="00BE5A1D" w:rsidRDefault="004B0F2B"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Количество полос движения</w:t>
            </w:r>
          </w:p>
        </w:tc>
        <w:tc>
          <w:tcPr>
            <w:tcW w:w="4143" w:type="dxa"/>
            <w:vAlign w:val="center"/>
          </w:tcPr>
          <w:p w:rsidR="004B0F2B" w:rsidRPr="00BE5A1D" w:rsidRDefault="004B0F2B"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 xml:space="preserve">2 </w:t>
            </w:r>
          </w:p>
        </w:tc>
      </w:tr>
      <w:tr w:rsidR="004B0F2B" w:rsidRPr="00BE5A1D" w:rsidTr="004A2559">
        <w:tc>
          <w:tcPr>
            <w:tcW w:w="668" w:type="dxa"/>
            <w:vMerge/>
            <w:vAlign w:val="center"/>
          </w:tcPr>
          <w:p w:rsidR="004B0F2B" w:rsidRPr="00BE5A1D" w:rsidRDefault="004B0F2B"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4B0F2B" w:rsidRPr="00BE5A1D" w:rsidRDefault="004B0F2B"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Ширина проезжей части (ширина полосы)</w:t>
            </w:r>
          </w:p>
        </w:tc>
        <w:tc>
          <w:tcPr>
            <w:tcW w:w="4143" w:type="dxa"/>
            <w:vAlign w:val="center"/>
          </w:tcPr>
          <w:p w:rsidR="004B0F2B" w:rsidRPr="00BE5A1D" w:rsidRDefault="004B0F2B"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7м (3,5 метра)</w:t>
            </w:r>
          </w:p>
        </w:tc>
      </w:tr>
      <w:tr w:rsidR="004B0F2B" w:rsidRPr="00BE5A1D" w:rsidTr="004A2559">
        <w:tc>
          <w:tcPr>
            <w:tcW w:w="668" w:type="dxa"/>
            <w:vMerge/>
            <w:vAlign w:val="center"/>
          </w:tcPr>
          <w:p w:rsidR="004B0F2B" w:rsidRPr="00BE5A1D" w:rsidRDefault="004B0F2B"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4B0F2B" w:rsidRPr="00BE5A1D" w:rsidRDefault="004B0F2B"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Тип покрытия</w:t>
            </w:r>
          </w:p>
        </w:tc>
        <w:tc>
          <w:tcPr>
            <w:tcW w:w="4143" w:type="dxa"/>
            <w:vAlign w:val="center"/>
          </w:tcPr>
          <w:p w:rsidR="004B0F2B" w:rsidRPr="00BE5A1D" w:rsidRDefault="004B0F2B"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Асфальтобетон</w:t>
            </w:r>
          </w:p>
        </w:tc>
      </w:tr>
      <w:tr w:rsidR="004B0F2B" w:rsidRPr="00BE5A1D" w:rsidTr="004A2559">
        <w:tc>
          <w:tcPr>
            <w:tcW w:w="668" w:type="dxa"/>
            <w:vMerge/>
            <w:vAlign w:val="center"/>
          </w:tcPr>
          <w:p w:rsidR="004B0F2B" w:rsidRPr="00BE5A1D" w:rsidRDefault="004B0F2B"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4B0F2B" w:rsidRPr="00BE5A1D" w:rsidRDefault="004B0F2B"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Ограждение проезжей части</w:t>
            </w:r>
          </w:p>
        </w:tc>
        <w:tc>
          <w:tcPr>
            <w:tcW w:w="4143" w:type="dxa"/>
            <w:vAlign w:val="center"/>
          </w:tcPr>
          <w:p w:rsidR="004B0F2B" w:rsidRPr="00BE5A1D" w:rsidRDefault="004B0F2B"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Предусматривается – барьерного типа, металлическое</w:t>
            </w:r>
          </w:p>
        </w:tc>
      </w:tr>
      <w:tr w:rsidR="004B0F2B" w:rsidRPr="00BE5A1D" w:rsidTr="004A2559">
        <w:tc>
          <w:tcPr>
            <w:tcW w:w="668" w:type="dxa"/>
            <w:vMerge/>
            <w:vAlign w:val="center"/>
          </w:tcPr>
          <w:p w:rsidR="004B0F2B" w:rsidRPr="00BE5A1D" w:rsidRDefault="004B0F2B"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4B0F2B" w:rsidRPr="00BE5A1D" w:rsidRDefault="004B0F2B"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Движение общественного транспорта</w:t>
            </w:r>
          </w:p>
        </w:tc>
        <w:tc>
          <w:tcPr>
            <w:tcW w:w="4143" w:type="dxa"/>
            <w:vAlign w:val="center"/>
          </w:tcPr>
          <w:p w:rsidR="004B0F2B" w:rsidRPr="00BE5A1D" w:rsidRDefault="004B0F2B"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Предусматривается – в обе стороны</w:t>
            </w:r>
          </w:p>
        </w:tc>
      </w:tr>
      <w:tr w:rsidR="004B0F2B" w:rsidRPr="00BE5A1D" w:rsidTr="004A2559">
        <w:tc>
          <w:tcPr>
            <w:tcW w:w="668" w:type="dxa"/>
            <w:vMerge/>
            <w:vAlign w:val="center"/>
          </w:tcPr>
          <w:p w:rsidR="004B0F2B" w:rsidRPr="00BE5A1D" w:rsidRDefault="004B0F2B"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4B0F2B" w:rsidRPr="00BE5A1D" w:rsidRDefault="004B0F2B"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Остановки общественного транспорта</w:t>
            </w:r>
          </w:p>
        </w:tc>
        <w:tc>
          <w:tcPr>
            <w:tcW w:w="4143" w:type="dxa"/>
            <w:vAlign w:val="center"/>
          </w:tcPr>
          <w:p w:rsidR="004B0F2B" w:rsidRPr="00BE5A1D" w:rsidRDefault="004B0F2B"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Предусматриваются</w:t>
            </w:r>
          </w:p>
        </w:tc>
      </w:tr>
      <w:tr w:rsidR="004B0F2B" w:rsidRPr="00BE5A1D" w:rsidTr="004A2559">
        <w:tc>
          <w:tcPr>
            <w:tcW w:w="668" w:type="dxa"/>
            <w:vMerge/>
            <w:vAlign w:val="center"/>
          </w:tcPr>
          <w:p w:rsidR="004B0F2B" w:rsidRPr="00BE5A1D" w:rsidRDefault="004B0F2B"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4B0F2B" w:rsidRPr="00BE5A1D" w:rsidRDefault="004B0F2B"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Примыкания, пересечения</w:t>
            </w:r>
          </w:p>
        </w:tc>
        <w:tc>
          <w:tcPr>
            <w:tcW w:w="4143" w:type="dxa"/>
            <w:vAlign w:val="center"/>
          </w:tcPr>
          <w:p w:rsidR="004B0F2B" w:rsidRPr="00BE5A1D" w:rsidRDefault="004B0F2B"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В одном уровне</w:t>
            </w:r>
          </w:p>
        </w:tc>
      </w:tr>
      <w:tr w:rsidR="004B0F2B" w:rsidRPr="00BE5A1D" w:rsidTr="004A2559">
        <w:tc>
          <w:tcPr>
            <w:tcW w:w="668" w:type="dxa"/>
            <w:vMerge/>
            <w:vAlign w:val="center"/>
          </w:tcPr>
          <w:p w:rsidR="004B0F2B" w:rsidRPr="00BE5A1D" w:rsidRDefault="004B0F2B"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4B0F2B" w:rsidRPr="00BE5A1D" w:rsidRDefault="004B0F2B"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Тротуары</w:t>
            </w:r>
          </w:p>
        </w:tc>
        <w:tc>
          <w:tcPr>
            <w:tcW w:w="4143" w:type="dxa"/>
            <w:vAlign w:val="center"/>
          </w:tcPr>
          <w:p w:rsidR="004B0F2B" w:rsidRPr="00BE5A1D" w:rsidRDefault="004B0F2B"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Предусматриваются</w:t>
            </w:r>
          </w:p>
        </w:tc>
      </w:tr>
      <w:tr w:rsidR="004B0F2B" w:rsidRPr="00BE5A1D" w:rsidTr="004A2559">
        <w:tc>
          <w:tcPr>
            <w:tcW w:w="668" w:type="dxa"/>
            <w:vMerge/>
            <w:vAlign w:val="center"/>
          </w:tcPr>
          <w:p w:rsidR="004B0F2B" w:rsidRPr="00BE5A1D" w:rsidRDefault="004B0F2B"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4B0F2B" w:rsidRPr="00BE5A1D" w:rsidRDefault="004B0F2B"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Ширина тротуара</w:t>
            </w:r>
          </w:p>
        </w:tc>
        <w:tc>
          <w:tcPr>
            <w:tcW w:w="4143" w:type="dxa"/>
            <w:vAlign w:val="center"/>
          </w:tcPr>
          <w:p w:rsidR="004B0F2B" w:rsidRPr="00BE5A1D" w:rsidRDefault="004B0F2B"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3 м</w:t>
            </w:r>
          </w:p>
        </w:tc>
      </w:tr>
      <w:tr w:rsidR="004B0F2B" w:rsidRPr="00BE5A1D" w:rsidTr="004A2559">
        <w:tc>
          <w:tcPr>
            <w:tcW w:w="668" w:type="dxa"/>
            <w:vMerge/>
            <w:vAlign w:val="center"/>
          </w:tcPr>
          <w:p w:rsidR="004B0F2B" w:rsidRPr="00BE5A1D" w:rsidRDefault="004B0F2B"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4B0F2B" w:rsidRPr="00BE5A1D" w:rsidRDefault="004B0F2B"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 xml:space="preserve">Пешеходные переходы </w:t>
            </w:r>
          </w:p>
        </w:tc>
        <w:tc>
          <w:tcPr>
            <w:tcW w:w="4143" w:type="dxa"/>
            <w:vAlign w:val="center"/>
          </w:tcPr>
          <w:p w:rsidR="004B0F2B" w:rsidRPr="00BE5A1D" w:rsidRDefault="004B0F2B"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Предусматриваются</w:t>
            </w:r>
          </w:p>
        </w:tc>
      </w:tr>
      <w:tr w:rsidR="004B0F2B" w:rsidRPr="00BE5A1D" w:rsidTr="004A2559">
        <w:tc>
          <w:tcPr>
            <w:tcW w:w="668" w:type="dxa"/>
            <w:vMerge/>
            <w:vAlign w:val="center"/>
          </w:tcPr>
          <w:p w:rsidR="004B0F2B" w:rsidRPr="00BE5A1D" w:rsidRDefault="004B0F2B"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4B0F2B" w:rsidRPr="00BE5A1D" w:rsidRDefault="004B0F2B"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Тип пешеходных переходов</w:t>
            </w:r>
          </w:p>
        </w:tc>
        <w:tc>
          <w:tcPr>
            <w:tcW w:w="4143" w:type="dxa"/>
            <w:vAlign w:val="center"/>
          </w:tcPr>
          <w:p w:rsidR="004B0F2B" w:rsidRPr="00BE5A1D" w:rsidRDefault="004B0F2B" w:rsidP="001E5BA0">
            <w:pPr>
              <w:widowControl/>
              <w:tabs>
                <w:tab w:val="left" w:pos="709"/>
              </w:tabs>
              <w:spacing w:line="276" w:lineRule="auto"/>
              <w:ind w:firstLine="0"/>
              <w:jc w:val="left"/>
              <w:rPr>
                <w:rFonts w:cs="Arial"/>
                <w:b w:val="0"/>
                <w:bCs/>
                <w:sz w:val="20"/>
                <w:lang w:eastAsia="en-US"/>
              </w:rPr>
            </w:pPr>
            <w:r w:rsidRPr="00BE5A1D">
              <w:rPr>
                <w:rFonts w:cs="Arial"/>
                <w:b w:val="0"/>
                <w:bCs/>
                <w:sz w:val="20"/>
                <w:lang w:eastAsia="en-US"/>
              </w:rPr>
              <w:t>Наземный, типа «зебра»</w:t>
            </w:r>
          </w:p>
        </w:tc>
      </w:tr>
      <w:tr w:rsidR="004B0F2B" w:rsidRPr="00BE5A1D" w:rsidTr="004A2559">
        <w:tc>
          <w:tcPr>
            <w:tcW w:w="668" w:type="dxa"/>
            <w:vMerge/>
            <w:vAlign w:val="center"/>
          </w:tcPr>
          <w:p w:rsidR="004B0F2B" w:rsidRPr="00BE5A1D" w:rsidRDefault="004B0F2B"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4B0F2B" w:rsidRPr="00BE5A1D" w:rsidRDefault="004B0F2B"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Светофорное регулирование пешеходных п</w:t>
            </w:r>
            <w:r w:rsidRPr="00BE5A1D">
              <w:rPr>
                <w:rFonts w:cs="Arial"/>
                <w:b w:val="0"/>
                <w:bCs/>
                <w:sz w:val="20"/>
                <w:szCs w:val="24"/>
                <w:lang w:eastAsia="en-US"/>
              </w:rPr>
              <w:t>е</w:t>
            </w:r>
            <w:r w:rsidRPr="00BE5A1D">
              <w:rPr>
                <w:rFonts w:cs="Arial"/>
                <w:b w:val="0"/>
                <w:bCs/>
                <w:sz w:val="20"/>
                <w:szCs w:val="24"/>
                <w:lang w:eastAsia="en-US"/>
              </w:rPr>
              <w:t>реходов</w:t>
            </w:r>
          </w:p>
        </w:tc>
        <w:tc>
          <w:tcPr>
            <w:tcW w:w="4143" w:type="dxa"/>
            <w:vAlign w:val="center"/>
          </w:tcPr>
          <w:p w:rsidR="004B0F2B" w:rsidRPr="00BE5A1D" w:rsidRDefault="004B0F2B" w:rsidP="001E5BA0">
            <w:pPr>
              <w:widowControl/>
              <w:tabs>
                <w:tab w:val="left" w:pos="709"/>
              </w:tabs>
              <w:spacing w:line="276" w:lineRule="auto"/>
              <w:ind w:firstLine="0"/>
              <w:jc w:val="left"/>
              <w:rPr>
                <w:rFonts w:cs="Arial"/>
                <w:b w:val="0"/>
                <w:bCs/>
                <w:sz w:val="20"/>
                <w:lang w:eastAsia="en-US"/>
              </w:rPr>
            </w:pPr>
            <w:r w:rsidRPr="00BE5A1D">
              <w:rPr>
                <w:rFonts w:cs="Arial"/>
                <w:b w:val="0"/>
                <w:bCs/>
                <w:sz w:val="20"/>
                <w:szCs w:val="24"/>
                <w:lang w:eastAsia="en-US"/>
              </w:rPr>
              <w:t>Не предусматривается</w:t>
            </w:r>
          </w:p>
        </w:tc>
      </w:tr>
      <w:tr w:rsidR="00E818C0" w:rsidRPr="00BE5A1D" w:rsidTr="004A2559">
        <w:tc>
          <w:tcPr>
            <w:tcW w:w="668" w:type="dxa"/>
            <w:vMerge w:val="restart"/>
            <w:vAlign w:val="center"/>
          </w:tcPr>
          <w:p w:rsidR="00E818C0" w:rsidRPr="00BE5A1D" w:rsidRDefault="00E818C0" w:rsidP="001E5BA0">
            <w:pPr>
              <w:widowControl/>
              <w:tabs>
                <w:tab w:val="left" w:pos="709"/>
              </w:tabs>
              <w:spacing w:line="276" w:lineRule="auto"/>
              <w:ind w:firstLine="0"/>
              <w:jc w:val="center"/>
              <w:rPr>
                <w:rFonts w:cs="Arial"/>
                <w:b w:val="0"/>
                <w:bCs/>
                <w:sz w:val="20"/>
                <w:szCs w:val="24"/>
                <w:lang w:eastAsia="en-US"/>
              </w:rPr>
            </w:pPr>
            <w:r w:rsidRPr="00BE5A1D">
              <w:rPr>
                <w:rFonts w:cs="Arial"/>
                <w:b w:val="0"/>
                <w:bCs/>
                <w:sz w:val="20"/>
                <w:szCs w:val="24"/>
                <w:lang w:eastAsia="en-US"/>
              </w:rPr>
              <w:t>4</w:t>
            </w:r>
          </w:p>
        </w:tc>
        <w:tc>
          <w:tcPr>
            <w:tcW w:w="8801" w:type="dxa"/>
            <w:gridSpan w:val="2"/>
            <w:vAlign w:val="center"/>
          </w:tcPr>
          <w:p w:rsidR="00E818C0" w:rsidRPr="00BE5A1D" w:rsidRDefault="00E818C0" w:rsidP="001E5BA0">
            <w:pPr>
              <w:widowControl/>
              <w:tabs>
                <w:tab w:val="left" w:pos="709"/>
              </w:tabs>
              <w:spacing w:line="276" w:lineRule="auto"/>
              <w:ind w:firstLine="0"/>
              <w:jc w:val="left"/>
              <w:rPr>
                <w:rFonts w:cs="Arial"/>
                <w:bCs/>
                <w:sz w:val="20"/>
                <w:szCs w:val="24"/>
                <w:lang w:eastAsia="en-US"/>
              </w:rPr>
            </w:pPr>
            <w:r w:rsidRPr="00BE5A1D">
              <w:rPr>
                <w:rFonts w:cs="Arial"/>
                <w:bCs/>
                <w:sz w:val="20"/>
                <w:szCs w:val="24"/>
                <w:lang w:eastAsia="en-US"/>
              </w:rPr>
              <w:t xml:space="preserve">Остановки общественного транспорта в районе панели </w:t>
            </w:r>
            <w:r w:rsidRPr="00BE5A1D">
              <w:rPr>
                <w:rFonts w:cs="Arial"/>
                <w:bCs/>
                <w:sz w:val="20"/>
                <w:szCs w:val="24"/>
                <w:lang w:val="en-US" w:eastAsia="en-US"/>
              </w:rPr>
              <w:t>I</w:t>
            </w:r>
            <w:r w:rsidRPr="00BE5A1D">
              <w:rPr>
                <w:rFonts w:cs="Arial"/>
                <w:bCs/>
                <w:sz w:val="20"/>
                <w:szCs w:val="24"/>
                <w:lang w:eastAsia="en-US"/>
              </w:rPr>
              <w:t xml:space="preserve"> </w:t>
            </w:r>
          </w:p>
        </w:tc>
      </w:tr>
      <w:tr w:rsidR="00E818C0" w:rsidRPr="00BE5A1D" w:rsidTr="004A2559">
        <w:tc>
          <w:tcPr>
            <w:tcW w:w="668" w:type="dxa"/>
            <w:vMerge/>
            <w:vAlign w:val="center"/>
          </w:tcPr>
          <w:p w:rsidR="00E818C0" w:rsidRPr="00BE5A1D" w:rsidRDefault="00E818C0"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E818C0" w:rsidRPr="00BE5A1D" w:rsidRDefault="00E818C0"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Вид работ</w:t>
            </w:r>
          </w:p>
        </w:tc>
        <w:tc>
          <w:tcPr>
            <w:tcW w:w="4143" w:type="dxa"/>
            <w:vAlign w:val="center"/>
          </w:tcPr>
          <w:p w:rsidR="00E818C0" w:rsidRPr="00BE5A1D" w:rsidRDefault="00E818C0"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Новое строительство (два автопавильона и остановочные карманы)</w:t>
            </w:r>
          </w:p>
        </w:tc>
      </w:tr>
      <w:tr w:rsidR="00E818C0" w:rsidRPr="00BE5A1D" w:rsidTr="004A2559">
        <w:tc>
          <w:tcPr>
            <w:tcW w:w="668" w:type="dxa"/>
            <w:vMerge/>
            <w:vAlign w:val="center"/>
          </w:tcPr>
          <w:p w:rsidR="00E818C0" w:rsidRPr="00BE5A1D" w:rsidRDefault="00E818C0"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E818C0" w:rsidRPr="00BE5A1D" w:rsidRDefault="00E818C0"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Наименование остановочного пункта</w:t>
            </w:r>
          </w:p>
        </w:tc>
        <w:tc>
          <w:tcPr>
            <w:tcW w:w="4143" w:type="dxa"/>
            <w:vAlign w:val="center"/>
          </w:tcPr>
          <w:p w:rsidR="00E818C0" w:rsidRPr="00BE5A1D" w:rsidRDefault="00E818C0"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Назначается в соответствии с Постано</w:t>
            </w:r>
            <w:r w:rsidRPr="00BE5A1D">
              <w:rPr>
                <w:rFonts w:cs="Arial"/>
                <w:b w:val="0"/>
                <w:bCs/>
                <w:sz w:val="20"/>
                <w:szCs w:val="24"/>
                <w:lang w:eastAsia="en-US"/>
              </w:rPr>
              <w:t>в</w:t>
            </w:r>
            <w:r w:rsidRPr="00BE5A1D">
              <w:rPr>
                <w:rFonts w:cs="Arial"/>
                <w:b w:val="0"/>
                <w:bCs/>
                <w:sz w:val="20"/>
                <w:szCs w:val="24"/>
                <w:lang w:eastAsia="en-US"/>
              </w:rPr>
              <w:t>лением администрации муниципального образования город Ноябрьск</w:t>
            </w:r>
          </w:p>
        </w:tc>
      </w:tr>
      <w:tr w:rsidR="00E818C0" w:rsidRPr="00BE5A1D" w:rsidTr="004A2559">
        <w:tc>
          <w:tcPr>
            <w:tcW w:w="668" w:type="dxa"/>
            <w:vMerge/>
            <w:vAlign w:val="center"/>
          </w:tcPr>
          <w:p w:rsidR="00E818C0" w:rsidRPr="00BE5A1D" w:rsidRDefault="00E818C0"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E818C0" w:rsidRPr="00BE5A1D" w:rsidRDefault="00E818C0"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Ширина ка</w:t>
            </w:r>
            <w:r w:rsidR="0047523E" w:rsidRPr="00BE5A1D">
              <w:rPr>
                <w:rFonts w:cs="Arial"/>
                <w:b w:val="0"/>
                <w:bCs/>
                <w:sz w:val="20"/>
                <w:szCs w:val="24"/>
                <w:lang w:eastAsia="en-US"/>
              </w:rPr>
              <w:t>рмана</w:t>
            </w:r>
          </w:p>
        </w:tc>
        <w:tc>
          <w:tcPr>
            <w:tcW w:w="4143" w:type="dxa"/>
            <w:vAlign w:val="center"/>
          </w:tcPr>
          <w:p w:rsidR="00E818C0" w:rsidRPr="00BE5A1D" w:rsidRDefault="00E818C0"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3,5 м</w:t>
            </w:r>
          </w:p>
        </w:tc>
      </w:tr>
      <w:tr w:rsidR="00E818C0" w:rsidRPr="00BE5A1D" w:rsidTr="004A2559">
        <w:tc>
          <w:tcPr>
            <w:tcW w:w="668" w:type="dxa"/>
            <w:vMerge/>
            <w:vAlign w:val="center"/>
          </w:tcPr>
          <w:p w:rsidR="00E818C0" w:rsidRPr="00BE5A1D" w:rsidRDefault="00E818C0"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E818C0" w:rsidRPr="00BE5A1D" w:rsidRDefault="00E818C0"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Ширина площадки</w:t>
            </w:r>
          </w:p>
        </w:tc>
        <w:tc>
          <w:tcPr>
            <w:tcW w:w="4143" w:type="dxa"/>
            <w:vAlign w:val="center"/>
          </w:tcPr>
          <w:p w:rsidR="00E818C0" w:rsidRPr="00BE5A1D" w:rsidRDefault="00E818C0"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Не менее 3 м</w:t>
            </w:r>
          </w:p>
        </w:tc>
      </w:tr>
      <w:tr w:rsidR="00E818C0" w:rsidRPr="00BE5A1D" w:rsidTr="004A2559">
        <w:tc>
          <w:tcPr>
            <w:tcW w:w="668" w:type="dxa"/>
            <w:vMerge/>
            <w:vAlign w:val="center"/>
          </w:tcPr>
          <w:p w:rsidR="00E818C0" w:rsidRPr="00BE5A1D" w:rsidRDefault="00E818C0"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E818C0" w:rsidRPr="00BE5A1D" w:rsidRDefault="00E818C0"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Конструктивные особенности автопавильона</w:t>
            </w:r>
          </w:p>
        </w:tc>
        <w:tc>
          <w:tcPr>
            <w:tcW w:w="4143" w:type="dxa"/>
            <w:vAlign w:val="center"/>
          </w:tcPr>
          <w:p w:rsidR="00E818C0" w:rsidRPr="00BE5A1D" w:rsidRDefault="00E818C0"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С навесом и боковой ветрозащитой</w:t>
            </w:r>
          </w:p>
        </w:tc>
      </w:tr>
      <w:tr w:rsidR="0047523E" w:rsidRPr="00BE5A1D" w:rsidTr="004A2559">
        <w:tc>
          <w:tcPr>
            <w:tcW w:w="668" w:type="dxa"/>
            <w:vMerge w:val="restart"/>
            <w:vAlign w:val="center"/>
          </w:tcPr>
          <w:p w:rsidR="0047523E" w:rsidRPr="00BE5A1D" w:rsidRDefault="0047523E" w:rsidP="001E5BA0">
            <w:pPr>
              <w:widowControl/>
              <w:tabs>
                <w:tab w:val="left" w:pos="709"/>
              </w:tabs>
              <w:spacing w:line="276" w:lineRule="auto"/>
              <w:ind w:firstLine="0"/>
              <w:jc w:val="center"/>
              <w:rPr>
                <w:rFonts w:cs="Arial"/>
                <w:b w:val="0"/>
                <w:bCs/>
                <w:sz w:val="20"/>
                <w:szCs w:val="24"/>
                <w:lang w:eastAsia="en-US"/>
              </w:rPr>
            </w:pPr>
            <w:r w:rsidRPr="00BE5A1D">
              <w:rPr>
                <w:rFonts w:cs="Arial"/>
                <w:b w:val="0"/>
                <w:bCs/>
                <w:sz w:val="20"/>
                <w:szCs w:val="24"/>
                <w:lang w:eastAsia="en-US"/>
              </w:rPr>
              <w:t>5</w:t>
            </w:r>
          </w:p>
        </w:tc>
        <w:tc>
          <w:tcPr>
            <w:tcW w:w="8801" w:type="dxa"/>
            <w:gridSpan w:val="2"/>
            <w:vAlign w:val="center"/>
          </w:tcPr>
          <w:p w:rsidR="0047523E" w:rsidRPr="00BE5A1D" w:rsidRDefault="0047523E" w:rsidP="001E5BA0">
            <w:pPr>
              <w:widowControl/>
              <w:tabs>
                <w:tab w:val="left" w:pos="709"/>
              </w:tabs>
              <w:spacing w:line="276" w:lineRule="auto"/>
              <w:ind w:firstLine="0"/>
              <w:jc w:val="left"/>
              <w:rPr>
                <w:rFonts w:cs="Arial"/>
                <w:b w:val="0"/>
                <w:bCs/>
                <w:sz w:val="20"/>
                <w:szCs w:val="24"/>
                <w:lang w:eastAsia="en-US"/>
              </w:rPr>
            </w:pPr>
            <w:r w:rsidRPr="00BE5A1D">
              <w:rPr>
                <w:rFonts w:cs="Arial"/>
                <w:bCs/>
                <w:sz w:val="20"/>
                <w:szCs w:val="24"/>
                <w:lang w:eastAsia="en-US"/>
              </w:rPr>
              <w:t xml:space="preserve">Пешеходный перекидной путепровод через ж/д ветку Сургут – Новый Уренгой, в районе панели </w:t>
            </w:r>
            <w:r w:rsidRPr="00BE5A1D">
              <w:rPr>
                <w:rFonts w:cs="Arial"/>
                <w:bCs/>
                <w:sz w:val="20"/>
                <w:szCs w:val="24"/>
                <w:lang w:val="en-US" w:eastAsia="en-US"/>
              </w:rPr>
              <w:t>I</w:t>
            </w:r>
          </w:p>
        </w:tc>
      </w:tr>
      <w:tr w:rsidR="0047523E" w:rsidRPr="00BE5A1D" w:rsidTr="004A2559">
        <w:tc>
          <w:tcPr>
            <w:tcW w:w="668" w:type="dxa"/>
            <w:vMerge/>
            <w:vAlign w:val="center"/>
          </w:tcPr>
          <w:p w:rsidR="0047523E" w:rsidRPr="00BE5A1D" w:rsidRDefault="0047523E"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47523E" w:rsidRPr="00BE5A1D" w:rsidRDefault="0047523E"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Вид работ</w:t>
            </w:r>
          </w:p>
        </w:tc>
        <w:tc>
          <w:tcPr>
            <w:tcW w:w="4143" w:type="dxa"/>
            <w:vAlign w:val="center"/>
          </w:tcPr>
          <w:p w:rsidR="0047523E" w:rsidRPr="00BE5A1D" w:rsidRDefault="0047523E"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Новое строительство</w:t>
            </w:r>
          </w:p>
        </w:tc>
      </w:tr>
      <w:tr w:rsidR="0047523E" w:rsidRPr="00BE5A1D" w:rsidTr="004A2559">
        <w:tc>
          <w:tcPr>
            <w:tcW w:w="668" w:type="dxa"/>
            <w:vMerge/>
            <w:vAlign w:val="center"/>
          </w:tcPr>
          <w:p w:rsidR="0047523E" w:rsidRPr="00BE5A1D" w:rsidRDefault="0047523E"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47523E" w:rsidRPr="00BE5A1D" w:rsidRDefault="0047523E"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Тип перехода</w:t>
            </w:r>
          </w:p>
        </w:tc>
        <w:tc>
          <w:tcPr>
            <w:tcW w:w="4143" w:type="dxa"/>
            <w:vAlign w:val="center"/>
          </w:tcPr>
          <w:p w:rsidR="0047523E" w:rsidRPr="00BE5A1D" w:rsidRDefault="0047523E"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Надземный</w:t>
            </w:r>
          </w:p>
        </w:tc>
      </w:tr>
      <w:tr w:rsidR="0047523E" w:rsidRPr="00BE5A1D" w:rsidTr="004A2559">
        <w:tc>
          <w:tcPr>
            <w:tcW w:w="668" w:type="dxa"/>
            <w:vMerge/>
            <w:vAlign w:val="center"/>
          </w:tcPr>
          <w:p w:rsidR="0047523E" w:rsidRPr="00BE5A1D" w:rsidRDefault="0047523E"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47523E" w:rsidRPr="00BE5A1D" w:rsidRDefault="0047523E"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Проектная документация</w:t>
            </w:r>
          </w:p>
        </w:tc>
        <w:tc>
          <w:tcPr>
            <w:tcW w:w="4143" w:type="dxa"/>
            <w:vAlign w:val="center"/>
          </w:tcPr>
          <w:p w:rsidR="0047523E" w:rsidRPr="00BE5A1D" w:rsidRDefault="0047523E" w:rsidP="001E5BA0">
            <w:pPr>
              <w:widowControl/>
              <w:tabs>
                <w:tab w:val="left" w:pos="709"/>
              </w:tabs>
              <w:spacing w:line="276" w:lineRule="auto"/>
              <w:ind w:firstLine="0"/>
              <w:rPr>
                <w:rFonts w:cs="Arial"/>
                <w:b w:val="0"/>
                <w:bCs/>
                <w:sz w:val="20"/>
                <w:szCs w:val="24"/>
                <w:lang w:eastAsia="en-US"/>
              </w:rPr>
            </w:pPr>
            <w:r w:rsidRPr="00BE5A1D">
              <w:rPr>
                <w:b w:val="0"/>
                <w:sz w:val="20"/>
                <w:szCs w:val="22"/>
                <w:lang w:eastAsia="en-US"/>
              </w:rPr>
              <w:t>«Строительство пешеходного моста ч</w:t>
            </w:r>
            <w:r w:rsidRPr="00BE5A1D">
              <w:rPr>
                <w:b w:val="0"/>
                <w:sz w:val="20"/>
                <w:szCs w:val="22"/>
                <w:lang w:eastAsia="en-US"/>
              </w:rPr>
              <w:t>е</w:t>
            </w:r>
            <w:r w:rsidRPr="00BE5A1D">
              <w:rPr>
                <w:b w:val="0"/>
                <w:sz w:val="20"/>
                <w:szCs w:val="22"/>
                <w:lang w:eastAsia="en-US"/>
              </w:rPr>
              <w:t>рез железную дорогу Сургут-Уренгой на станции «Ноябрьск-2» № 283-12-ЭА</w:t>
            </w:r>
          </w:p>
        </w:tc>
      </w:tr>
      <w:tr w:rsidR="0047523E" w:rsidRPr="00BE5A1D" w:rsidTr="004A2559">
        <w:trPr>
          <w:trHeight w:val="665"/>
        </w:trPr>
        <w:tc>
          <w:tcPr>
            <w:tcW w:w="668" w:type="dxa"/>
            <w:vMerge/>
            <w:vAlign w:val="center"/>
          </w:tcPr>
          <w:p w:rsidR="0047523E" w:rsidRPr="00BE5A1D" w:rsidRDefault="0047523E"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47523E" w:rsidRPr="00BE5A1D" w:rsidRDefault="0047523E"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Длина моста</w:t>
            </w:r>
          </w:p>
        </w:tc>
        <w:tc>
          <w:tcPr>
            <w:tcW w:w="4143" w:type="dxa"/>
            <w:vAlign w:val="center"/>
          </w:tcPr>
          <w:p w:rsidR="0047523E" w:rsidRPr="00BE5A1D" w:rsidRDefault="0047523E"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117,56 м (общая протяженность от ста</w:t>
            </w:r>
            <w:r w:rsidRPr="00BE5A1D">
              <w:rPr>
                <w:rFonts w:cs="Arial"/>
                <w:b w:val="0"/>
                <w:bCs/>
                <w:sz w:val="20"/>
                <w:szCs w:val="24"/>
                <w:lang w:eastAsia="en-US"/>
              </w:rPr>
              <w:t>н</w:t>
            </w:r>
            <w:r w:rsidRPr="00BE5A1D">
              <w:rPr>
                <w:rFonts w:cs="Arial"/>
                <w:b w:val="0"/>
                <w:bCs/>
                <w:sz w:val="20"/>
                <w:szCs w:val="24"/>
                <w:lang w:eastAsia="en-US"/>
              </w:rPr>
              <w:t>ции Ноябрьск до участка проезда 1)</w:t>
            </w:r>
          </w:p>
        </w:tc>
      </w:tr>
      <w:tr w:rsidR="00446E87" w:rsidRPr="00BE5A1D" w:rsidTr="004A2559">
        <w:tc>
          <w:tcPr>
            <w:tcW w:w="668" w:type="dxa"/>
            <w:vMerge w:val="restart"/>
            <w:vAlign w:val="center"/>
          </w:tcPr>
          <w:p w:rsidR="00446E87" w:rsidRPr="00BE5A1D" w:rsidRDefault="00446E87" w:rsidP="001E5BA0">
            <w:pPr>
              <w:widowControl/>
              <w:tabs>
                <w:tab w:val="left" w:pos="709"/>
              </w:tabs>
              <w:spacing w:line="276" w:lineRule="auto"/>
              <w:ind w:firstLine="0"/>
              <w:jc w:val="center"/>
              <w:rPr>
                <w:rFonts w:cs="Arial"/>
                <w:bCs/>
                <w:sz w:val="20"/>
                <w:szCs w:val="24"/>
                <w:lang w:eastAsia="en-US"/>
              </w:rPr>
            </w:pPr>
            <w:r w:rsidRPr="00BE5A1D">
              <w:rPr>
                <w:rFonts w:cs="Arial"/>
                <w:bCs/>
                <w:sz w:val="20"/>
                <w:szCs w:val="24"/>
                <w:lang w:eastAsia="en-US"/>
              </w:rPr>
              <w:t>5.1</w:t>
            </w:r>
          </w:p>
        </w:tc>
        <w:tc>
          <w:tcPr>
            <w:tcW w:w="8801" w:type="dxa"/>
            <w:gridSpan w:val="2"/>
            <w:vAlign w:val="center"/>
          </w:tcPr>
          <w:p w:rsidR="00446E87" w:rsidRPr="00BE5A1D" w:rsidRDefault="00446E87" w:rsidP="001E5BA0">
            <w:pPr>
              <w:widowControl/>
              <w:tabs>
                <w:tab w:val="left" w:pos="709"/>
              </w:tabs>
              <w:spacing w:line="276" w:lineRule="auto"/>
              <w:ind w:firstLine="0"/>
              <w:jc w:val="left"/>
              <w:rPr>
                <w:rFonts w:cs="Arial"/>
                <w:b w:val="0"/>
                <w:bCs/>
                <w:sz w:val="20"/>
                <w:szCs w:val="24"/>
                <w:lang w:eastAsia="en-US"/>
              </w:rPr>
            </w:pPr>
            <w:r w:rsidRPr="00BE5A1D">
              <w:rPr>
                <w:rFonts w:cs="Arial"/>
                <w:bCs/>
                <w:sz w:val="20"/>
                <w:szCs w:val="24"/>
                <w:lang w:eastAsia="en-US"/>
              </w:rPr>
              <w:t>Перекресток в районе проезда 4</w:t>
            </w:r>
          </w:p>
        </w:tc>
      </w:tr>
      <w:tr w:rsidR="00446E87" w:rsidRPr="00BE5A1D" w:rsidTr="004A2559">
        <w:tc>
          <w:tcPr>
            <w:tcW w:w="668" w:type="dxa"/>
            <w:vMerge/>
            <w:vAlign w:val="center"/>
          </w:tcPr>
          <w:p w:rsidR="00446E87" w:rsidRPr="00BE5A1D" w:rsidRDefault="00446E87" w:rsidP="001E5BA0">
            <w:pPr>
              <w:widowControl/>
              <w:tabs>
                <w:tab w:val="left" w:pos="709"/>
              </w:tabs>
              <w:spacing w:line="276" w:lineRule="auto"/>
              <w:ind w:firstLine="0"/>
              <w:jc w:val="center"/>
              <w:rPr>
                <w:rFonts w:cs="Arial"/>
                <w:bCs/>
                <w:sz w:val="20"/>
                <w:szCs w:val="24"/>
                <w:lang w:eastAsia="en-US"/>
              </w:rPr>
            </w:pPr>
          </w:p>
        </w:tc>
        <w:tc>
          <w:tcPr>
            <w:tcW w:w="4658" w:type="dxa"/>
            <w:vAlign w:val="center"/>
          </w:tcPr>
          <w:p w:rsidR="00446E87" w:rsidRPr="00BE5A1D" w:rsidRDefault="00446E87"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Вид работ</w:t>
            </w:r>
          </w:p>
        </w:tc>
        <w:tc>
          <w:tcPr>
            <w:tcW w:w="4143" w:type="dxa"/>
            <w:vAlign w:val="center"/>
          </w:tcPr>
          <w:p w:rsidR="00446E87" w:rsidRPr="00BE5A1D" w:rsidRDefault="00446E87"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Новое строительство (необходим для съезда с дороги и доступа к инженерным коммуникациям в коридоре красных л</w:t>
            </w:r>
            <w:r w:rsidRPr="00BE5A1D">
              <w:rPr>
                <w:rFonts w:cs="Arial"/>
                <w:b w:val="0"/>
                <w:bCs/>
                <w:sz w:val="20"/>
                <w:szCs w:val="24"/>
                <w:lang w:eastAsia="en-US"/>
              </w:rPr>
              <w:t>и</w:t>
            </w:r>
            <w:r w:rsidRPr="00BE5A1D">
              <w:rPr>
                <w:rFonts w:cs="Arial"/>
                <w:b w:val="0"/>
                <w:bCs/>
                <w:sz w:val="20"/>
                <w:szCs w:val="24"/>
                <w:lang w:eastAsia="en-US"/>
              </w:rPr>
              <w:t>ний проезда 1)</w:t>
            </w:r>
          </w:p>
        </w:tc>
      </w:tr>
      <w:tr w:rsidR="00412939" w:rsidRPr="00BE5A1D" w:rsidTr="004A2559">
        <w:tc>
          <w:tcPr>
            <w:tcW w:w="9469" w:type="dxa"/>
            <w:gridSpan w:val="3"/>
            <w:vAlign w:val="center"/>
          </w:tcPr>
          <w:p w:rsidR="00412939" w:rsidRPr="00BE5A1D" w:rsidRDefault="00412939" w:rsidP="001E5BA0">
            <w:pPr>
              <w:widowControl/>
              <w:tabs>
                <w:tab w:val="left" w:pos="709"/>
              </w:tabs>
              <w:spacing w:line="276" w:lineRule="auto"/>
              <w:ind w:firstLine="0"/>
              <w:jc w:val="left"/>
              <w:rPr>
                <w:rFonts w:cs="Arial"/>
                <w:b w:val="0"/>
                <w:bCs/>
                <w:sz w:val="20"/>
                <w:szCs w:val="24"/>
                <w:lang w:eastAsia="en-US"/>
              </w:rPr>
            </w:pPr>
          </w:p>
        </w:tc>
      </w:tr>
      <w:tr w:rsidR="006C4960" w:rsidRPr="00BE5A1D" w:rsidTr="004A2559">
        <w:tc>
          <w:tcPr>
            <w:tcW w:w="668" w:type="dxa"/>
            <w:vMerge w:val="restart"/>
            <w:vAlign w:val="center"/>
          </w:tcPr>
          <w:p w:rsidR="006C4960" w:rsidRPr="00BE5A1D" w:rsidRDefault="006C4960" w:rsidP="001E5BA0">
            <w:pPr>
              <w:widowControl/>
              <w:tabs>
                <w:tab w:val="left" w:pos="709"/>
              </w:tabs>
              <w:spacing w:line="276" w:lineRule="auto"/>
              <w:ind w:firstLine="0"/>
              <w:jc w:val="center"/>
              <w:rPr>
                <w:rFonts w:cs="Arial"/>
                <w:b w:val="0"/>
                <w:bCs/>
                <w:sz w:val="20"/>
                <w:szCs w:val="24"/>
                <w:lang w:eastAsia="en-US"/>
              </w:rPr>
            </w:pPr>
            <w:r w:rsidRPr="00BE5A1D">
              <w:rPr>
                <w:rFonts w:cs="Arial"/>
                <w:b w:val="0"/>
                <w:bCs/>
                <w:sz w:val="20"/>
                <w:szCs w:val="24"/>
                <w:lang w:eastAsia="en-US"/>
              </w:rPr>
              <w:t>6</w:t>
            </w:r>
          </w:p>
        </w:tc>
        <w:tc>
          <w:tcPr>
            <w:tcW w:w="8801" w:type="dxa"/>
            <w:gridSpan w:val="2"/>
            <w:vAlign w:val="center"/>
          </w:tcPr>
          <w:p w:rsidR="006C4960" w:rsidRPr="00BE5A1D" w:rsidRDefault="006C4960" w:rsidP="001E5BA0">
            <w:pPr>
              <w:widowControl/>
              <w:tabs>
                <w:tab w:val="left" w:pos="709"/>
              </w:tabs>
              <w:spacing w:line="276" w:lineRule="auto"/>
              <w:ind w:firstLine="0"/>
              <w:jc w:val="left"/>
              <w:rPr>
                <w:rFonts w:cs="Arial"/>
                <w:bCs/>
                <w:sz w:val="20"/>
                <w:szCs w:val="24"/>
                <w:lang w:eastAsia="en-US"/>
              </w:rPr>
            </w:pPr>
            <w:r w:rsidRPr="00BE5A1D">
              <w:rPr>
                <w:rFonts w:cs="Arial"/>
                <w:bCs/>
                <w:sz w:val="20"/>
                <w:szCs w:val="24"/>
                <w:lang w:eastAsia="en-US"/>
              </w:rPr>
              <w:t>Участок проезда 1 от проезда 4 до проезда 12</w:t>
            </w:r>
          </w:p>
        </w:tc>
      </w:tr>
      <w:tr w:rsidR="006C4960" w:rsidRPr="00BE5A1D" w:rsidTr="004A2559">
        <w:tc>
          <w:tcPr>
            <w:tcW w:w="668" w:type="dxa"/>
            <w:vMerge/>
            <w:vAlign w:val="center"/>
          </w:tcPr>
          <w:p w:rsidR="006C4960" w:rsidRPr="00BE5A1D" w:rsidRDefault="006C4960"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6C4960" w:rsidRPr="00BE5A1D" w:rsidRDefault="006C4960"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Вид работ</w:t>
            </w:r>
          </w:p>
        </w:tc>
        <w:tc>
          <w:tcPr>
            <w:tcW w:w="4143" w:type="dxa"/>
            <w:vAlign w:val="center"/>
          </w:tcPr>
          <w:p w:rsidR="006C4960" w:rsidRPr="00BE5A1D" w:rsidRDefault="006C4960"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Реконструкция (дополнительное стро</w:t>
            </w:r>
            <w:r w:rsidRPr="00BE5A1D">
              <w:rPr>
                <w:rFonts w:cs="Arial"/>
                <w:b w:val="0"/>
                <w:bCs/>
                <w:sz w:val="20"/>
                <w:szCs w:val="24"/>
                <w:lang w:eastAsia="en-US"/>
              </w:rPr>
              <w:t>и</w:t>
            </w:r>
            <w:r w:rsidRPr="00BE5A1D">
              <w:rPr>
                <w:rFonts w:cs="Arial"/>
                <w:b w:val="0"/>
                <w:bCs/>
                <w:sz w:val="20"/>
                <w:szCs w:val="24"/>
                <w:lang w:eastAsia="en-US"/>
              </w:rPr>
              <w:t>тельство пешеходных тротуаров)</w:t>
            </w:r>
          </w:p>
        </w:tc>
      </w:tr>
      <w:tr w:rsidR="006C4960" w:rsidRPr="00BE5A1D" w:rsidTr="004A2559">
        <w:tc>
          <w:tcPr>
            <w:tcW w:w="668" w:type="dxa"/>
            <w:vMerge/>
            <w:vAlign w:val="center"/>
          </w:tcPr>
          <w:p w:rsidR="006C4960" w:rsidRPr="00BE5A1D" w:rsidRDefault="006C4960"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6C4960" w:rsidRPr="00BE5A1D" w:rsidRDefault="006C4960"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Проектная документация</w:t>
            </w:r>
          </w:p>
        </w:tc>
        <w:tc>
          <w:tcPr>
            <w:tcW w:w="4143" w:type="dxa"/>
            <w:vAlign w:val="center"/>
          </w:tcPr>
          <w:p w:rsidR="006C4960" w:rsidRPr="00BE5A1D" w:rsidRDefault="006C4960" w:rsidP="001E5BA0">
            <w:pPr>
              <w:widowControl/>
              <w:tabs>
                <w:tab w:val="left" w:pos="709"/>
              </w:tabs>
              <w:spacing w:line="276" w:lineRule="auto"/>
              <w:ind w:firstLine="0"/>
              <w:rPr>
                <w:rFonts w:cs="Arial"/>
                <w:b w:val="0"/>
                <w:bCs/>
                <w:sz w:val="20"/>
                <w:szCs w:val="24"/>
                <w:lang w:eastAsia="en-US"/>
              </w:rPr>
            </w:pPr>
            <w:r w:rsidRPr="00BE5A1D">
              <w:rPr>
                <w:b w:val="0"/>
                <w:sz w:val="20"/>
                <w:szCs w:val="22"/>
                <w:lang w:eastAsia="en-US"/>
              </w:rPr>
              <w:t>«Обустройство проезда №1 г. Ноябрьск» № 219-АД</w:t>
            </w:r>
          </w:p>
        </w:tc>
      </w:tr>
      <w:tr w:rsidR="006C4960" w:rsidRPr="00BE5A1D" w:rsidTr="004A2559">
        <w:tc>
          <w:tcPr>
            <w:tcW w:w="668" w:type="dxa"/>
            <w:vMerge/>
            <w:vAlign w:val="center"/>
          </w:tcPr>
          <w:p w:rsidR="006C4960" w:rsidRPr="00BE5A1D" w:rsidRDefault="006C4960"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6C4960" w:rsidRPr="00BE5A1D" w:rsidRDefault="006C4960"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Протяженность</w:t>
            </w:r>
          </w:p>
        </w:tc>
        <w:tc>
          <w:tcPr>
            <w:tcW w:w="4143" w:type="dxa"/>
            <w:vAlign w:val="center"/>
          </w:tcPr>
          <w:p w:rsidR="006C4960" w:rsidRPr="00BE5A1D" w:rsidRDefault="006C4960"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≈1740 м</w:t>
            </w:r>
          </w:p>
        </w:tc>
      </w:tr>
      <w:tr w:rsidR="006C4960" w:rsidRPr="00BE5A1D" w:rsidTr="004A2559">
        <w:tc>
          <w:tcPr>
            <w:tcW w:w="668" w:type="dxa"/>
            <w:vMerge/>
            <w:vAlign w:val="center"/>
          </w:tcPr>
          <w:p w:rsidR="006C4960" w:rsidRPr="00BE5A1D" w:rsidRDefault="006C4960"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6C4960" w:rsidRPr="00BE5A1D" w:rsidRDefault="006C4960"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Количество полос движения</w:t>
            </w:r>
          </w:p>
        </w:tc>
        <w:tc>
          <w:tcPr>
            <w:tcW w:w="4143" w:type="dxa"/>
            <w:vAlign w:val="center"/>
          </w:tcPr>
          <w:p w:rsidR="006C4960" w:rsidRPr="00BE5A1D" w:rsidRDefault="006C4960"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 xml:space="preserve">2 </w:t>
            </w:r>
          </w:p>
        </w:tc>
      </w:tr>
      <w:tr w:rsidR="006C4960" w:rsidRPr="00BE5A1D" w:rsidTr="004A2559">
        <w:tc>
          <w:tcPr>
            <w:tcW w:w="668" w:type="dxa"/>
            <w:vMerge/>
            <w:vAlign w:val="center"/>
          </w:tcPr>
          <w:p w:rsidR="006C4960" w:rsidRPr="00BE5A1D" w:rsidRDefault="006C4960"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6C4960" w:rsidRPr="00BE5A1D" w:rsidRDefault="006C4960"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Ширина проезжей части (ширина полосы)</w:t>
            </w:r>
          </w:p>
        </w:tc>
        <w:tc>
          <w:tcPr>
            <w:tcW w:w="4143" w:type="dxa"/>
            <w:vAlign w:val="center"/>
          </w:tcPr>
          <w:p w:rsidR="006C4960" w:rsidRPr="00BE5A1D" w:rsidRDefault="006C4960"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7м (3,5 метра)</w:t>
            </w:r>
          </w:p>
        </w:tc>
      </w:tr>
      <w:tr w:rsidR="006C4960" w:rsidRPr="00BE5A1D" w:rsidTr="004A2559">
        <w:tc>
          <w:tcPr>
            <w:tcW w:w="668" w:type="dxa"/>
            <w:vMerge/>
            <w:vAlign w:val="center"/>
          </w:tcPr>
          <w:p w:rsidR="006C4960" w:rsidRPr="00BE5A1D" w:rsidRDefault="006C4960"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6C4960" w:rsidRPr="00BE5A1D" w:rsidRDefault="006C4960"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Тип покрытия</w:t>
            </w:r>
          </w:p>
        </w:tc>
        <w:tc>
          <w:tcPr>
            <w:tcW w:w="4143" w:type="dxa"/>
            <w:vAlign w:val="center"/>
          </w:tcPr>
          <w:p w:rsidR="006C4960" w:rsidRPr="00BE5A1D" w:rsidRDefault="006C4960"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Асфальтобетон</w:t>
            </w:r>
          </w:p>
        </w:tc>
      </w:tr>
      <w:tr w:rsidR="006C4960" w:rsidRPr="00BE5A1D" w:rsidTr="004A2559">
        <w:tc>
          <w:tcPr>
            <w:tcW w:w="668" w:type="dxa"/>
            <w:vMerge/>
            <w:vAlign w:val="center"/>
          </w:tcPr>
          <w:p w:rsidR="006C4960" w:rsidRPr="00BE5A1D" w:rsidRDefault="006C4960"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6C4960" w:rsidRPr="00BE5A1D" w:rsidRDefault="006C4960"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Ограждение проезжей части</w:t>
            </w:r>
          </w:p>
        </w:tc>
        <w:tc>
          <w:tcPr>
            <w:tcW w:w="4143" w:type="dxa"/>
            <w:vAlign w:val="center"/>
          </w:tcPr>
          <w:p w:rsidR="006C4960" w:rsidRPr="00BE5A1D" w:rsidRDefault="006C4960"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Предусматривается – барьерного типа, металлическое</w:t>
            </w:r>
          </w:p>
        </w:tc>
      </w:tr>
      <w:tr w:rsidR="006C4960" w:rsidRPr="00BE5A1D" w:rsidTr="004A2559">
        <w:tc>
          <w:tcPr>
            <w:tcW w:w="668" w:type="dxa"/>
            <w:vMerge/>
            <w:vAlign w:val="center"/>
          </w:tcPr>
          <w:p w:rsidR="006C4960" w:rsidRPr="00BE5A1D" w:rsidRDefault="006C4960"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6C4960" w:rsidRPr="00BE5A1D" w:rsidRDefault="006C4960"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Движение общественного транспорта</w:t>
            </w:r>
          </w:p>
        </w:tc>
        <w:tc>
          <w:tcPr>
            <w:tcW w:w="4143" w:type="dxa"/>
            <w:vAlign w:val="center"/>
          </w:tcPr>
          <w:p w:rsidR="006C4960" w:rsidRPr="00BE5A1D" w:rsidRDefault="006C4960"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Предусматривается – в обе стороны</w:t>
            </w:r>
          </w:p>
        </w:tc>
      </w:tr>
      <w:tr w:rsidR="006C4960" w:rsidRPr="00BE5A1D" w:rsidTr="004A2559">
        <w:tc>
          <w:tcPr>
            <w:tcW w:w="668" w:type="dxa"/>
            <w:vMerge/>
            <w:vAlign w:val="center"/>
          </w:tcPr>
          <w:p w:rsidR="006C4960" w:rsidRPr="00BE5A1D" w:rsidRDefault="006C4960"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6C4960" w:rsidRPr="00BE5A1D" w:rsidRDefault="006C4960"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Остановки общественного транспорта</w:t>
            </w:r>
          </w:p>
        </w:tc>
        <w:tc>
          <w:tcPr>
            <w:tcW w:w="4143" w:type="dxa"/>
            <w:vAlign w:val="center"/>
          </w:tcPr>
          <w:p w:rsidR="006C4960" w:rsidRPr="00BE5A1D" w:rsidRDefault="006C4960"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Предусматриваются</w:t>
            </w:r>
          </w:p>
        </w:tc>
      </w:tr>
      <w:tr w:rsidR="006C4960" w:rsidRPr="00BE5A1D" w:rsidTr="004A2559">
        <w:tc>
          <w:tcPr>
            <w:tcW w:w="668" w:type="dxa"/>
            <w:vMerge/>
            <w:vAlign w:val="center"/>
          </w:tcPr>
          <w:p w:rsidR="006C4960" w:rsidRPr="00BE5A1D" w:rsidRDefault="006C4960"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6C4960" w:rsidRPr="00BE5A1D" w:rsidRDefault="006C4960"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Примыкания, пересечения</w:t>
            </w:r>
          </w:p>
        </w:tc>
        <w:tc>
          <w:tcPr>
            <w:tcW w:w="4143" w:type="dxa"/>
            <w:vAlign w:val="center"/>
          </w:tcPr>
          <w:p w:rsidR="006C4960" w:rsidRPr="00BE5A1D" w:rsidRDefault="006C4960"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В одном уровне</w:t>
            </w:r>
          </w:p>
        </w:tc>
      </w:tr>
      <w:tr w:rsidR="006C4960" w:rsidRPr="00BE5A1D" w:rsidTr="004A2559">
        <w:tc>
          <w:tcPr>
            <w:tcW w:w="668" w:type="dxa"/>
            <w:vMerge/>
            <w:vAlign w:val="center"/>
          </w:tcPr>
          <w:p w:rsidR="006C4960" w:rsidRPr="00BE5A1D" w:rsidRDefault="006C4960"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6C4960" w:rsidRPr="00BE5A1D" w:rsidRDefault="006C4960"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Тротуары</w:t>
            </w:r>
          </w:p>
        </w:tc>
        <w:tc>
          <w:tcPr>
            <w:tcW w:w="4143" w:type="dxa"/>
            <w:vAlign w:val="center"/>
          </w:tcPr>
          <w:p w:rsidR="006C4960" w:rsidRPr="00BE5A1D" w:rsidRDefault="006C4960"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Предусматриваются</w:t>
            </w:r>
          </w:p>
        </w:tc>
      </w:tr>
      <w:tr w:rsidR="006C4960" w:rsidRPr="00BE5A1D" w:rsidTr="004A2559">
        <w:tc>
          <w:tcPr>
            <w:tcW w:w="668" w:type="dxa"/>
            <w:vMerge/>
            <w:vAlign w:val="center"/>
          </w:tcPr>
          <w:p w:rsidR="006C4960" w:rsidRPr="00BE5A1D" w:rsidRDefault="006C4960"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6C4960" w:rsidRPr="00BE5A1D" w:rsidRDefault="006C4960"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Ширина тротуара</w:t>
            </w:r>
          </w:p>
        </w:tc>
        <w:tc>
          <w:tcPr>
            <w:tcW w:w="4143" w:type="dxa"/>
            <w:vAlign w:val="center"/>
          </w:tcPr>
          <w:p w:rsidR="006C4960" w:rsidRPr="00BE5A1D" w:rsidRDefault="006C4960"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3 м</w:t>
            </w:r>
          </w:p>
        </w:tc>
      </w:tr>
      <w:tr w:rsidR="006C4960" w:rsidRPr="00BE5A1D" w:rsidTr="004A2559">
        <w:tc>
          <w:tcPr>
            <w:tcW w:w="668" w:type="dxa"/>
            <w:vMerge/>
            <w:vAlign w:val="center"/>
          </w:tcPr>
          <w:p w:rsidR="006C4960" w:rsidRPr="00BE5A1D" w:rsidRDefault="006C4960"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6C4960" w:rsidRPr="00BE5A1D" w:rsidRDefault="006C4960"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 xml:space="preserve">Пешеходные переходы </w:t>
            </w:r>
          </w:p>
        </w:tc>
        <w:tc>
          <w:tcPr>
            <w:tcW w:w="4143" w:type="dxa"/>
            <w:vAlign w:val="center"/>
          </w:tcPr>
          <w:p w:rsidR="006C4960" w:rsidRPr="00BE5A1D" w:rsidRDefault="006C4960"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Предусматриваются</w:t>
            </w:r>
          </w:p>
        </w:tc>
      </w:tr>
      <w:tr w:rsidR="006C4960" w:rsidRPr="00BE5A1D" w:rsidTr="004A2559">
        <w:tc>
          <w:tcPr>
            <w:tcW w:w="668" w:type="dxa"/>
            <w:vMerge/>
            <w:vAlign w:val="center"/>
          </w:tcPr>
          <w:p w:rsidR="006C4960" w:rsidRPr="00BE5A1D" w:rsidRDefault="006C4960"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6C4960" w:rsidRPr="00BE5A1D" w:rsidRDefault="006C4960"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Тип пешеходных переходов</w:t>
            </w:r>
          </w:p>
        </w:tc>
        <w:tc>
          <w:tcPr>
            <w:tcW w:w="4143" w:type="dxa"/>
            <w:vAlign w:val="center"/>
          </w:tcPr>
          <w:p w:rsidR="006C4960" w:rsidRPr="00BE5A1D" w:rsidRDefault="006C4960" w:rsidP="001E5BA0">
            <w:pPr>
              <w:widowControl/>
              <w:tabs>
                <w:tab w:val="left" w:pos="709"/>
              </w:tabs>
              <w:spacing w:line="276" w:lineRule="auto"/>
              <w:ind w:firstLine="0"/>
              <w:jc w:val="left"/>
              <w:rPr>
                <w:rFonts w:cs="Arial"/>
                <w:b w:val="0"/>
                <w:bCs/>
                <w:sz w:val="20"/>
                <w:lang w:eastAsia="en-US"/>
              </w:rPr>
            </w:pPr>
            <w:r w:rsidRPr="00BE5A1D">
              <w:rPr>
                <w:rFonts w:cs="Arial"/>
                <w:b w:val="0"/>
                <w:bCs/>
                <w:sz w:val="20"/>
                <w:lang w:eastAsia="en-US"/>
              </w:rPr>
              <w:t>Наземный, типа «зебра»</w:t>
            </w:r>
          </w:p>
        </w:tc>
      </w:tr>
      <w:tr w:rsidR="006C4960" w:rsidRPr="00BE5A1D" w:rsidTr="004A2559">
        <w:tc>
          <w:tcPr>
            <w:tcW w:w="668" w:type="dxa"/>
            <w:vMerge/>
            <w:vAlign w:val="center"/>
          </w:tcPr>
          <w:p w:rsidR="006C4960" w:rsidRPr="00BE5A1D" w:rsidRDefault="006C4960"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6C4960" w:rsidRPr="00BE5A1D" w:rsidRDefault="006C4960"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Светофорное регулирование пешеходных п</w:t>
            </w:r>
            <w:r w:rsidRPr="00BE5A1D">
              <w:rPr>
                <w:rFonts w:cs="Arial"/>
                <w:b w:val="0"/>
                <w:bCs/>
                <w:sz w:val="20"/>
                <w:szCs w:val="24"/>
                <w:lang w:eastAsia="en-US"/>
              </w:rPr>
              <w:t>е</w:t>
            </w:r>
            <w:r w:rsidRPr="00BE5A1D">
              <w:rPr>
                <w:rFonts w:cs="Arial"/>
                <w:b w:val="0"/>
                <w:bCs/>
                <w:sz w:val="20"/>
                <w:szCs w:val="24"/>
                <w:lang w:eastAsia="en-US"/>
              </w:rPr>
              <w:t>реходов</w:t>
            </w:r>
          </w:p>
        </w:tc>
        <w:tc>
          <w:tcPr>
            <w:tcW w:w="4143" w:type="dxa"/>
            <w:vAlign w:val="center"/>
          </w:tcPr>
          <w:p w:rsidR="006C4960" w:rsidRPr="00BE5A1D" w:rsidRDefault="006C4960" w:rsidP="001E5BA0">
            <w:pPr>
              <w:widowControl/>
              <w:tabs>
                <w:tab w:val="left" w:pos="709"/>
              </w:tabs>
              <w:spacing w:line="276" w:lineRule="auto"/>
              <w:ind w:firstLine="0"/>
              <w:jc w:val="left"/>
              <w:rPr>
                <w:rFonts w:cs="Arial"/>
                <w:b w:val="0"/>
                <w:bCs/>
                <w:sz w:val="20"/>
                <w:lang w:eastAsia="en-US"/>
              </w:rPr>
            </w:pPr>
            <w:r w:rsidRPr="00BE5A1D">
              <w:rPr>
                <w:rFonts w:cs="Arial"/>
                <w:b w:val="0"/>
                <w:bCs/>
                <w:sz w:val="20"/>
                <w:szCs w:val="24"/>
                <w:lang w:eastAsia="en-US"/>
              </w:rPr>
              <w:t>Не предусматривается</w:t>
            </w:r>
          </w:p>
        </w:tc>
      </w:tr>
      <w:tr w:rsidR="006C4960" w:rsidRPr="00BE5A1D" w:rsidTr="004A2559">
        <w:tc>
          <w:tcPr>
            <w:tcW w:w="668" w:type="dxa"/>
            <w:vMerge w:val="restart"/>
            <w:vAlign w:val="center"/>
          </w:tcPr>
          <w:p w:rsidR="006C4960" w:rsidRPr="00BE5A1D" w:rsidRDefault="006C4960" w:rsidP="001E5BA0">
            <w:pPr>
              <w:widowControl/>
              <w:tabs>
                <w:tab w:val="left" w:pos="709"/>
              </w:tabs>
              <w:spacing w:line="276" w:lineRule="auto"/>
              <w:ind w:firstLine="0"/>
              <w:jc w:val="center"/>
              <w:rPr>
                <w:rFonts w:cs="Arial"/>
                <w:b w:val="0"/>
                <w:bCs/>
                <w:sz w:val="20"/>
                <w:szCs w:val="24"/>
                <w:lang w:eastAsia="en-US"/>
              </w:rPr>
            </w:pPr>
            <w:r w:rsidRPr="00BE5A1D">
              <w:rPr>
                <w:rFonts w:cs="Arial"/>
                <w:b w:val="0"/>
                <w:bCs/>
                <w:sz w:val="20"/>
                <w:szCs w:val="24"/>
                <w:lang w:eastAsia="en-US"/>
              </w:rPr>
              <w:t>7</w:t>
            </w:r>
          </w:p>
        </w:tc>
        <w:tc>
          <w:tcPr>
            <w:tcW w:w="8801" w:type="dxa"/>
            <w:gridSpan w:val="2"/>
            <w:vAlign w:val="center"/>
          </w:tcPr>
          <w:p w:rsidR="006C4960" w:rsidRPr="00BE5A1D" w:rsidRDefault="00F50022" w:rsidP="001E5BA0">
            <w:pPr>
              <w:widowControl/>
              <w:tabs>
                <w:tab w:val="left" w:pos="709"/>
              </w:tabs>
              <w:spacing w:line="276" w:lineRule="auto"/>
              <w:ind w:firstLine="0"/>
              <w:jc w:val="left"/>
              <w:rPr>
                <w:rFonts w:cs="Arial"/>
                <w:b w:val="0"/>
                <w:bCs/>
                <w:sz w:val="20"/>
                <w:szCs w:val="24"/>
                <w:lang w:eastAsia="en-US"/>
              </w:rPr>
            </w:pPr>
            <w:r w:rsidRPr="00BE5A1D">
              <w:rPr>
                <w:rFonts w:cs="Arial"/>
                <w:bCs/>
                <w:sz w:val="20"/>
                <w:szCs w:val="24"/>
                <w:lang w:eastAsia="en-US"/>
              </w:rPr>
              <w:t xml:space="preserve">Железнодорожный переезд </w:t>
            </w:r>
            <w:r w:rsidR="006C4960" w:rsidRPr="00BE5A1D">
              <w:rPr>
                <w:sz w:val="20"/>
                <w:lang w:eastAsia="en-US"/>
              </w:rPr>
              <w:t>под железнодорожными тупиковыми путями, связыв</w:t>
            </w:r>
            <w:r w:rsidR="006C4960" w:rsidRPr="00BE5A1D">
              <w:rPr>
                <w:sz w:val="20"/>
                <w:lang w:eastAsia="en-US"/>
              </w:rPr>
              <w:t>а</w:t>
            </w:r>
            <w:r w:rsidR="006C4960" w:rsidRPr="00BE5A1D">
              <w:rPr>
                <w:sz w:val="20"/>
                <w:lang w:eastAsia="en-US"/>
              </w:rPr>
              <w:t xml:space="preserve">ющими панель </w:t>
            </w:r>
            <w:r w:rsidR="006C4960" w:rsidRPr="00BE5A1D">
              <w:rPr>
                <w:sz w:val="20"/>
                <w:lang w:val="en-US" w:eastAsia="en-US"/>
              </w:rPr>
              <w:t>II</w:t>
            </w:r>
            <w:r w:rsidR="006C4960" w:rsidRPr="00BE5A1D">
              <w:rPr>
                <w:sz w:val="20"/>
                <w:lang w:eastAsia="en-US"/>
              </w:rPr>
              <w:t xml:space="preserve"> с магистральной железнодорожной веткой Сургут – Новый Уренгой</w:t>
            </w:r>
          </w:p>
        </w:tc>
      </w:tr>
      <w:tr w:rsidR="006C4960" w:rsidRPr="00BE5A1D" w:rsidTr="004A2559">
        <w:tc>
          <w:tcPr>
            <w:tcW w:w="668" w:type="dxa"/>
            <w:vMerge/>
            <w:vAlign w:val="center"/>
          </w:tcPr>
          <w:p w:rsidR="006C4960" w:rsidRPr="00BE5A1D" w:rsidRDefault="006C4960"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6C4960" w:rsidRPr="00BE5A1D" w:rsidRDefault="006C4960"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Вид работ</w:t>
            </w:r>
          </w:p>
        </w:tc>
        <w:tc>
          <w:tcPr>
            <w:tcW w:w="4143" w:type="dxa"/>
            <w:vAlign w:val="center"/>
          </w:tcPr>
          <w:p w:rsidR="006C4960" w:rsidRPr="00BE5A1D" w:rsidRDefault="006C4960"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Новое строительство</w:t>
            </w:r>
          </w:p>
        </w:tc>
      </w:tr>
      <w:tr w:rsidR="006C4960" w:rsidRPr="00BE5A1D" w:rsidTr="004A2559">
        <w:tc>
          <w:tcPr>
            <w:tcW w:w="668" w:type="dxa"/>
            <w:vMerge/>
            <w:vAlign w:val="center"/>
          </w:tcPr>
          <w:p w:rsidR="006C4960" w:rsidRPr="00BE5A1D" w:rsidRDefault="006C4960"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6C4960" w:rsidRPr="00BE5A1D" w:rsidRDefault="006C4960"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Проектная документация</w:t>
            </w:r>
          </w:p>
        </w:tc>
        <w:tc>
          <w:tcPr>
            <w:tcW w:w="4143" w:type="dxa"/>
            <w:vAlign w:val="center"/>
          </w:tcPr>
          <w:p w:rsidR="006C4960" w:rsidRPr="00BE5A1D" w:rsidRDefault="006C4960" w:rsidP="001E5BA0">
            <w:pPr>
              <w:widowControl/>
              <w:tabs>
                <w:tab w:val="left" w:pos="709"/>
              </w:tabs>
              <w:spacing w:line="276" w:lineRule="auto"/>
              <w:ind w:firstLine="0"/>
              <w:rPr>
                <w:rFonts w:cs="Arial"/>
                <w:b w:val="0"/>
                <w:bCs/>
                <w:sz w:val="20"/>
                <w:szCs w:val="24"/>
                <w:lang w:eastAsia="en-US"/>
              </w:rPr>
            </w:pPr>
            <w:r w:rsidRPr="00BE5A1D">
              <w:rPr>
                <w:b w:val="0"/>
                <w:sz w:val="20"/>
                <w:szCs w:val="22"/>
                <w:lang w:eastAsia="en-US"/>
              </w:rPr>
              <w:t>«Обустройство проезда №1 г. Ноябрьск» № 219-АД</w:t>
            </w:r>
          </w:p>
        </w:tc>
      </w:tr>
      <w:tr w:rsidR="006C4960" w:rsidRPr="00BE5A1D" w:rsidTr="004A2559">
        <w:tc>
          <w:tcPr>
            <w:tcW w:w="668" w:type="dxa"/>
            <w:vMerge/>
            <w:vAlign w:val="center"/>
          </w:tcPr>
          <w:p w:rsidR="006C4960" w:rsidRPr="00BE5A1D" w:rsidRDefault="006C4960"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6C4960" w:rsidRPr="00BE5A1D" w:rsidRDefault="006C4960"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Тип переезда</w:t>
            </w:r>
          </w:p>
        </w:tc>
        <w:tc>
          <w:tcPr>
            <w:tcW w:w="4143" w:type="dxa"/>
            <w:vAlign w:val="center"/>
          </w:tcPr>
          <w:p w:rsidR="006C4960" w:rsidRPr="00BE5A1D" w:rsidRDefault="006C4960"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Регулируемый</w:t>
            </w:r>
          </w:p>
        </w:tc>
      </w:tr>
      <w:tr w:rsidR="006C4960" w:rsidRPr="00BE5A1D" w:rsidTr="004A2559">
        <w:tc>
          <w:tcPr>
            <w:tcW w:w="668" w:type="dxa"/>
            <w:vMerge/>
            <w:vAlign w:val="center"/>
          </w:tcPr>
          <w:p w:rsidR="006C4960" w:rsidRPr="00BE5A1D" w:rsidRDefault="006C4960"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6C4960" w:rsidRPr="00BE5A1D" w:rsidRDefault="006C4960"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Тип по месту расположения</w:t>
            </w:r>
          </w:p>
        </w:tc>
        <w:tc>
          <w:tcPr>
            <w:tcW w:w="4143" w:type="dxa"/>
            <w:vAlign w:val="center"/>
          </w:tcPr>
          <w:p w:rsidR="006C4960" w:rsidRPr="00BE5A1D" w:rsidRDefault="006C4960"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Общего пользования</w:t>
            </w:r>
          </w:p>
        </w:tc>
      </w:tr>
      <w:tr w:rsidR="006C4960" w:rsidRPr="00BE5A1D" w:rsidTr="004A2559">
        <w:tc>
          <w:tcPr>
            <w:tcW w:w="668" w:type="dxa"/>
            <w:vMerge/>
            <w:vAlign w:val="center"/>
          </w:tcPr>
          <w:p w:rsidR="006C4960" w:rsidRPr="00BE5A1D" w:rsidRDefault="006C4960"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6C4960" w:rsidRPr="00BE5A1D" w:rsidRDefault="006C4960"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Устройство УЗП</w:t>
            </w:r>
          </w:p>
        </w:tc>
        <w:tc>
          <w:tcPr>
            <w:tcW w:w="4143" w:type="dxa"/>
            <w:vAlign w:val="center"/>
          </w:tcPr>
          <w:p w:rsidR="006C4960" w:rsidRPr="00BE5A1D" w:rsidRDefault="00847F46"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Предусматривается</w:t>
            </w:r>
          </w:p>
        </w:tc>
      </w:tr>
      <w:tr w:rsidR="006C4960" w:rsidRPr="00BE5A1D" w:rsidTr="004A2559">
        <w:tc>
          <w:tcPr>
            <w:tcW w:w="668" w:type="dxa"/>
            <w:vMerge/>
            <w:vAlign w:val="center"/>
          </w:tcPr>
          <w:p w:rsidR="006C4960" w:rsidRPr="00BE5A1D" w:rsidRDefault="006C4960"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6C4960" w:rsidRPr="00BE5A1D" w:rsidRDefault="006C4960"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 xml:space="preserve">Тип покрытия </w:t>
            </w:r>
          </w:p>
        </w:tc>
        <w:tc>
          <w:tcPr>
            <w:tcW w:w="4143" w:type="dxa"/>
            <w:vAlign w:val="center"/>
          </w:tcPr>
          <w:p w:rsidR="006C4960" w:rsidRPr="00BE5A1D" w:rsidRDefault="00847F46"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Цементно-бетонные плиты и асфальт</w:t>
            </w:r>
            <w:r w:rsidRPr="00BE5A1D">
              <w:rPr>
                <w:rFonts w:cs="Arial"/>
                <w:b w:val="0"/>
                <w:bCs/>
                <w:sz w:val="20"/>
                <w:szCs w:val="24"/>
                <w:lang w:eastAsia="en-US"/>
              </w:rPr>
              <w:t>о</w:t>
            </w:r>
            <w:r w:rsidRPr="00BE5A1D">
              <w:rPr>
                <w:rFonts w:cs="Arial"/>
                <w:b w:val="0"/>
                <w:bCs/>
                <w:sz w:val="20"/>
                <w:szCs w:val="24"/>
                <w:lang w:eastAsia="en-US"/>
              </w:rPr>
              <w:t>бетон</w:t>
            </w:r>
          </w:p>
        </w:tc>
      </w:tr>
      <w:tr w:rsidR="006C4960" w:rsidRPr="00BE5A1D" w:rsidTr="004A2559">
        <w:tc>
          <w:tcPr>
            <w:tcW w:w="668" w:type="dxa"/>
            <w:vMerge/>
            <w:vAlign w:val="center"/>
          </w:tcPr>
          <w:p w:rsidR="006C4960" w:rsidRPr="00BE5A1D" w:rsidRDefault="006C4960"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6C4960" w:rsidRPr="00BE5A1D" w:rsidRDefault="006C4960"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Пешеходный настил</w:t>
            </w:r>
          </w:p>
        </w:tc>
        <w:tc>
          <w:tcPr>
            <w:tcW w:w="4143" w:type="dxa"/>
            <w:vAlign w:val="center"/>
          </w:tcPr>
          <w:p w:rsidR="006C4960" w:rsidRPr="00BE5A1D" w:rsidRDefault="006C4960"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Предусматривается</w:t>
            </w:r>
          </w:p>
        </w:tc>
      </w:tr>
      <w:tr w:rsidR="006C4960" w:rsidRPr="00BE5A1D" w:rsidTr="004A2559">
        <w:trPr>
          <w:trHeight w:val="274"/>
        </w:trPr>
        <w:tc>
          <w:tcPr>
            <w:tcW w:w="668" w:type="dxa"/>
            <w:vMerge w:val="restart"/>
            <w:vAlign w:val="center"/>
          </w:tcPr>
          <w:p w:rsidR="006C4960" w:rsidRPr="00BE5A1D" w:rsidRDefault="00847F46" w:rsidP="001E5BA0">
            <w:pPr>
              <w:widowControl/>
              <w:tabs>
                <w:tab w:val="left" w:pos="709"/>
              </w:tabs>
              <w:spacing w:line="276" w:lineRule="auto"/>
              <w:ind w:firstLine="0"/>
              <w:jc w:val="center"/>
              <w:rPr>
                <w:rFonts w:cs="Arial"/>
                <w:b w:val="0"/>
                <w:bCs/>
                <w:sz w:val="20"/>
                <w:szCs w:val="24"/>
                <w:lang w:eastAsia="en-US"/>
              </w:rPr>
            </w:pPr>
            <w:r w:rsidRPr="00BE5A1D">
              <w:rPr>
                <w:rFonts w:cs="Arial"/>
                <w:b w:val="0"/>
                <w:bCs/>
                <w:sz w:val="20"/>
                <w:szCs w:val="24"/>
                <w:lang w:eastAsia="en-US"/>
              </w:rPr>
              <w:t>8</w:t>
            </w:r>
          </w:p>
        </w:tc>
        <w:tc>
          <w:tcPr>
            <w:tcW w:w="8801" w:type="dxa"/>
            <w:gridSpan w:val="2"/>
            <w:vAlign w:val="center"/>
          </w:tcPr>
          <w:p w:rsidR="006C4960" w:rsidRPr="00BE5A1D" w:rsidRDefault="006C4960" w:rsidP="001E5BA0">
            <w:pPr>
              <w:widowControl/>
              <w:tabs>
                <w:tab w:val="left" w:pos="709"/>
              </w:tabs>
              <w:spacing w:line="276" w:lineRule="auto"/>
              <w:ind w:firstLine="0"/>
              <w:jc w:val="left"/>
              <w:rPr>
                <w:rFonts w:cs="Arial"/>
                <w:b w:val="0"/>
                <w:bCs/>
                <w:sz w:val="20"/>
                <w:szCs w:val="24"/>
                <w:lang w:eastAsia="en-US"/>
              </w:rPr>
            </w:pPr>
            <w:r w:rsidRPr="00BE5A1D">
              <w:rPr>
                <w:rFonts w:cs="Arial"/>
                <w:bCs/>
                <w:sz w:val="20"/>
                <w:szCs w:val="24"/>
                <w:lang w:eastAsia="en-US"/>
              </w:rPr>
              <w:t xml:space="preserve">Остановки общественного транспорта в районе панели </w:t>
            </w:r>
            <w:r w:rsidR="00847F46" w:rsidRPr="00BE5A1D">
              <w:rPr>
                <w:rFonts w:cs="Arial"/>
                <w:bCs/>
                <w:sz w:val="20"/>
                <w:szCs w:val="24"/>
                <w:lang w:val="en-US" w:eastAsia="en-US"/>
              </w:rPr>
              <w:t>IV</w:t>
            </w:r>
            <w:r w:rsidRPr="00BE5A1D">
              <w:rPr>
                <w:rFonts w:cs="Arial"/>
                <w:bCs/>
                <w:sz w:val="20"/>
                <w:szCs w:val="24"/>
                <w:lang w:eastAsia="en-US"/>
              </w:rPr>
              <w:t xml:space="preserve"> </w:t>
            </w:r>
          </w:p>
        </w:tc>
      </w:tr>
      <w:tr w:rsidR="006C4960" w:rsidRPr="00BE5A1D" w:rsidTr="004A2559">
        <w:tc>
          <w:tcPr>
            <w:tcW w:w="668" w:type="dxa"/>
            <w:vMerge/>
            <w:vAlign w:val="center"/>
          </w:tcPr>
          <w:p w:rsidR="006C4960" w:rsidRPr="00BE5A1D" w:rsidRDefault="006C4960"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6C4960" w:rsidRPr="00BE5A1D" w:rsidRDefault="006C4960"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Вид работ</w:t>
            </w:r>
          </w:p>
        </w:tc>
        <w:tc>
          <w:tcPr>
            <w:tcW w:w="4143" w:type="dxa"/>
            <w:vAlign w:val="center"/>
          </w:tcPr>
          <w:p w:rsidR="006C4960" w:rsidRPr="00BE5A1D" w:rsidRDefault="006C4960"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w:t>
            </w:r>
            <w:r w:rsidR="00847F46" w:rsidRPr="00BE5A1D">
              <w:rPr>
                <w:rFonts w:cs="Arial"/>
                <w:b w:val="0"/>
                <w:bCs/>
                <w:sz w:val="20"/>
                <w:szCs w:val="24"/>
                <w:lang w:eastAsia="en-US"/>
              </w:rPr>
              <w:t xml:space="preserve"> (существующий, не эксплуатируется)</w:t>
            </w:r>
          </w:p>
        </w:tc>
      </w:tr>
      <w:tr w:rsidR="00847F46" w:rsidRPr="00BE5A1D" w:rsidTr="004A2559">
        <w:tc>
          <w:tcPr>
            <w:tcW w:w="668" w:type="dxa"/>
            <w:vMerge/>
            <w:vAlign w:val="center"/>
          </w:tcPr>
          <w:p w:rsidR="00847F46" w:rsidRPr="00BE5A1D" w:rsidRDefault="00847F46"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847F46" w:rsidRPr="00BE5A1D" w:rsidRDefault="00847F46"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Проектная документация</w:t>
            </w:r>
          </w:p>
        </w:tc>
        <w:tc>
          <w:tcPr>
            <w:tcW w:w="4143" w:type="dxa"/>
            <w:vAlign w:val="center"/>
          </w:tcPr>
          <w:p w:rsidR="00847F46" w:rsidRPr="00BE5A1D" w:rsidRDefault="00847F46" w:rsidP="001E5BA0">
            <w:pPr>
              <w:widowControl/>
              <w:tabs>
                <w:tab w:val="left" w:pos="709"/>
              </w:tabs>
              <w:spacing w:line="276" w:lineRule="auto"/>
              <w:ind w:firstLine="0"/>
              <w:rPr>
                <w:rFonts w:cs="Arial"/>
                <w:b w:val="0"/>
                <w:bCs/>
                <w:sz w:val="20"/>
                <w:szCs w:val="24"/>
                <w:lang w:eastAsia="en-US"/>
              </w:rPr>
            </w:pPr>
            <w:r w:rsidRPr="00BE5A1D">
              <w:rPr>
                <w:b w:val="0"/>
                <w:sz w:val="20"/>
                <w:szCs w:val="22"/>
                <w:lang w:eastAsia="en-US"/>
              </w:rPr>
              <w:t>«Обустройство проезда №1 г. Ноябрьск» № 219-АД</w:t>
            </w:r>
          </w:p>
        </w:tc>
      </w:tr>
      <w:tr w:rsidR="00847F46" w:rsidRPr="00BE5A1D" w:rsidTr="004A2559">
        <w:tc>
          <w:tcPr>
            <w:tcW w:w="668" w:type="dxa"/>
            <w:vMerge/>
            <w:vAlign w:val="center"/>
          </w:tcPr>
          <w:p w:rsidR="00847F46" w:rsidRPr="00BE5A1D" w:rsidRDefault="00847F46"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847F46" w:rsidRPr="00BE5A1D" w:rsidRDefault="00847F46"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Наименование остановочного пункта</w:t>
            </w:r>
          </w:p>
        </w:tc>
        <w:tc>
          <w:tcPr>
            <w:tcW w:w="4143" w:type="dxa"/>
            <w:vAlign w:val="center"/>
          </w:tcPr>
          <w:p w:rsidR="00847F46" w:rsidRPr="00BE5A1D" w:rsidRDefault="00847F46"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Назначается в соответствии с Постано</w:t>
            </w:r>
            <w:r w:rsidRPr="00BE5A1D">
              <w:rPr>
                <w:rFonts w:cs="Arial"/>
                <w:b w:val="0"/>
                <w:bCs/>
                <w:sz w:val="20"/>
                <w:szCs w:val="24"/>
                <w:lang w:eastAsia="en-US"/>
              </w:rPr>
              <w:t>в</w:t>
            </w:r>
            <w:r w:rsidRPr="00BE5A1D">
              <w:rPr>
                <w:rFonts w:cs="Arial"/>
                <w:b w:val="0"/>
                <w:bCs/>
                <w:sz w:val="20"/>
                <w:szCs w:val="24"/>
                <w:lang w:eastAsia="en-US"/>
              </w:rPr>
              <w:t>лением администрации муниципального образования город Ноябрьск</w:t>
            </w:r>
          </w:p>
        </w:tc>
      </w:tr>
      <w:tr w:rsidR="00847F46" w:rsidRPr="00BE5A1D" w:rsidTr="004A2559">
        <w:tc>
          <w:tcPr>
            <w:tcW w:w="668" w:type="dxa"/>
            <w:vMerge/>
            <w:vAlign w:val="center"/>
          </w:tcPr>
          <w:p w:rsidR="00847F46" w:rsidRPr="00BE5A1D" w:rsidRDefault="00847F46"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847F46" w:rsidRPr="00BE5A1D" w:rsidRDefault="00847F46"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Ширина кармана</w:t>
            </w:r>
          </w:p>
        </w:tc>
        <w:tc>
          <w:tcPr>
            <w:tcW w:w="4143" w:type="dxa"/>
            <w:vAlign w:val="center"/>
          </w:tcPr>
          <w:p w:rsidR="00847F46" w:rsidRPr="00BE5A1D" w:rsidRDefault="00847F46"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3,5 м</w:t>
            </w:r>
          </w:p>
        </w:tc>
      </w:tr>
      <w:tr w:rsidR="00847F46" w:rsidRPr="00BE5A1D" w:rsidTr="004A2559">
        <w:tc>
          <w:tcPr>
            <w:tcW w:w="668" w:type="dxa"/>
            <w:vMerge/>
            <w:vAlign w:val="center"/>
          </w:tcPr>
          <w:p w:rsidR="00847F46" w:rsidRPr="00BE5A1D" w:rsidRDefault="00847F46"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847F46" w:rsidRPr="00BE5A1D" w:rsidRDefault="00847F46"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Ширина площадки</w:t>
            </w:r>
          </w:p>
        </w:tc>
        <w:tc>
          <w:tcPr>
            <w:tcW w:w="4143" w:type="dxa"/>
            <w:vAlign w:val="center"/>
          </w:tcPr>
          <w:p w:rsidR="00847F46" w:rsidRPr="00BE5A1D" w:rsidRDefault="00847F46"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Не менее 3 м</w:t>
            </w:r>
          </w:p>
        </w:tc>
      </w:tr>
      <w:tr w:rsidR="00847F46" w:rsidRPr="00BE5A1D" w:rsidTr="004A2559">
        <w:tc>
          <w:tcPr>
            <w:tcW w:w="668" w:type="dxa"/>
            <w:vMerge/>
            <w:vAlign w:val="center"/>
          </w:tcPr>
          <w:p w:rsidR="00847F46" w:rsidRPr="00BE5A1D" w:rsidRDefault="00847F46"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847F46" w:rsidRPr="00BE5A1D" w:rsidRDefault="00847F46"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Конструктивные особенности автопавильона</w:t>
            </w:r>
          </w:p>
        </w:tc>
        <w:tc>
          <w:tcPr>
            <w:tcW w:w="4143" w:type="dxa"/>
            <w:vAlign w:val="center"/>
          </w:tcPr>
          <w:p w:rsidR="00847F46" w:rsidRPr="00BE5A1D" w:rsidRDefault="00847F46"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С навесом и боковой ветрозащитой</w:t>
            </w:r>
          </w:p>
        </w:tc>
      </w:tr>
      <w:tr w:rsidR="0004697F" w:rsidRPr="00BE5A1D" w:rsidTr="004A2559">
        <w:tc>
          <w:tcPr>
            <w:tcW w:w="668" w:type="dxa"/>
            <w:vMerge w:val="restart"/>
            <w:vAlign w:val="center"/>
          </w:tcPr>
          <w:p w:rsidR="0004697F" w:rsidRPr="00BE5A1D" w:rsidRDefault="0004697F" w:rsidP="001E5BA0">
            <w:pPr>
              <w:widowControl/>
              <w:tabs>
                <w:tab w:val="left" w:pos="709"/>
              </w:tabs>
              <w:spacing w:line="276" w:lineRule="auto"/>
              <w:ind w:firstLine="0"/>
              <w:jc w:val="center"/>
              <w:rPr>
                <w:rFonts w:cs="Arial"/>
                <w:b w:val="0"/>
                <w:bCs/>
                <w:sz w:val="20"/>
                <w:szCs w:val="24"/>
                <w:lang w:eastAsia="en-US"/>
              </w:rPr>
            </w:pPr>
            <w:r w:rsidRPr="00BE5A1D">
              <w:rPr>
                <w:rFonts w:cs="Arial"/>
                <w:b w:val="0"/>
                <w:bCs/>
                <w:sz w:val="20"/>
                <w:szCs w:val="24"/>
                <w:lang w:eastAsia="en-US"/>
              </w:rPr>
              <w:t>9</w:t>
            </w:r>
          </w:p>
        </w:tc>
        <w:tc>
          <w:tcPr>
            <w:tcW w:w="8801" w:type="dxa"/>
            <w:gridSpan w:val="2"/>
            <w:vAlign w:val="center"/>
          </w:tcPr>
          <w:p w:rsidR="0004697F" w:rsidRPr="00BE5A1D" w:rsidRDefault="0004697F" w:rsidP="001E5BA0">
            <w:pPr>
              <w:widowControl/>
              <w:tabs>
                <w:tab w:val="left" w:pos="709"/>
              </w:tabs>
              <w:spacing w:line="276" w:lineRule="auto"/>
              <w:ind w:firstLine="0"/>
              <w:jc w:val="left"/>
              <w:rPr>
                <w:rFonts w:cs="Arial"/>
                <w:b w:val="0"/>
                <w:bCs/>
                <w:sz w:val="20"/>
                <w:szCs w:val="24"/>
                <w:lang w:eastAsia="en-US"/>
              </w:rPr>
            </w:pPr>
            <w:r w:rsidRPr="00BE5A1D">
              <w:rPr>
                <w:rFonts w:cs="Arial"/>
                <w:bCs/>
                <w:sz w:val="20"/>
                <w:szCs w:val="24"/>
                <w:lang w:eastAsia="en-US"/>
              </w:rPr>
              <w:t>Участок проезда 1 от проезда 12 до планируемого перекидного путепровода в ств</w:t>
            </w:r>
            <w:r w:rsidRPr="00BE5A1D">
              <w:rPr>
                <w:rFonts w:cs="Arial"/>
                <w:bCs/>
                <w:sz w:val="20"/>
                <w:szCs w:val="24"/>
                <w:lang w:eastAsia="en-US"/>
              </w:rPr>
              <w:t>о</w:t>
            </w:r>
            <w:r w:rsidRPr="00BE5A1D">
              <w:rPr>
                <w:rFonts w:cs="Arial"/>
                <w:bCs/>
                <w:sz w:val="20"/>
                <w:szCs w:val="24"/>
                <w:lang w:eastAsia="en-US"/>
              </w:rPr>
              <w:t>ре проезда 16</w:t>
            </w:r>
          </w:p>
        </w:tc>
      </w:tr>
      <w:tr w:rsidR="0004697F" w:rsidRPr="00BE5A1D" w:rsidTr="004A2559">
        <w:tc>
          <w:tcPr>
            <w:tcW w:w="668" w:type="dxa"/>
            <w:vMerge/>
            <w:vAlign w:val="center"/>
          </w:tcPr>
          <w:p w:rsidR="0004697F" w:rsidRPr="00BE5A1D" w:rsidRDefault="0004697F"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04697F" w:rsidRPr="00BE5A1D" w:rsidRDefault="0004697F"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Вид работ</w:t>
            </w:r>
          </w:p>
        </w:tc>
        <w:tc>
          <w:tcPr>
            <w:tcW w:w="4143" w:type="dxa"/>
            <w:vAlign w:val="center"/>
          </w:tcPr>
          <w:p w:rsidR="0004697F" w:rsidRPr="00BE5A1D" w:rsidRDefault="0004697F"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Реконструкция (дополнительное стро</w:t>
            </w:r>
            <w:r w:rsidRPr="00BE5A1D">
              <w:rPr>
                <w:rFonts w:cs="Arial"/>
                <w:b w:val="0"/>
                <w:bCs/>
                <w:sz w:val="20"/>
                <w:szCs w:val="24"/>
                <w:lang w:eastAsia="en-US"/>
              </w:rPr>
              <w:t>и</w:t>
            </w:r>
            <w:r w:rsidRPr="00BE5A1D">
              <w:rPr>
                <w:rFonts w:cs="Arial"/>
                <w:b w:val="0"/>
                <w:bCs/>
                <w:sz w:val="20"/>
                <w:szCs w:val="24"/>
                <w:lang w:eastAsia="en-US"/>
              </w:rPr>
              <w:t>тельство пешеходных тротуаров)</w:t>
            </w:r>
          </w:p>
        </w:tc>
      </w:tr>
      <w:tr w:rsidR="0004697F" w:rsidRPr="00BE5A1D" w:rsidTr="004A2559">
        <w:tc>
          <w:tcPr>
            <w:tcW w:w="668" w:type="dxa"/>
            <w:vMerge/>
            <w:vAlign w:val="center"/>
          </w:tcPr>
          <w:p w:rsidR="0004697F" w:rsidRPr="00BE5A1D" w:rsidRDefault="0004697F"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04697F" w:rsidRPr="00BE5A1D" w:rsidRDefault="0004697F"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Протяженность</w:t>
            </w:r>
          </w:p>
        </w:tc>
        <w:tc>
          <w:tcPr>
            <w:tcW w:w="4143" w:type="dxa"/>
            <w:vAlign w:val="center"/>
          </w:tcPr>
          <w:p w:rsidR="0004697F" w:rsidRPr="00BE5A1D" w:rsidRDefault="0004697F"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≈742 м</w:t>
            </w:r>
          </w:p>
        </w:tc>
      </w:tr>
      <w:tr w:rsidR="0004697F" w:rsidRPr="00BE5A1D" w:rsidTr="004A2559">
        <w:tc>
          <w:tcPr>
            <w:tcW w:w="668" w:type="dxa"/>
            <w:vMerge/>
            <w:vAlign w:val="center"/>
          </w:tcPr>
          <w:p w:rsidR="0004697F" w:rsidRPr="00BE5A1D" w:rsidRDefault="0004697F"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04697F" w:rsidRPr="00BE5A1D" w:rsidRDefault="0004697F"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Количество полос движения</w:t>
            </w:r>
          </w:p>
        </w:tc>
        <w:tc>
          <w:tcPr>
            <w:tcW w:w="4143" w:type="dxa"/>
            <w:vAlign w:val="center"/>
          </w:tcPr>
          <w:p w:rsidR="0004697F" w:rsidRPr="00BE5A1D" w:rsidRDefault="0004697F"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 xml:space="preserve">2 </w:t>
            </w:r>
          </w:p>
        </w:tc>
      </w:tr>
      <w:tr w:rsidR="0004697F" w:rsidRPr="00BE5A1D" w:rsidTr="004A2559">
        <w:tc>
          <w:tcPr>
            <w:tcW w:w="668" w:type="dxa"/>
            <w:vMerge/>
            <w:vAlign w:val="center"/>
          </w:tcPr>
          <w:p w:rsidR="0004697F" w:rsidRPr="00BE5A1D" w:rsidRDefault="0004697F"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04697F" w:rsidRPr="00BE5A1D" w:rsidRDefault="0004697F"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Ширина проезжей части (ширина полосы)</w:t>
            </w:r>
          </w:p>
        </w:tc>
        <w:tc>
          <w:tcPr>
            <w:tcW w:w="4143" w:type="dxa"/>
            <w:vAlign w:val="center"/>
          </w:tcPr>
          <w:p w:rsidR="0004697F" w:rsidRPr="00BE5A1D" w:rsidRDefault="0004697F"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7м (3,5 метра)</w:t>
            </w:r>
          </w:p>
        </w:tc>
      </w:tr>
      <w:tr w:rsidR="0004697F" w:rsidRPr="00BE5A1D" w:rsidTr="004A2559">
        <w:tc>
          <w:tcPr>
            <w:tcW w:w="668" w:type="dxa"/>
            <w:vMerge/>
            <w:vAlign w:val="center"/>
          </w:tcPr>
          <w:p w:rsidR="0004697F" w:rsidRPr="00BE5A1D" w:rsidRDefault="0004697F"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04697F" w:rsidRPr="00BE5A1D" w:rsidRDefault="0004697F"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Тип покрытия</w:t>
            </w:r>
          </w:p>
        </w:tc>
        <w:tc>
          <w:tcPr>
            <w:tcW w:w="4143" w:type="dxa"/>
            <w:vAlign w:val="center"/>
          </w:tcPr>
          <w:p w:rsidR="0004697F" w:rsidRPr="00BE5A1D" w:rsidRDefault="0004697F"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Асфальтобетон</w:t>
            </w:r>
          </w:p>
        </w:tc>
      </w:tr>
      <w:tr w:rsidR="0004697F" w:rsidRPr="00BE5A1D" w:rsidTr="004A2559">
        <w:tc>
          <w:tcPr>
            <w:tcW w:w="668" w:type="dxa"/>
            <w:vMerge/>
            <w:vAlign w:val="center"/>
          </w:tcPr>
          <w:p w:rsidR="0004697F" w:rsidRPr="00BE5A1D" w:rsidRDefault="0004697F"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04697F" w:rsidRPr="00BE5A1D" w:rsidRDefault="0004697F"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Конструкция дороги</w:t>
            </w:r>
          </w:p>
        </w:tc>
        <w:tc>
          <w:tcPr>
            <w:tcW w:w="4143" w:type="dxa"/>
            <w:vAlign w:val="center"/>
          </w:tcPr>
          <w:p w:rsidR="0004697F" w:rsidRPr="00BE5A1D" w:rsidRDefault="0004697F"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В насыпи</w:t>
            </w:r>
          </w:p>
        </w:tc>
      </w:tr>
      <w:tr w:rsidR="0004697F" w:rsidRPr="00BE5A1D" w:rsidTr="004A2559">
        <w:tc>
          <w:tcPr>
            <w:tcW w:w="668" w:type="dxa"/>
            <w:vMerge/>
            <w:vAlign w:val="center"/>
          </w:tcPr>
          <w:p w:rsidR="0004697F" w:rsidRPr="00BE5A1D" w:rsidRDefault="0004697F"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04697F" w:rsidRPr="00BE5A1D" w:rsidRDefault="0004697F"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Ограждение проезжей части</w:t>
            </w:r>
          </w:p>
        </w:tc>
        <w:tc>
          <w:tcPr>
            <w:tcW w:w="4143" w:type="dxa"/>
            <w:vAlign w:val="center"/>
          </w:tcPr>
          <w:p w:rsidR="0004697F" w:rsidRPr="00BE5A1D" w:rsidRDefault="0004697F"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Предусматривается – барьерного типа, металлическое</w:t>
            </w:r>
          </w:p>
        </w:tc>
      </w:tr>
      <w:tr w:rsidR="0004697F" w:rsidRPr="00BE5A1D" w:rsidTr="004A2559">
        <w:tc>
          <w:tcPr>
            <w:tcW w:w="668" w:type="dxa"/>
            <w:vMerge/>
            <w:vAlign w:val="center"/>
          </w:tcPr>
          <w:p w:rsidR="0004697F" w:rsidRPr="00BE5A1D" w:rsidRDefault="0004697F"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04697F" w:rsidRPr="00BE5A1D" w:rsidRDefault="0004697F"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Движение общественного транспорта</w:t>
            </w:r>
          </w:p>
        </w:tc>
        <w:tc>
          <w:tcPr>
            <w:tcW w:w="4143" w:type="dxa"/>
            <w:vAlign w:val="center"/>
          </w:tcPr>
          <w:p w:rsidR="0004697F" w:rsidRPr="00BE5A1D" w:rsidRDefault="0004697F"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Предусматривается – в обе стороны</w:t>
            </w:r>
          </w:p>
        </w:tc>
      </w:tr>
      <w:tr w:rsidR="0004697F" w:rsidRPr="00BE5A1D" w:rsidTr="004A2559">
        <w:tc>
          <w:tcPr>
            <w:tcW w:w="668" w:type="dxa"/>
            <w:vMerge/>
            <w:vAlign w:val="center"/>
          </w:tcPr>
          <w:p w:rsidR="0004697F" w:rsidRPr="00BE5A1D" w:rsidRDefault="0004697F"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04697F" w:rsidRPr="00BE5A1D" w:rsidRDefault="0004697F"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Остановки общественного транспорта</w:t>
            </w:r>
          </w:p>
        </w:tc>
        <w:tc>
          <w:tcPr>
            <w:tcW w:w="4143" w:type="dxa"/>
            <w:vAlign w:val="center"/>
          </w:tcPr>
          <w:p w:rsidR="0004697F" w:rsidRPr="00BE5A1D" w:rsidRDefault="0004697F"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Не предусматриваются</w:t>
            </w:r>
          </w:p>
        </w:tc>
      </w:tr>
      <w:tr w:rsidR="0004697F" w:rsidRPr="00BE5A1D" w:rsidTr="004A2559">
        <w:tc>
          <w:tcPr>
            <w:tcW w:w="668" w:type="dxa"/>
            <w:vMerge/>
            <w:vAlign w:val="center"/>
          </w:tcPr>
          <w:p w:rsidR="0004697F" w:rsidRPr="00BE5A1D" w:rsidRDefault="0004697F"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04697F" w:rsidRPr="00BE5A1D" w:rsidRDefault="0004697F"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Примыкания, пересечения</w:t>
            </w:r>
          </w:p>
        </w:tc>
        <w:tc>
          <w:tcPr>
            <w:tcW w:w="4143" w:type="dxa"/>
            <w:vAlign w:val="center"/>
          </w:tcPr>
          <w:p w:rsidR="0004697F" w:rsidRPr="00BE5A1D" w:rsidRDefault="0004697F"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В одном уровне</w:t>
            </w:r>
          </w:p>
        </w:tc>
      </w:tr>
      <w:tr w:rsidR="0004697F" w:rsidRPr="00BE5A1D" w:rsidTr="004A2559">
        <w:tc>
          <w:tcPr>
            <w:tcW w:w="668" w:type="dxa"/>
            <w:vMerge/>
            <w:vAlign w:val="center"/>
          </w:tcPr>
          <w:p w:rsidR="0004697F" w:rsidRPr="00BE5A1D" w:rsidRDefault="0004697F"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04697F" w:rsidRPr="00BE5A1D" w:rsidRDefault="0004697F"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Тротуары</w:t>
            </w:r>
          </w:p>
        </w:tc>
        <w:tc>
          <w:tcPr>
            <w:tcW w:w="4143" w:type="dxa"/>
            <w:vAlign w:val="center"/>
          </w:tcPr>
          <w:p w:rsidR="0004697F" w:rsidRPr="00BE5A1D" w:rsidRDefault="0004697F"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Предусматриваются</w:t>
            </w:r>
          </w:p>
        </w:tc>
      </w:tr>
      <w:tr w:rsidR="0004697F" w:rsidRPr="00BE5A1D" w:rsidTr="004A2559">
        <w:tc>
          <w:tcPr>
            <w:tcW w:w="668" w:type="dxa"/>
            <w:vMerge/>
            <w:vAlign w:val="center"/>
          </w:tcPr>
          <w:p w:rsidR="0004697F" w:rsidRPr="00BE5A1D" w:rsidRDefault="0004697F"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04697F" w:rsidRPr="00BE5A1D" w:rsidRDefault="0004697F"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Ширина тротуара</w:t>
            </w:r>
          </w:p>
        </w:tc>
        <w:tc>
          <w:tcPr>
            <w:tcW w:w="4143" w:type="dxa"/>
            <w:vAlign w:val="center"/>
          </w:tcPr>
          <w:p w:rsidR="0004697F" w:rsidRPr="00BE5A1D" w:rsidRDefault="0004697F"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3 м</w:t>
            </w:r>
          </w:p>
        </w:tc>
      </w:tr>
      <w:tr w:rsidR="0004697F" w:rsidRPr="00BE5A1D" w:rsidTr="004A2559">
        <w:tc>
          <w:tcPr>
            <w:tcW w:w="668" w:type="dxa"/>
            <w:vMerge/>
            <w:vAlign w:val="center"/>
          </w:tcPr>
          <w:p w:rsidR="0004697F" w:rsidRPr="00BE5A1D" w:rsidRDefault="0004697F"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04697F" w:rsidRPr="00BE5A1D" w:rsidRDefault="0004697F"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 xml:space="preserve">Пешеходные переходы </w:t>
            </w:r>
          </w:p>
        </w:tc>
        <w:tc>
          <w:tcPr>
            <w:tcW w:w="4143" w:type="dxa"/>
            <w:vAlign w:val="center"/>
          </w:tcPr>
          <w:p w:rsidR="0004697F" w:rsidRPr="00BE5A1D" w:rsidRDefault="0004697F"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Предусматриваются</w:t>
            </w:r>
          </w:p>
        </w:tc>
      </w:tr>
      <w:tr w:rsidR="0004697F" w:rsidRPr="00BE5A1D" w:rsidTr="004A2559">
        <w:tc>
          <w:tcPr>
            <w:tcW w:w="668" w:type="dxa"/>
            <w:vMerge/>
            <w:vAlign w:val="center"/>
          </w:tcPr>
          <w:p w:rsidR="0004697F" w:rsidRPr="00BE5A1D" w:rsidRDefault="0004697F"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04697F" w:rsidRPr="00BE5A1D" w:rsidRDefault="0004697F"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Тип пешеходных переходов</w:t>
            </w:r>
          </w:p>
        </w:tc>
        <w:tc>
          <w:tcPr>
            <w:tcW w:w="4143" w:type="dxa"/>
            <w:vAlign w:val="center"/>
          </w:tcPr>
          <w:p w:rsidR="0004697F" w:rsidRPr="00BE5A1D" w:rsidRDefault="0004697F" w:rsidP="001E5BA0">
            <w:pPr>
              <w:widowControl/>
              <w:tabs>
                <w:tab w:val="left" w:pos="709"/>
              </w:tabs>
              <w:spacing w:line="276" w:lineRule="auto"/>
              <w:ind w:firstLine="0"/>
              <w:jc w:val="left"/>
              <w:rPr>
                <w:rFonts w:cs="Arial"/>
                <w:b w:val="0"/>
                <w:bCs/>
                <w:sz w:val="20"/>
                <w:lang w:eastAsia="en-US"/>
              </w:rPr>
            </w:pPr>
            <w:r w:rsidRPr="00BE5A1D">
              <w:rPr>
                <w:rFonts w:cs="Arial"/>
                <w:b w:val="0"/>
                <w:bCs/>
                <w:sz w:val="20"/>
                <w:lang w:eastAsia="en-US"/>
              </w:rPr>
              <w:t>Наземный, типа «зебра»</w:t>
            </w:r>
          </w:p>
        </w:tc>
      </w:tr>
      <w:tr w:rsidR="0004697F" w:rsidRPr="00BE5A1D" w:rsidTr="004A2559">
        <w:tc>
          <w:tcPr>
            <w:tcW w:w="668" w:type="dxa"/>
            <w:vMerge/>
            <w:vAlign w:val="center"/>
          </w:tcPr>
          <w:p w:rsidR="0004697F" w:rsidRPr="00BE5A1D" w:rsidRDefault="0004697F"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04697F" w:rsidRPr="00BE5A1D" w:rsidRDefault="0004697F"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Светофорное регулирование пешеходных п</w:t>
            </w:r>
            <w:r w:rsidRPr="00BE5A1D">
              <w:rPr>
                <w:rFonts w:cs="Arial"/>
                <w:b w:val="0"/>
                <w:bCs/>
                <w:sz w:val="20"/>
                <w:szCs w:val="24"/>
                <w:lang w:eastAsia="en-US"/>
              </w:rPr>
              <w:t>е</w:t>
            </w:r>
            <w:r w:rsidRPr="00BE5A1D">
              <w:rPr>
                <w:rFonts w:cs="Arial"/>
                <w:b w:val="0"/>
                <w:bCs/>
                <w:sz w:val="20"/>
                <w:szCs w:val="24"/>
                <w:lang w:eastAsia="en-US"/>
              </w:rPr>
              <w:t>реходов</w:t>
            </w:r>
          </w:p>
        </w:tc>
        <w:tc>
          <w:tcPr>
            <w:tcW w:w="4143" w:type="dxa"/>
            <w:vAlign w:val="center"/>
          </w:tcPr>
          <w:p w:rsidR="0004697F" w:rsidRPr="00BE5A1D" w:rsidRDefault="0004697F" w:rsidP="001E5BA0">
            <w:pPr>
              <w:widowControl/>
              <w:tabs>
                <w:tab w:val="left" w:pos="709"/>
              </w:tabs>
              <w:spacing w:line="276" w:lineRule="auto"/>
              <w:ind w:firstLine="0"/>
              <w:jc w:val="left"/>
              <w:rPr>
                <w:rFonts w:cs="Arial"/>
                <w:b w:val="0"/>
                <w:bCs/>
                <w:sz w:val="20"/>
                <w:lang w:eastAsia="en-US"/>
              </w:rPr>
            </w:pPr>
            <w:r w:rsidRPr="00BE5A1D">
              <w:rPr>
                <w:rFonts w:cs="Arial"/>
                <w:b w:val="0"/>
                <w:bCs/>
                <w:sz w:val="20"/>
                <w:szCs w:val="24"/>
                <w:lang w:eastAsia="en-US"/>
              </w:rPr>
              <w:t>Не предусматривается</w:t>
            </w:r>
          </w:p>
        </w:tc>
      </w:tr>
      <w:tr w:rsidR="0004697F" w:rsidRPr="00BE5A1D" w:rsidTr="004A2559">
        <w:tc>
          <w:tcPr>
            <w:tcW w:w="668" w:type="dxa"/>
            <w:vMerge w:val="restart"/>
            <w:vAlign w:val="center"/>
          </w:tcPr>
          <w:p w:rsidR="0004697F" w:rsidRPr="00BE5A1D" w:rsidRDefault="0004697F" w:rsidP="001E5BA0">
            <w:pPr>
              <w:widowControl/>
              <w:tabs>
                <w:tab w:val="left" w:pos="709"/>
              </w:tabs>
              <w:spacing w:line="276" w:lineRule="auto"/>
              <w:ind w:firstLine="0"/>
              <w:jc w:val="center"/>
              <w:rPr>
                <w:rFonts w:cs="Arial"/>
                <w:b w:val="0"/>
                <w:bCs/>
                <w:sz w:val="20"/>
                <w:szCs w:val="24"/>
                <w:lang w:eastAsia="en-US"/>
              </w:rPr>
            </w:pPr>
            <w:r w:rsidRPr="00BE5A1D">
              <w:rPr>
                <w:rFonts w:cs="Arial"/>
                <w:b w:val="0"/>
                <w:bCs/>
                <w:sz w:val="20"/>
                <w:szCs w:val="24"/>
                <w:lang w:eastAsia="en-US"/>
              </w:rPr>
              <w:t>10</w:t>
            </w:r>
          </w:p>
        </w:tc>
        <w:tc>
          <w:tcPr>
            <w:tcW w:w="8801" w:type="dxa"/>
            <w:gridSpan w:val="2"/>
            <w:vAlign w:val="center"/>
          </w:tcPr>
          <w:p w:rsidR="0004697F" w:rsidRPr="00BE5A1D" w:rsidRDefault="0004697F" w:rsidP="001E5BA0">
            <w:pPr>
              <w:widowControl/>
              <w:tabs>
                <w:tab w:val="left" w:pos="709"/>
              </w:tabs>
              <w:spacing w:line="276" w:lineRule="auto"/>
              <w:ind w:firstLine="0"/>
              <w:jc w:val="left"/>
              <w:rPr>
                <w:rFonts w:cs="Arial"/>
                <w:bCs/>
                <w:sz w:val="20"/>
                <w:szCs w:val="24"/>
                <w:lang w:eastAsia="en-US"/>
              </w:rPr>
            </w:pPr>
            <w:r w:rsidRPr="00BE5A1D">
              <w:rPr>
                <w:rFonts w:cs="Arial"/>
                <w:bCs/>
                <w:sz w:val="20"/>
                <w:szCs w:val="24"/>
                <w:lang w:eastAsia="en-US"/>
              </w:rPr>
              <w:t>Железнодорожный контролируемый переезд в створе проезда 14</w:t>
            </w:r>
          </w:p>
        </w:tc>
      </w:tr>
      <w:tr w:rsidR="0004697F" w:rsidRPr="00BE5A1D" w:rsidTr="004A2559">
        <w:tc>
          <w:tcPr>
            <w:tcW w:w="668" w:type="dxa"/>
            <w:vMerge/>
            <w:vAlign w:val="center"/>
          </w:tcPr>
          <w:p w:rsidR="0004697F" w:rsidRPr="00BE5A1D" w:rsidRDefault="0004697F"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04697F" w:rsidRPr="00BE5A1D" w:rsidRDefault="0004697F"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Вид работ</w:t>
            </w:r>
          </w:p>
        </w:tc>
        <w:tc>
          <w:tcPr>
            <w:tcW w:w="4143" w:type="dxa"/>
            <w:vAlign w:val="center"/>
          </w:tcPr>
          <w:p w:rsidR="0004697F" w:rsidRPr="00BE5A1D" w:rsidRDefault="0004697F"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Демонтаж, ликвидация</w:t>
            </w:r>
          </w:p>
        </w:tc>
      </w:tr>
      <w:tr w:rsidR="0003358C" w:rsidRPr="00BE5A1D" w:rsidTr="004A2559">
        <w:tc>
          <w:tcPr>
            <w:tcW w:w="668" w:type="dxa"/>
            <w:vMerge w:val="restart"/>
            <w:vAlign w:val="center"/>
          </w:tcPr>
          <w:p w:rsidR="0003358C" w:rsidRPr="00BE5A1D" w:rsidRDefault="0003358C" w:rsidP="001E5BA0">
            <w:pPr>
              <w:widowControl/>
              <w:tabs>
                <w:tab w:val="left" w:pos="709"/>
              </w:tabs>
              <w:spacing w:line="276" w:lineRule="auto"/>
              <w:ind w:firstLine="0"/>
              <w:jc w:val="center"/>
              <w:rPr>
                <w:rFonts w:cs="Arial"/>
                <w:b w:val="0"/>
                <w:bCs/>
                <w:sz w:val="20"/>
                <w:szCs w:val="24"/>
                <w:lang w:eastAsia="en-US"/>
              </w:rPr>
            </w:pPr>
            <w:r w:rsidRPr="00BE5A1D">
              <w:rPr>
                <w:rFonts w:cs="Arial"/>
                <w:b w:val="0"/>
                <w:bCs/>
                <w:sz w:val="20"/>
                <w:szCs w:val="24"/>
                <w:lang w:eastAsia="en-US"/>
              </w:rPr>
              <w:t>11</w:t>
            </w:r>
          </w:p>
        </w:tc>
        <w:tc>
          <w:tcPr>
            <w:tcW w:w="8801" w:type="dxa"/>
            <w:gridSpan w:val="2"/>
            <w:vAlign w:val="center"/>
          </w:tcPr>
          <w:p w:rsidR="0003358C" w:rsidRPr="00BE5A1D" w:rsidRDefault="0003358C" w:rsidP="001E5BA0">
            <w:pPr>
              <w:widowControl/>
              <w:tabs>
                <w:tab w:val="left" w:pos="709"/>
              </w:tabs>
              <w:spacing w:line="276" w:lineRule="auto"/>
              <w:ind w:firstLine="0"/>
              <w:jc w:val="left"/>
              <w:rPr>
                <w:rFonts w:cs="Arial"/>
                <w:bCs/>
                <w:sz w:val="20"/>
                <w:szCs w:val="24"/>
                <w:lang w:eastAsia="en-US"/>
              </w:rPr>
            </w:pPr>
            <w:r w:rsidRPr="00BE5A1D">
              <w:rPr>
                <w:rFonts w:cs="Arial"/>
                <w:bCs/>
                <w:sz w:val="20"/>
                <w:szCs w:val="24"/>
                <w:lang w:eastAsia="en-US"/>
              </w:rPr>
              <w:t>Перекидной автомобильный путепровод через ж/д ветку Сургут – Новый Уренгой (в створе проезда 16)</w:t>
            </w:r>
          </w:p>
        </w:tc>
      </w:tr>
      <w:tr w:rsidR="0003358C" w:rsidRPr="00BE5A1D" w:rsidTr="004A2559">
        <w:tc>
          <w:tcPr>
            <w:tcW w:w="668" w:type="dxa"/>
            <w:vMerge/>
            <w:vAlign w:val="center"/>
          </w:tcPr>
          <w:p w:rsidR="0003358C" w:rsidRPr="00BE5A1D" w:rsidRDefault="0003358C"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03358C" w:rsidRPr="00BE5A1D" w:rsidRDefault="0003358C"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Вид работ</w:t>
            </w:r>
          </w:p>
        </w:tc>
        <w:tc>
          <w:tcPr>
            <w:tcW w:w="4143" w:type="dxa"/>
            <w:vAlign w:val="center"/>
          </w:tcPr>
          <w:p w:rsidR="0003358C" w:rsidRPr="00BE5A1D" w:rsidRDefault="0003358C"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Новое строительство</w:t>
            </w:r>
          </w:p>
        </w:tc>
      </w:tr>
      <w:tr w:rsidR="0003358C" w:rsidRPr="00BE5A1D" w:rsidTr="004A2559">
        <w:tc>
          <w:tcPr>
            <w:tcW w:w="668" w:type="dxa"/>
            <w:vMerge/>
            <w:vAlign w:val="center"/>
          </w:tcPr>
          <w:p w:rsidR="0003358C" w:rsidRPr="00BE5A1D" w:rsidRDefault="0003358C"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03358C" w:rsidRPr="00BE5A1D" w:rsidRDefault="0003358C"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Проектная документация</w:t>
            </w:r>
          </w:p>
        </w:tc>
        <w:tc>
          <w:tcPr>
            <w:tcW w:w="4143" w:type="dxa"/>
            <w:vAlign w:val="center"/>
          </w:tcPr>
          <w:p w:rsidR="0003358C" w:rsidRPr="00BE5A1D" w:rsidRDefault="0003358C" w:rsidP="001E5BA0">
            <w:pPr>
              <w:widowControl/>
              <w:tabs>
                <w:tab w:val="left" w:pos="709"/>
              </w:tabs>
              <w:spacing w:line="276" w:lineRule="auto"/>
              <w:ind w:firstLine="0"/>
              <w:rPr>
                <w:rFonts w:cs="Arial"/>
                <w:b w:val="0"/>
                <w:bCs/>
                <w:sz w:val="20"/>
                <w:szCs w:val="24"/>
                <w:lang w:eastAsia="en-US"/>
              </w:rPr>
            </w:pPr>
            <w:r w:rsidRPr="00BE5A1D">
              <w:rPr>
                <w:b w:val="0"/>
                <w:sz w:val="20"/>
                <w:lang w:eastAsia="en-US"/>
              </w:rPr>
              <w:t>«Строительство путепровода с тран</w:t>
            </w:r>
            <w:r w:rsidRPr="00BE5A1D">
              <w:rPr>
                <w:b w:val="0"/>
                <w:sz w:val="20"/>
                <w:lang w:eastAsia="en-US"/>
              </w:rPr>
              <w:t>с</w:t>
            </w:r>
            <w:r w:rsidRPr="00BE5A1D">
              <w:rPr>
                <w:b w:val="0"/>
                <w:sz w:val="20"/>
                <w:lang w:eastAsia="en-US"/>
              </w:rPr>
              <w:t xml:space="preserve">портными развязками в двух уровнях на </w:t>
            </w:r>
            <w:smartTag w:uri="urn:schemas-microsoft-com:office:smarttags" w:element="metricconverter">
              <w:smartTagPr>
                <w:attr w:name="ProductID" w:val="216 км"/>
              </w:smartTagPr>
              <w:r w:rsidRPr="00BE5A1D">
                <w:rPr>
                  <w:b w:val="0"/>
                  <w:sz w:val="20"/>
                  <w:lang w:eastAsia="en-US"/>
                </w:rPr>
                <w:t>216 км</w:t>
              </w:r>
            </w:smartTag>
            <w:r w:rsidRPr="00BE5A1D">
              <w:rPr>
                <w:b w:val="0"/>
                <w:sz w:val="20"/>
                <w:lang w:eastAsia="en-US"/>
              </w:rPr>
              <w:t xml:space="preserve"> железной дороги Сургут-Уренгой в г. Ноябрьск», 30/12/10-ПЗ</w:t>
            </w:r>
          </w:p>
        </w:tc>
      </w:tr>
      <w:tr w:rsidR="0003358C" w:rsidRPr="00BE5A1D" w:rsidTr="004A2559">
        <w:tc>
          <w:tcPr>
            <w:tcW w:w="668" w:type="dxa"/>
            <w:vMerge/>
            <w:vAlign w:val="center"/>
          </w:tcPr>
          <w:p w:rsidR="0003358C" w:rsidRPr="00BE5A1D" w:rsidRDefault="0003358C"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03358C" w:rsidRPr="00BE5A1D" w:rsidRDefault="0003358C"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Строительная длина</w:t>
            </w:r>
          </w:p>
        </w:tc>
        <w:tc>
          <w:tcPr>
            <w:tcW w:w="4143" w:type="dxa"/>
            <w:vAlign w:val="center"/>
          </w:tcPr>
          <w:p w:rsidR="0003358C" w:rsidRPr="00BE5A1D" w:rsidRDefault="0003358C"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3143 м</w:t>
            </w:r>
          </w:p>
        </w:tc>
      </w:tr>
      <w:tr w:rsidR="0003358C" w:rsidRPr="00BE5A1D" w:rsidTr="004A2559">
        <w:tc>
          <w:tcPr>
            <w:tcW w:w="668" w:type="dxa"/>
            <w:vMerge/>
            <w:vAlign w:val="center"/>
          </w:tcPr>
          <w:p w:rsidR="0003358C" w:rsidRPr="00BE5A1D" w:rsidRDefault="0003358C"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03358C" w:rsidRPr="00BE5A1D" w:rsidRDefault="0003358C"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Ширина земляного полотна</w:t>
            </w:r>
          </w:p>
        </w:tc>
        <w:tc>
          <w:tcPr>
            <w:tcW w:w="4143" w:type="dxa"/>
            <w:vAlign w:val="center"/>
          </w:tcPr>
          <w:p w:rsidR="0003358C" w:rsidRPr="00BE5A1D" w:rsidRDefault="0003358C"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15 м</w:t>
            </w:r>
          </w:p>
        </w:tc>
      </w:tr>
      <w:tr w:rsidR="0003358C" w:rsidRPr="00BE5A1D" w:rsidTr="004A2559">
        <w:tc>
          <w:tcPr>
            <w:tcW w:w="668" w:type="dxa"/>
            <w:vMerge/>
            <w:vAlign w:val="center"/>
          </w:tcPr>
          <w:p w:rsidR="0003358C" w:rsidRPr="00BE5A1D" w:rsidRDefault="0003358C"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03358C" w:rsidRPr="00BE5A1D" w:rsidRDefault="0003358C"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Покрытие</w:t>
            </w:r>
          </w:p>
        </w:tc>
        <w:tc>
          <w:tcPr>
            <w:tcW w:w="4143" w:type="dxa"/>
            <w:vAlign w:val="center"/>
          </w:tcPr>
          <w:p w:rsidR="0003358C" w:rsidRPr="00BE5A1D" w:rsidRDefault="0003358C"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Асфальтобетон</w:t>
            </w:r>
          </w:p>
        </w:tc>
      </w:tr>
      <w:tr w:rsidR="0003358C" w:rsidRPr="00BE5A1D" w:rsidTr="004A2559">
        <w:tc>
          <w:tcPr>
            <w:tcW w:w="668" w:type="dxa"/>
            <w:vMerge w:val="restart"/>
            <w:vAlign w:val="center"/>
          </w:tcPr>
          <w:p w:rsidR="0003358C" w:rsidRPr="00BE5A1D" w:rsidRDefault="00BE5A1D" w:rsidP="001E5BA0">
            <w:pPr>
              <w:widowControl/>
              <w:tabs>
                <w:tab w:val="left" w:pos="709"/>
              </w:tabs>
              <w:spacing w:line="276" w:lineRule="auto"/>
              <w:ind w:firstLine="0"/>
              <w:jc w:val="center"/>
              <w:rPr>
                <w:rFonts w:cs="Arial"/>
                <w:b w:val="0"/>
                <w:bCs/>
                <w:sz w:val="20"/>
                <w:szCs w:val="24"/>
                <w:lang w:eastAsia="en-US"/>
              </w:rPr>
            </w:pPr>
            <w:r>
              <w:rPr>
                <w:rFonts w:cs="Arial"/>
                <w:b w:val="0"/>
                <w:bCs/>
                <w:sz w:val="20"/>
                <w:szCs w:val="24"/>
                <w:lang w:eastAsia="en-US"/>
              </w:rPr>
              <w:t>12</w:t>
            </w:r>
          </w:p>
        </w:tc>
        <w:tc>
          <w:tcPr>
            <w:tcW w:w="8801" w:type="dxa"/>
            <w:gridSpan w:val="2"/>
            <w:vAlign w:val="center"/>
          </w:tcPr>
          <w:p w:rsidR="0003358C" w:rsidRPr="00BE5A1D" w:rsidRDefault="0003358C" w:rsidP="001E5BA0">
            <w:pPr>
              <w:widowControl/>
              <w:tabs>
                <w:tab w:val="left" w:pos="709"/>
              </w:tabs>
              <w:spacing w:line="276" w:lineRule="auto"/>
              <w:ind w:firstLine="0"/>
              <w:jc w:val="left"/>
              <w:rPr>
                <w:rFonts w:cs="Arial"/>
                <w:b w:val="0"/>
                <w:bCs/>
                <w:sz w:val="20"/>
                <w:szCs w:val="24"/>
                <w:lang w:eastAsia="en-US"/>
              </w:rPr>
            </w:pPr>
            <w:r w:rsidRPr="00BE5A1D">
              <w:rPr>
                <w:rFonts w:cs="Arial"/>
                <w:bCs/>
                <w:sz w:val="20"/>
                <w:szCs w:val="24"/>
                <w:lang w:eastAsia="en-US"/>
              </w:rPr>
              <w:t>Участок проезда 1 от планируемого перекидного путепровода в створе проезда 16 до проезда 18</w:t>
            </w:r>
          </w:p>
        </w:tc>
      </w:tr>
      <w:tr w:rsidR="0003358C" w:rsidRPr="00BE5A1D" w:rsidTr="004A2559">
        <w:tc>
          <w:tcPr>
            <w:tcW w:w="668" w:type="dxa"/>
            <w:vMerge/>
            <w:vAlign w:val="center"/>
          </w:tcPr>
          <w:p w:rsidR="0003358C" w:rsidRPr="00BE5A1D" w:rsidRDefault="0003358C"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03358C" w:rsidRPr="00BE5A1D" w:rsidRDefault="0003358C"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Вид работ</w:t>
            </w:r>
          </w:p>
        </w:tc>
        <w:tc>
          <w:tcPr>
            <w:tcW w:w="4143" w:type="dxa"/>
            <w:vAlign w:val="center"/>
          </w:tcPr>
          <w:p w:rsidR="0003358C" w:rsidRPr="00BE5A1D" w:rsidRDefault="0003358C"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 (существующий, эксплуатируется)</w:t>
            </w:r>
          </w:p>
        </w:tc>
      </w:tr>
      <w:tr w:rsidR="0003358C" w:rsidRPr="00BE5A1D" w:rsidTr="004A2559">
        <w:tc>
          <w:tcPr>
            <w:tcW w:w="668" w:type="dxa"/>
            <w:vMerge/>
            <w:vAlign w:val="center"/>
          </w:tcPr>
          <w:p w:rsidR="0003358C" w:rsidRPr="00BE5A1D" w:rsidRDefault="0003358C"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03358C" w:rsidRPr="00BE5A1D" w:rsidRDefault="0003358C"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Протяженность</w:t>
            </w:r>
          </w:p>
        </w:tc>
        <w:tc>
          <w:tcPr>
            <w:tcW w:w="4143" w:type="dxa"/>
            <w:vAlign w:val="center"/>
          </w:tcPr>
          <w:p w:rsidR="0003358C" w:rsidRPr="00BE5A1D" w:rsidRDefault="0003358C"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≈419 м</w:t>
            </w:r>
          </w:p>
        </w:tc>
      </w:tr>
      <w:tr w:rsidR="0003358C" w:rsidRPr="00BE5A1D" w:rsidTr="004A2559">
        <w:tc>
          <w:tcPr>
            <w:tcW w:w="668" w:type="dxa"/>
            <w:vMerge/>
            <w:vAlign w:val="center"/>
          </w:tcPr>
          <w:p w:rsidR="0003358C" w:rsidRPr="00BE5A1D" w:rsidRDefault="0003358C"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03358C" w:rsidRPr="00BE5A1D" w:rsidRDefault="0003358C"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Количество полос движения</w:t>
            </w:r>
          </w:p>
        </w:tc>
        <w:tc>
          <w:tcPr>
            <w:tcW w:w="4143" w:type="dxa"/>
            <w:vAlign w:val="center"/>
          </w:tcPr>
          <w:p w:rsidR="0003358C" w:rsidRPr="00BE5A1D" w:rsidRDefault="0003358C"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 xml:space="preserve">2 </w:t>
            </w:r>
          </w:p>
        </w:tc>
      </w:tr>
      <w:tr w:rsidR="0003358C" w:rsidRPr="00BE5A1D" w:rsidTr="004A2559">
        <w:tc>
          <w:tcPr>
            <w:tcW w:w="668" w:type="dxa"/>
            <w:vMerge/>
            <w:vAlign w:val="center"/>
          </w:tcPr>
          <w:p w:rsidR="0003358C" w:rsidRPr="00BE5A1D" w:rsidRDefault="0003358C"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03358C" w:rsidRPr="00BE5A1D" w:rsidRDefault="0003358C"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Ширина проезжей части (ширина полосы)</w:t>
            </w:r>
          </w:p>
        </w:tc>
        <w:tc>
          <w:tcPr>
            <w:tcW w:w="4143" w:type="dxa"/>
            <w:vAlign w:val="center"/>
          </w:tcPr>
          <w:p w:rsidR="0003358C" w:rsidRPr="00BE5A1D" w:rsidRDefault="0003358C"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7м (3,5 метра)</w:t>
            </w:r>
          </w:p>
        </w:tc>
      </w:tr>
      <w:tr w:rsidR="0003358C" w:rsidRPr="00BE5A1D" w:rsidTr="004A2559">
        <w:tc>
          <w:tcPr>
            <w:tcW w:w="668" w:type="dxa"/>
            <w:vMerge/>
            <w:vAlign w:val="center"/>
          </w:tcPr>
          <w:p w:rsidR="0003358C" w:rsidRPr="00BE5A1D" w:rsidRDefault="0003358C"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03358C" w:rsidRPr="00BE5A1D" w:rsidRDefault="0003358C"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Тип покрытия</w:t>
            </w:r>
          </w:p>
        </w:tc>
        <w:tc>
          <w:tcPr>
            <w:tcW w:w="4143" w:type="dxa"/>
            <w:vAlign w:val="center"/>
          </w:tcPr>
          <w:p w:rsidR="0003358C" w:rsidRPr="00BE5A1D" w:rsidRDefault="0003358C"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Асфальтобетон</w:t>
            </w:r>
          </w:p>
        </w:tc>
      </w:tr>
      <w:tr w:rsidR="0003358C" w:rsidRPr="00BE5A1D" w:rsidTr="004A2559">
        <w:tc>
          <w:tcPr>
            <w:tcW w:w="668" w:type="dxa"/>
            <w:vMerge/>
            <w:vAlign w:val="center"/>
          </w:tcPr>
          <w:p w:rsidR="0003358C" w:rsidRPr="00BE5A1D" w:rsidRDefault="0003358C"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03358C" w:rsidRPr="00BE5A1D" w:rsidRDefault="0003358C"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Конструкция дороги</w:t>
            </w:r>
          </w:p>
        </w:tc>
        <w:tc>
          <w:tcPr>
            <w:tcW w:w="4143" w:type="dxa"/>
            <w:vAlign w:val="center"/>
          </w:tcPr>
          <w:p w:rsidR="0003358C" w:rsidRPr="00BE5A1D" w:rsidRDefault="0003358C"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В насыпи</w:t>
            </w:r>
          </w:p>
        </w:tc>
      </w:tr>
      <w:tr w:rsidR="0003358C" w:rsidRPr="00BE5A1D" w:rsidTr="004A2559">
        <w:tc>
          <w:tcPr>
            <w:tcW w:w="668" w:type="dxa"/>
            <w:vMerge/>
            <w:vAlign w:val="center"/>
          </w:tcPr>
          <w:p w:rsidR="0003358C" w:rsidRPr="00BE5A1D" w:rsidRDefault="0003358C"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03358C" w:rsidRPr="00BE5A1D" w:rsidRDefault="0003358C"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Ограждение проезжей части</w:t>
            </w:r>
          </w:p>
        </w:tc>
        <w:tc>
          <w:tcPr>
            <w:tcW w:w="4143" w:type="dxa"/>
            <w:vAlign w:val="center"/>
          </w:tcPr>
          <w:p w:rsidR="0003358C" w:rsidRPr="00BE5A1D" w:rsidRDefault="0003358C"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Предусматривается – барьерного типа, металлическое</w:t>
            </w:r>
          </w:p>
        </w:tc>
      </w:tr>
      <w:tr w:rsidR="0003358C" w:rsidRPr="00BE5A1D" w:rsidTr="004A2559">
        <w:tc>
          <w:tcPr>
            <w:tcW w:w="668" w:type="dxa"/>
            <w:vMerge/>
            <w:vAlign w:val="center"/>
          </w:tcPr>
          <w:p w:rsidR="0003358C" w:rsidRPr="00BE5A1D" w:rsidRDefault="0003358C"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03358C" w:rsidRPr="00BE5A1D" w:rsidRDefault="0003358C"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Движение общественного транспорта</w:t>
            </w:r>
          </w:p>
        </w:tc>
        <w:tc>
          <w:tcPr>
            <w:tcW w:w="4143" w:type="dxa"/>
            <w:vAlign w:val="center"/>
          </w:tcPr>
          <w:p w:rsidR="0003358C" w:rsidRPr="00BE5A1D" w:rsidRDefault="0003358C"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Предусматривается – в обе стороны</w:t>
            </w:r>
          </w:p>
        </w:tc>
      </w:tr>
      <w:tr w:rsidR="0003358C" w:rsidRPr="00BE5A1D" w:rsidTr="004A2559">
        <w:tc>
          <w:tcPr>
            <w:tcW w:w="668" w:type="dxa"/>
            <w:vMerge/>
            <w:vAlign w:val="center"/>
          </w:tcPr>
          <w:p w:rsidR="0003358C" w:rsidRPr="00BE5A1D" w:rsidRDefault="0003358C"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03358C" w:rsidRPr="00BE5A1D" w:rsidRDefault="0003358C"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Остановки общественного транспорта</w:t>
            </w:r>
          </w:p>
        </w:tc>
        <w:tc>
          <w:tcPr>
            <w:tcW w:w="4143" w:type="dxa"/>
            <w:vAlign w:val="center"/>
          </w:tcPr>
          <w:p w:rsidR="0003358C" w:rsidRPr="00BE5A1D" w:rsidRDefault="0003358C"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Не предусматриваются</w:t>
            </w:r>
          </w:p>
        </w:tc>
      </w:tr>
      <w:tr w:rsidR="0003358C" w:rsidRPr="00BE5A1D" w:rsidTr="004A2559">
        <w:tc>
          <w:tcPr>
            <w:tcW w:w="668" w:type="dxa"/>
            <w:vMerge/>
            <w:vAlign w:val="center"/>
          </w:tcPr>
          <w:p w:rsidR="0003358C" w:rsidRPr="00BE5A1D" w:rsidRDefault="0003358C"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03358C" w:rsidRPr="00BE5A1D" w:rsidRDefault="0003358C"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Примыкания, пересечения</w:t>
            </w:r>
          </w:p>
        </w:tc>
        <w:tc>
          <w:tcPr>
            <w:tcW w:w="4143" w:type="dxa"/>
            <w:vAlign w:val="center"/>
          </w:tcPr>
          <w:p w:rsidR="0003358C" w:rsidRPr="00BE5A1D" w:rsidRDefault="0003358C"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В одном уровне</w:t>
            </w:r>
          </w:p>
        </w:tc>
      </w:tr>
      <w:tr w:rsidR="0003358C" w:rsidRPr="00BE5A1D" w:rsidTr="004A2559">
        <w:tc>
          <w:tcPr>
            <w:tcW w:w="668" w:type="dxa"/>
            <w:vMerge/>
            <w:vAlign w:val="center"/>
          </w:tcPr>
          <w:p w:rsidR="0003358C" w:rsidRPr="00BE5A1D" w:rsidRDefault="0003358C"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03358C" w:rsidRPr="00BE5A1D" w:rsidRDefault="0003358C"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Тротуары</w:t>
            </w:r>
          </w:p>
        </w:tc>
        <w:tc>
          <w:tcPr>
            <w:tcW w:w="4143" w:type="dxa"/>
            <w:vAlign w:val="center"/>
          </w:tcPr>
          <w:p w:rsidR="0003358C" w:rsidRPr="00BE5A1D" w:rsidRDefault="0003358C"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Не предусматриваются</w:t>
            </w:r>
          </w:p>
        </w:tc>
      </w:tr>
      <w:tr w:rsidR="0003358C" w:rsidRPr="00BE5A1D" w:rsidTr="004A2559">
        <w:tc>
          <w:tcPr>
            <w:tcW w:w="668" w:type="dxa"/>
            <w:vMerge/>
            <w:vAlign w:val="center"/>
          </w:tcPr>
          <w:p w:rsidR="0003358C" w:rsidRPr="00BE5A1D" w:rsidRDefault="0003358C" w:rsidP="001E5BA0">
            <w:pPr>
              <w:widowControl/>
              <w:tabs>
                <w:tab w:val="left" w:pos="709"/>
              </w:tabs>
              <w:spacing w:line="276" w:lineRule="auto"/>
              <w:ind w:firstLine="0"/>
              <w:jc w:val="center"/>
              <w:rPr>
                <w:rFonts w:cs="Arial"/>
                <w:b w:val="0"/>
                <w:bCs/>
                <w:sz w:val="20"/>
                <w:szCs w:val="24"/>
                <w:lang w:eastAsia="en-US"/>
              </w:rPr>
            </w:pPr>
          </w:p>
        </w:tc>
        <w:tc>
          <w:tcPr>
            <w:tcW w:w="4658" w:type="dxa"/>
            <w:vAlign w:val="center"/>
          </w:tcPr>
          <w:p w:rsidR="0003358C" w:rsidRPr="00BE5A1D" w:rsidRDefault="0003358C"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 xml:space="preserve">Пешеходные переходы </w:t>
            </w:r>
          </w:p>
        </w:tc>
        <w:tc>
          <w:tcPr>
            <w:tcW w:w="4143" w:type="dxa"/>
            <w:vAlign w:val="center"/>
          </w:tcPr>
          <w:p w:rsidR="0003358C" w:rsidRPr="00BE5A1D" w:rsidRDefault="0003358C" w:rsidP="001E5BA0">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Не предусматриваются</w:t>
            </w:r>
          </w:p>
        </w:tc>
      </w:tr>
      <w:tr w:rsidR="004A2559" w:rsidRPr="00BE5A1D" w:rsidTr="004A2559">
        <w:tc>
          <w:tcPr>
            <w:tcW w:w="668" w:type="dxa"/>
            <w:vMerge w:val="restart"/>
            <w:vAlign w:val="center"/>
          </w:tcPr>
          <w:p w:rsidR="004A2559" w:rsidRPr="00BE5A1D" w:rsidRDefault="004A2559" w:rsidP="00BE5A1D">
            <w:pPr>
              <w:widowControl/>
              <w:tabs>
                <w:tab w:val="left" w:pos="709"/>
              </w:tabs>
              <w:spacing w:line="276" w:lineRule="auto"/>
              <w:ind w:firstLine="0"/>
              <w:jc w:val="center"/>
              <w:rPr>
                <w:rFonts w:cs="Arial"/>
                <w:b w:val="0"/>
                <w:bCs/>
                <w:sz w:val="20"/>
                <w:szCs w:val="24"/>
                <w:lang w:eastAsia="en-US"/>
              </w:rPr>
            </w:pPr>
            <w:r>
              <w:rPr>
                <w:rFonts w:cs="Arial"/>
                <w:b w:val="0"/>
                <w:bCs/>
                <w:sz w:val="20"/>
                <w:szCs w:val="24"/>
                <w:lang w:eastAsia="en-US"/>
              </w:rPr>
              <w:t>13</w:t>
            </w:r>
          </w:p>
        </w:tc>
        <w:tc>
          <w:tcPr>
            <w:tcW w:w="8801" w:type="dxa"/>
            <w:gridSpan w:val="2"/>
            <w:vAlign w:val="center"/>
          </w:tcPr>
          <w:p w:rsidR="004A2559" w:rsidRPr="004A2559" w:rsidRDefault="004A2559" w:rsidP="004A2559">
            <w:pPr>
              <w:widowControl/>
              <w:tabs>
                <w:tab w:val="left" w:pos="709"/>
              </w:tabs>
              <w:spacing w:line="276" w:lineRule="auto"/>
              <w:ind w:firstLine="0"/>
              <w:jc w:val="left"/>
              <w:rPr>
                <w:rFonts w:cs="Arial"/>
                <w:bCs/>
                <w:sz w:val="20"/>
                <w:szCs w:val="24"/>
                <w:lang w:eastAsia="en-US"/>
              </w:rPr>
            </w:pPr>
            <w:r w:rsidRPr="004A2559">
              <w:rPr>
                <w:rFonts w:cs="Arial"/>
                <w:bCs/>
                <w:sz w:val="20"/>
                <w:szCs w:val="24"/>
                <w:lang w:eastAsia="en-US"/>
              </w:rPr>
              <w:t>Строительство подъездов к пожарным гидрантам, расположенным вдоль Проезда 1</w:t>
            </w:r>
          </w:p>
        </w:tc>
      </w:tr>
      <w:tr w:rsidR="004A2559" w:rsidRPr="00BE5A1D" w:rsidTr="004A2559">
        <w:tc>
          <w:tcPr>
            <w:tcW w:w="668" w:type="dxa"/>
            <w:vMerge/>
            <w:vAlign w:val="center"/>
          </w:tcPr>
          <w:p w:rsidR="004A2559" w:rsidRDefault="004A2559" w:rsidP="00BE5A1D">
            <w:pPr>
              <w:widowControl/>
              <w:tabs>
                <w:tab w:val="left" w:pos="709"/>
              </w:tabs>
              <w:spacing w:line="276" w:lineRule="auto"/>
              <w:ind w:firstLine="0"/>
              <w:jc w:val="center"/>
              <w:rPr>
                <w:rFonts w:cs="Arial"/>
                <w:b w:val="0"/>
                <w:bCs/>
                <w:sz w:val="20"/>
                <w:szCs w:val="24"/>
                <w:lang w:eastAsia="en-US"/>
              </w:rPr>
            </w:pPr>
          </w:p>
        </w:tc>
        <w:tc>
          <w:tcPr>
            <w:tcW w:w="4658" w:type="dxa"/>
            <w:tcBorders>
              <w:right w:val="single" w:sz="4" w:space="0" w:color="auto"/>
            </w:tcBorders>
            <w:vAlign w:val="center"/>
          </w:tcPr>
          <w:p w:rsidR="004A2559" w:rsidRPr="00BE5A1D" w:rsidRDefault="004A2559" w:rsidP="00D14118">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Вид работ</w:t>
            </w:r>
          </w:p>
        </w:tc>
        <w:tc>
          <w:tcPr>
            <w:tcW w:w="4143" w:type="dxa"/>
            <w:tcBorders>
              <w:left w:val="single" w:sz="4" w:space="0" w:color="auto"/>
            </w:tcBorders>
            <w:vAlign w:val="center"/>
          </w:tcPr>
          <w:p w:rsidR="004A2559" w:rsidRPr="00BE5A1D" w:rsidRDefault="004A2559" w:rsidP="00D14118">
            <w:pPr>
              <w:widowControl/>
              <w:tabs>
                <w:tab w:val="left" w:pos="709"/>
              </w:tabs>
              <w:spacing w:line="276" w:lineRule="auto"/>
              <w:ind w:firstLine="0"/>
              <w:jc w:val="left"/>
              <w:rPr>
                <w:rFonts w:cs="Arial"/>
                <w:b w:val="0"/>
                <w:bCs/>
                <w:sz w:val="20"/>
                <w:szCs w:val="24"/>
                <w:lang w:eastAsia="en-US"/>
              </w:rPr>
            </w:pPr>
            <w:r w:rsidRPr="00BE5A1D">
              <w:rPr>
                <w:rFonts w:cs="Arial"/>
                <w:b w:val="0"/>
                <w:bCs/>
                <w:sz w:val="20"/>
                <w:szCs w:val="24"/>
                <w:lang w:eastAsia="en-US"/>
              </w:rPr>
              <w:t>Новое строительство</w:t>
            </w:r>
          </w:p>
        </w:tc>
      </w:tr>
      <w:tr w:rsidR="004A2559" w:rsidRPr="00BE5A1D" w:rsidTr="004A2559">
        <w:tc>
          <w:tcPr>
            <w:tcW w:w="668" w:type="dxa"/>
            <w:vMerge/>
            <w:vAlign w:val="center"/>
          </w:tcPr>
          <w:p w:rsidR="004A2559" w:rsidRDefault="004A2559" w:rsidP="00BE5A1D">
            <w:pPr>
              <w:widowControl/>
              <w:tabs>
                <w:tab w:val="left" w:pos="709"/>
              </w:tabs>
              <w:spacing w:line="276" w:lineRule="auto"/>
              <w:ind w:firstLine="0"/>
              <w:jc w:val="center"/>
              <w:rPr>
                <w:rFonts w:cs="Arial"/>
                <w:b w:val="0"/>
                <w:bCs/>
                <w:sz w:val="20"/>
                <w:szCs w:val="24"/>
                <w:lang w:eastAsia="en-US"/>
              </w:rPr>
            </w:pPr>
          </w:p>
        </w:tc>
        <w:tc>
          <w:tcPr>
            <w:tcW w:w="4658" w:type="dxa"/>
            <w:tcBorders>
              <w:right w:val="single" w:sz="4" w:space="0" w:color="auto"/>
            </w:tcBorders>
            <w:vAlign w:val="center"/>
          </w:tcPr>
          <w:p w:rsidR="004A2559" w:rsidRPr="00BE5A1D" w:rsidRDefault="004A2559" w:rsidP="00D14118">
            <w:pPr>
              <w:widowControl/>
              <w:tabs>
                <w:tab w:val="left" w:pos="709"/>
              </w:tabs>
              <w:spacing w:line="276" w:lineRule="auto"/>
              <w:ind w:firstLine="0"/>
              <w:jc w:val="left"/>
              <w:rPr>
                <w:rFonts w:cs="Arial"/>
                <w:b w:val="0"/>
                <w:bCs/>
                <w:sz w:val="20"/>
                <w:szCs w:val="24"/>
                <w:lang w:eastAsia="en-US"/>
              </w:rPr>
            </w:pPr>
            <w:r>
              <w:rPr>
                <w:rFonts w:cs="Arial"/>
                <w:b w:val="0"/>
                <w:bCs/>
                <w:sz w:val="20"/>
                <w:szCs w:val="24"/>
                <w:lang w:eastAsia="en-US"/>
              </w:rPr>
              <w:t>Параметры</w:t>
            </w:r>
          </w:p>
        </w:tc>
        <w:tc>
          <w:tcPr>
            <w:tcW w:w="4143" w:type="dxa"/>
            <w:tcBorders>
              <w:left w:val="single" w:sz="4" w:space="0" w:color="auto"/>
            </w:tcBorders>
            <w:vAlign w:val="center"/>
          </w:tcPr>
          <w:p w:rsidR="004A2559" w:rsidRDefault="004A2559" w:rsidP="00D14118">
            <w:pPr>
              <w:widowControl/>
              <w:tabs>
                <w:tab w:val="left" w:pos="709"/>
              </w:tabs>
              <w:spacing w:line="276" w:lineRule="auto"/>
              <w:ind w:firstLine="0"/>
              <w:jc w:val="left"/>
              <w:rPr>
                <w:rFonts w:cs="Arial"/>
                <w:b w:val="0"/>
                <w:bCs/>
                <w:sz w:val="20"/>
                <w:szCs w:val="24"/>
                <w:lang w:eastAsia="en-US"/>
              </w:rPr>
            </w:pPr>
            <w:r>
              <w:rPr>
                <w:rFonts w:cs="Arial"/>
                <w:b w:val="0"/>
                <w:bCs/>
                <w:sz w:val="20"/>
                <w:szCs w:val="24"/>
                <w:lang w:eastAsia="en-US"/>
              </w:rPr>
              <w:t>Площадки для пожарных машин - 12х12 м;</w:t>
            </w:r>
          </w:p>
          <w:p w:rsidR="004A2559" w:rsidRDefault="004A2559" w:rsidP="00D14118">
            <w:pPr>
              <w:widowControl/>
              <w:tabs>
                <w:tab w:val="left" w:pos="709"/>
              </w:tabs>
              <w:spacing w:line="276" w:lineRule="auto"/>
              <w:ind w:firstLine="0"/>
              <w:jc w:val="left"/>
              <w:rPr>
                <w:rFonts w:cs="Arial"/>
                <w:b w:val="0"/>
                <w:bCs/>
                <w:sz w:val="20"/>
                <w:szCs w:val="24"/>
                <w:lang w:eastAsia="en-US"/>
              </w:rPr>
            </w:pPr>
            <w:r>
              <w:rPr>
                <w:rFonts w:cs="Arial"/>
                <w:b w:val="0"/>
                <w:bCs/>
                <w:sz w:val="20"/>
                <w:szCs w:val="24"/>
                <w:lang w:eastAsia="en-US"/>
              </w:rPr>
              <w:t>Ширина проездов – 5,5 м;</w:t>
            </w:r>
          </w:p>
          <w:p w:rsidR="004A2559" w:rsidRPr="00BE5A1D" w:rsidRDefault="004A2559" w:rsidP="00D14118">
            <w:pPr>
              <w:widowControl/>
              <w:tabs>
                <w:tab w:val="left" w:pos="709"/>
              </w:tabs>
              <w:spacing w:line="276" w:lineRule="auto"/>
              <w:ind w:firstLine="0"/>
              <w:jc w:val="left"/>
              <w:rPr>
                <w:rFonts w:cs="Arial"/>
                <w:b w:val="0"/>
                <w:bCs/>
                <w:sz w:val="20"/>
                <w:szCs w:val="24"/>
                <w:lang w:eastAsia="en-US"/>
              </w:rPr>
            </w:pPr>
            <w:r>
              <w:rPr>
                <w:rFonts w:cs="Arial"/>
                <w:b w:val="0"/>
                <w:bCs/>
                <w:sz w:val="20"/>
                <w:szCs w:val="24"/>
                <w:lang w:eastAsia="en-US"/>
              </w:rPr>
              <w:t>Покрытие – железобетонные плиты.</w:t>
            </w:r>
          </w:p>
        </w:tc>
      </w:tr>
    </w:tbl>
    <w:p w:rsidR="00F50022" w:rsidRPr="00BE5A1D" w:rsidRDefault="00F50022" w:rsidP="00F50022">
      <w:pPr>
        <w:pStyle w:val="2"/>
        <w:spacing w:before="0" w:line="360" w:lineRule="auto"/>
        <w:rPr>
          <w:caps w:val="0"/>
          <w:lang w:eastAsia="x-none"/>
        </w:rPr>
      </w:pPr>
    </w:p>
    <w:p w:rsidR="008F22AE" w:rsidRPr="00BE5A1D" w:rsidRDefault="00441754" w:rsidP="00F50022">
      <w:pPr>
        <w:pStyle w:val="2"/>
        <w:spacing w:before="0" w:line="360" w:lineRule="auto"/>
        <w:rPr>
          <w:caps w:val="0"/>
          <w:lang w:eastAsia="x-none"/>
        </w:rPr>
      </w:pPr>
      <w:bookmarkStart w:id="12" w:name="_Toc415492390"/>
      <w:r w:rsidRPr="00BE5A1D">
        <w:rPr>
          <w:caps w:val="0"/>
          <w:lang w:eastAsia="x-none"/>
        </w:rPr>
        <w:t>2</w:t>
      </w:r>
      <w:r w:rsidR="008F22AE" w:rsidRPr="00BE5A1D">
        <w:rPr>
          <w:caps w:val="0"/>
          <w:lang w:eastAsia="x-none"/>
        </w:rPr>
        <w:t>.</w:t>
      </w:r>
      <w:r w:rsidR="0003358C" w:rsidRPr="00BE5A1D">
        <w:rPr>
          <w:caps w:val="0"/>
          <w:lang w:eastAsia="x-none"/>
        </w:rPr>
        <w:t>2</w:t>
      </w:r>
      <w:r w:rsidR="008F22AE" w:rsidRPr="00BE5A1D">
        <w:rPr>
          <w:caps w:val="0"/>
          <w:lang w:eastAsia="x-none"/>
        </w:rPr>
        <w:t xml:space="preserve"> ИНЖЕНЕРНАЯ ИНФРАСТРУКТУРА</w:t>
      </w:r>
      <w:bookmarkEnd w:id="12"/>
    </w:p>
    <w:p w:rsidR="008F7ACA" w:rsidRPr="00BE5A1D" w:rsidRDefault="00C4030A" w:rsidP="008F7ACA">
      <w:pPr>
        <w:widowControl/>
        <w:spacing w:line="360" w:lineRule="auto"/>
        <w:ind w:firstLine="709"/>
        <w:rPr>
          <w:rFonts w:cs="Arial"/>
          <w:b w:val="0"/>
          <w:sz w:val="22"/>
          <w:szCs w:val="22"/>
          <w:lang w:eastAsia="en-US"/>
        </w:rPr>
      </w:pPr>
      <w:r w:rsidRPr="00BE5A1D">
        <w:rPr>
          <w:rFonts w:cs="Arial"/>
          <w:b w:val="0"/>
          <w:sz w:val="22"/>
          <w:szCs w:val="22"/>
          <w:lang w:eastAsia="en-US"/>
        </w:rPr>
        <w:t>Параметры</w:t>
      </w:r>
      <w:r w:rsidR="008F7ACA" w:rsidRPr="00BE5A1D">
        <w:rPr>
          <w:rFonts w:cs="Arial"/>
          <w:b w:val="0"/>
          <w:sz w:val="22"/>
          <w:szCs w:val="22"/>
          <w:lang w:eastAsia="en-US"/>
        </w:rPr>
        <w:t xml:space="preserve"> представлены в сводн</w:t>
      </w:r>
      <w:r w:rsidR="00441754" w:rsidRPr="00BE5A1D">
        <w:rPr>
          <w:rFonts w:cs="Arial"/>
          <w:b w:val="0"/>
          <w:sz w:val="22"/>
          <w:szCs w:val="22"/>
          <w:lang w:eastAsia="en-US"/>
        </w:rPr>
        <w:t>ой</w:t>
      </w:r>
      <w:r w:rsidR="008F7ACA" w:rsidRPr="00BE5A1D">
        <w:rPr>
          <w:rFonts w:cs="Arial"/>
          <w:b w:val="0"/>
          <w:sz w:val="22"/>
          <w:szCs w:val="22"/>
          <w:lang w:eastAsia="en-US"/>
        </w:rPr>
        <w:t xml:space="preserve"> таблиц</w:t>
      </w:r>
      <w:r w:rsidR="00441754" w:rsidRPr="00BE5A1D">
        <w:rPr>
          <w:rFonts w:cs="Arial"/>
          <w:b w:val="0"/>
          <w:sz w:val="22"/>
          <w:szCs w:val="22"/>
          <w:lang w:eastAsia="en-US"/>
        </w:rPr>
        <w:t>е</w:t>
      </w:r>
      <w:r w:rsidR="008F7ACA" w:rsidRPr="00BE5A1D">
        <w:rPr>
          <w:rFonts w:cs="Arial"/>
          <w:b w:val="0"/>
          <w:sz w:val="22"/>
          <w:szCs w:val="22"/>
          <w:lang w:eastAsia="en-US"/>
        </w:rPr>
        <w:t xml:space="preserve"> </w:t>
      </w:r>
      <w:r w:rsidR="00441754" w:rsidRPr="00BE5A1D">
        <w:rPr>
          <w:rFonts w:cs="Arial"/>
          <w:b w:val="0"/>
          <w:sz w:val="22"/>
          <w:szCs w:val="22"/>
          <w:lang w:eastAsia="en-US"/>
        </w:rPr>
        <w:t>2</w:t>
      </w:r>
      <w:r w:rsidR="008F7ACA" w:rsidRPr="00BE5A1D">
        <w:rPr>
          <w:rFonts w:cs="Arial"/>
          <w:b w:val="0"/>
          <w:sz w:val="22"/>
          <w:szCs w:val="22"/>
          <w:lang w:eastAsia="en-US"/>
        </w:rPr>
        <w:t>.2.1</w:t>
      </w:r>
      <w:r w:rsidR="00F50022" w:rsidRPr="00BE5A1D">
        <w:rPr>
          <w:rFonts w:cs="Arial"/>
          <w:b w:val="0"/>
          <w:sz w:val="22"/>
          <w:szCs w:val="22"/>
          <w:lang w:eastAsia="en-US"/>
        </w:rPr>
        <w:t>.</w:t>
      </w:r>
      <w:r w:rsidR="008F7ACA" w:rsidRPr="00BE5A1D">
        <w:rPr>
          <w:rFonts w:cs="Arial"/>
          <w:b w:val="0"/>
          <w:sz w:val="22"/>
          <w:szCs w:val="22"/>
          <w:lang w:eastAsia="en-US"/>
        </w:rPr>
        <w:t xml:space="preserve"> </w:t>
      </w:r>
    </w:p>
    <w:p w:rsidR="008F7ACA" w:rsidRPr="00BE5A1D" w:rsidRDefault="008F7ACA" w:rsidP="00441754">
      <w:pPr>
        <w:widowControl/>
        <w:spacing w:line="360" w:lineRule="auto"/>
        <w:ind w:firstLine="0"/>
        <w:rPr>
          <w:b w:val="0"/>
          <w:sz w:val="22"/>
          <w:szCs w:val="22"/>
          <w:lang w:eastAsia="en-US"/>
        </w:rPr>
      </w:pPr>
      <w:r w:rsidRPr="00BE5A1D">
        <w:rPr>
          <w:rFonts w:cs="Arial"/>
          <w:sz w:val="22"/>
          <w:szCs w:val="22"/>
          <w:lang w:eastAsia="en-US"/>
        </w:rPr>
        <w:t>Водоснабжение</w:t>
      </w:r>
      <w:r w:rsidR="00441754" w:rsidRPr="00BE5A1D">
        <w:rPr>
          <w:rFonts w:cs="Arial"/>
          <w:sz w:val="22"/>
          <w:szCs w:val="22"/>
          <w:lang w:eastAsia="en-US"/>
        </w:rPr>
        <w:t xml:space="preserve">, </w:t>
      </w:r>
      <w:r w:rsidR="00441754" w:rsidRPr="00BE5A1D">
        <w:rPr>
          <w:sz w:val="22"/>
          <w:szCs w:val="22"/>
          <w:lang w:eastAsia="en-US"/>
        </w:rPr>
        <w:t>п</w:t>
      </w:r>
      <w:r w:rsidR="00F50022" w:rsidRPr="00BE5A1D">
        <w:rPr>
          <w:sz w:val="22"/>
          <w:szCs w:val="22"/>
          <w:lang w:eastAsia="en-US"/>
        </w:rPr>
        <w:t>роектные предложения</w:t>
      </w:r>
      <w:r w:rsidR="00441754" w:rsidRPr="00BE5A1D">
        <w:rPr>
          <w:sz w:val="22"/>
          <w:szCs w:val="22"/>
          <w:lang w:eastAsia="en-US"/>
        </w:rPr>
        <w:t>:</w:t>
      </w:r>
    </w:p>
    <w:p w:rsidR="003A43C3" w:rsidRPr="00BE5A1D" w:rsidRDefault="003A43C3" w:rsidP="00DA1365">
      <w:pPr>
        <w:widowControl/>
        <w:numPr>
          <w:ilvl w:val="0"/>
          <w:numId w:val="10"/>
        </w:numPr>
        <w:tabs>
          <w:tab w:val="left" w:pos="993"/>
        </w:tabs>
        <w:spacing w:line="360" w:lineRule="auto"/>
        <w:ind w:left="0" w:firstLine="709"/>
        <w:rPr>
          <w:b w:val="0"/>
          <w:sz w:val="22"/>
          <w:szCs w:val="24"/>
          <w:lang w:eastAsia="en-US"/>
        </w:rPr>
      </w:pPr>
      <w:r w:rsidRPr="00BE5A1D">
        <w:rPr>
          <w:b w:val="0"/>
          <w:sz w:val="22"/>
          <w:szCs w:val="24"/>
          <w:lang w:eastAsia="en-US"/>
        </w:rPr>
        <w:t xml:space="preserve">Строительство ветки водопровода Ø315 мм вокруг панели </w:t>
      </w:r>
      <w:r w:rsidRPr="00BE5A1D">
        <w:rPr>
          <w:b w:val="0"/>
          <w:sz w:val="22"/>
          <w:szCs w:val="24"/>
          <w:lang w:val="en-US" w:eastAsia="en-US"/>
        </w:rPr>
        <w:t>I</w:t>
      </w:r>
      <w:r w:rsidRPr="00BE5A1D">
        <w:rPr>
          <w:b w:val="0"/>
          <w:sz w:val="22"/>
          <w:szCs w:val="24"/>
          <w:lang w:eastAsia="en-US"/>
        </w:rPr>
        <w:t xml:space="preserve">Б и </w:t>
      </w:r>
      <w:r w:rsidRPr="00BE5A1D">
        <w:rPr>
          <w:b w:val="0"/>
          <w:sz w:val="22"/>
          <w:szCs w:val="24"/>
          <w:lang w:val="en-US" w:eastAsia="en-US"/>
        </w:rPr>
        <w:t>I</w:t>
      </w:r>
      <w:r w:rsidRPr="00BE5A1D">
        <w:rPr>
          <w:b w:val="0"/>
          <w:sz w:val="22"/>
          <w:szCs w:val="24"/>
          <w:lang w:eastAsia="en-US"/>
        </w:rPr>
        <w:t>А с врезкой в существующий магистральный кольцевой водопровод в створе проезда 2, с ответвлен</w:t>
      </w:r>
      <w:r w:rsidRPr="00BE5A1D">
        <w:rPr>
          <w:b w:val="0"/>
          <w:sz w:val="22"/>
          <w:szCs w:val="24"/>
          <w:lang w:eastAsia="en-US"/>
        </w:rPr>
        <w:t>и</w:t>
      </w:r>
      <w:r w:rsidRPr="00BE5A1D">
        <w:rPr>
          <w:b w:val="0"/>
          <w:sz w:val="22"/>
          <w:szCs w:val="24"/>
          <w:lang w:eastAsia="en-US"/>
        </w:rPr>
        <w:t>ем нитки Ø325 мм в сторону перегонных ж/д путей;</w:t>
      </w:r>
    </w:p>
    <w:p w:rsidR="003A43C3" w:rsidRPr="00BE5A1D" w:rsidRDefault="003A43C3" w:rsidP="00DA1365">
      <w:pPr>
        <w:widowControl/>
        <w:numPr>
          <w:ilvl w:val="0"/>
          <w:numId w:val="10"/>
        </w:numPr>
        <w:tabs>
          <w:tab w:val="left" w:pos="993"/>
        </w:tabs>
        <w:spacing w:line="360" w:lineRule="auto"/>
        <w:ind w:left="0" w:firstLine="709"/>
        <w:rPr>
          <w:b w:val="0"/>
          <w:sz w:val="22"/>
          <w:szCs w:val="24"/>
          <w:lang w:eastAsia="en-US"/>
        </w:rPr>
      </w:pPr>
      <w:r w:rsidRPr="00BE5A1D">
        <w:rPr>
          <w:b w:val="0"/>
          <w:sz w:val="22"/>
          <w:szCs w:val="24"/>
          <w:lang w:eastAsia="en-US"/>
        </w:rPr>
        <w:t>Строительство ветки водопровода Ø325 мм в створе проезда 4;</w:t>
      </w:r>
    </w:p>
    <w:p w:rsidR="003A43C3" w:rsidRPr="00BE5A1D" w:rsidRDefault="003A43C3" w:rsidP="00DA1365">
      <w:pPr>
        <w:widowControl/>
        <w:numPr>
          <w:ilvl w:val="0"/>
          <w:numId w:val="10"/>
        </w:numPr>
        <w:tabs>
          <w:tab w:val="left" w:pos="993"/>
        </w:tabs>
        <w:spacing w:line="360" w:lineRule="auto"/>
        <w:ind w:left="0" w:firstLine="709"/>
        <w:rPr>
          <w:b w:val="0"/>
          <w:sz w:val="22"/>
          <w:szCs w:val="24"/>
          <w:lang w:eastAsia="en-US"/>
        </w:rPr>
      </w:pPr>
      <w:r w:rsidRPr="00BE5A1D">
        <w:rPr>
          <w:b w:val="0"/>
          <w:sz w:val="22"/>
          <w:szCs w:val="24"/>
          <w:lang w:eastAsia="en-US"/>
        </w:rPr>
        <w:t xml:space="preserve">Строительство ветки водопровода Ø325 мм по границе панелей </w:t>
      </w:r>
      <w:r w:rsidRPr="00BE5A1D">
        <w:rPr>
          <w:b w:val="0"/>
          <w:sz w:val="22"/>
          <w:szCs w:val="24"/>
          <w:lang w:val="en-US" w:eastAsia="en-US"/>
        </w:rPr>
        <w:t>II</w:t>
      </w:r>
      <w:r w:rsidRPr="00BE5A1D">
        <w:rPr>
          <w:b w:val="0"/>
          <w:sz w:val="22"/>
          <w:szCs w:val="24"/>
          <w:lang w:eastAsia="en-US"/>
        </w:rPr>
        <w:t xml:space="preserve"> и </w:t>
      </w:r>
      <w:r w:rsidRPr="00BE5A1D">
        <w:rPr>
          <w:b w:val="0"/>
          <w:sz w:val="22"/>
          <w:szCs w:val="24"/>
          <w:lang w:val="en-US" w:eastAsia="en-US"/>
        </w:rPr>
        <w:t>III</w:t>
      </w:r>
      <w:r w:rsidRPr="00BE5A1D">
        <w:rPr>
          <w:b w:val="0"/>
          <w:sz w:val="22"/>
          <w:szCs w:val="24"/>
          <w:lang w:eastAsia="en-US"/>
        </w:rPr>
        <w:t>;</w:t>
      </w:r>
    </w:p>
    <w:p w:rsidR="003A43C3" w:rsidRPr="00BE5A1D" w:rsidRDefault="003A43C3" w:rsidP="00DA1365">
      <w:pPr>
        <w:widowControl/>
        <w:numPr>
          <w:ilvl w:val="0"/>
          <w:numId w:val="10"/>
        </w:numPr>
        <w:tabs>
          <w:tab w:val="left" w:pos="993"/>
        </w:tabs>
        <w:spacing w:line="360" w:lineRule="auto"/>
        <w:ind w:left="0" w:firstLine="709"/>
        <w:rPr>
          <w:b w:val="0"/>
          <w:sz w:val="22"/>
          <w:szCs w:val="24"/>
          <w:lang w:eastAsia="en-US"/>
        </w:rPr>
      </w:pPr>
      <w:r w:rsidRPr="00BE5A1D">
        <w:rPr>
          <w:b w:val="0"/>
          <w:sz w:val="22"/>
          <w:szCs w:val="24"/>
          <w:lang w:eastAsia="en-US"/>
        </w:rPr>
        <w:t>Строительство ветки водопровода Ø325 мм в створе проезда 8;</w:t>
      </w:r>
    </w:p>
    <w:p w:rsidR="003A43C3" w:rsidRPr="00BE5A1D" w:rsidRDefault="003A43C3" w:rsidP="00DA1365">
      <w:pPr>
        <w:widowControl/>
        <w:numPr>
          <w:ilvl w:val="0"/>
          <w:numId w:val="10"/>
        </w:numPr>
        <w:tabs>
          <w:tab w:val="left" w:pos="993"/>
        </w:tabs>
        <w:spacing w:line="360" w:lineRule="auto"/>
        <w:ind w:left="0" w:firstLine="709"/>
        <w:rPr>
          <w:b w:val="0"/>
          <w:sz w:val="22"/>
          <w:szCs w:val="24"/>
          <w:lang w:eastAsia="en-US"/>
        </w:rPr>
      </w:pPr>
      <w:r w:rsidRPr="00BE5A1D">
        <w:rPr>
          <w:b w:val="0"/>
          <w:sz w:val="22"/>
          <w:szCs w:val="24"/>
          <w:lang w:eastAsia="en-US"/>
        </w:rPr>
        <w:t>Строительство ветки водопровода Ø325 мм в створе проезда 10;</w:t>
      </w:r>
    </w:p>
    <w:p w:rsidR="003A43C3" w:rsidRPr="00BE5A1D" w:rsidRDefault="003A43C3" w:rsidP="00DA1365">
      <w:pPr>
        <w:widowControl/>
        <w:numPr>
          <w:ilvl w:val="0"/>
          <w:numId w:val="10"/>
        </w:numPr>
        <w:tabs>
          <w:tab w:val="left" w:pos="993"/>
        </w:tabs>
        <w:spacing w:line="360" w:lineRule="auto"/>
        <w:ind w:left="0" w:firstLine="709"/>
        <w:rPr>
          <w:b w:val="0"/>
          <w:sz w:val="22"/>
          <w:szCs w:val="24"/>
          <w:lang w:eastAsia="en-US"/>
        </w:rPr>
      </w:pPr>
      <w:r w:rsidRPr="00BE5A1D">
        <w:rPr>
          <w:b w:val="0"/>
          <w:sz w:val="22"/>
          <w:szCs w:val="24"/>
          <w:lang w:eastAsia="en-US"/>
        </w:rPr>
        <w:t>Строительство ветки водопровода Ø530 мм по створу проезда 12 в направл</w:t>
      </w:r>
      <w:r w:rsidRPr="00BE5A1D">
        <w:rPr>
          <w:b w:val="0"/>
          <w:sz w:val="22"/>
          <w:szCs w:val="24"/>
          <w:lang w:eastAsia="en-US"/>
        </w:rPr>
        <w:t>е</w:t>
      </w:r>
      <w:r w:rsidRPr="00BE5A1D">
        <w:rPr>
          <w:b w:val="0"/>
          <w:sz w:val="22"/>
          <w:szCs w:val="24"/>
          <w:lang w:eastAsia="en-US"/>
        </w:rPr>
        <w:t>нии планируемых сетей водоснабжения на ул. Магистральной;</w:t>
      </w:r>
    </w:p>
    <w:p w:rsidR="003A43C3" w:rsidRPr="00BE5A1D" w:rsidRDefault="003A43C3" w:rsidP="00DA1365">
      <w:pPr>
        <w:widowControl/>
        <w:numPr>
          <w:ilvl w:val="0"/>
          <w:numId w:val="10"/>
        </w:numPr>
        <w:tabs>
          <w:tab w:val="left" w:pos="993"/>
        </w:tabs>
        <w:spacing w:line="360" w:lineRule="auto"/>
        <w:ind w:left="0" w:firstLine="709"/>
        <w:rPr>
          <w:b w:val="0"/>
          <w:sz w:val="22"/>
          <w:szCs w:val="24"/>
          <w:lang w:eastAsia="en-US"/>
        </w:rPr>
      </w:pPr>
      <w:r w:rsidRPr="00BE5A1D">
        <w:rPr>
          <w:b w:val="0"/>
          <w:sz w:val="22"/>
          <w:szCs w:val="24"/>
          <w:lang w:eastAsia="en-US"/>
        </w:rPr>
        <w:t>Перекладка участка водопроводной сети под планируемым путепроводом в с</w:t>
      </w:r>
      <w:r w:rsidRPr="00BE5A1D">
        <w:rPr>
          <w:b w:val="0"/>
          <w:sz w:val="22"/>
          <w:szCs w:val="24"/>
          <w:lang w:eastAsia="en-US"/>
        </w:rPr>
        <w:t>о</w:t>
      </w:r>
      <w:r w:rsidRPr="00BE5A1D">
        <w:rPr>
          <w:b w:val="0"/>
          <w:sz w:val="22"/>
          <w:szCs w:val="24"/>
          <w:lang w:eastAsia="en-US"/>
        </w:rPr>
        <w:t>ответствии с рабочим проектом;</w:t>
      </w:r>
    </w:p>
    <w:p w:rsidR="00441754" w:rsidRPr="00BE5A1D" w:rsidRDefault="003A43C3" w:rsidP="00DA1365">
      <w:pPr>
        <w:widowControl/>
        <w:numPr>
          <w:ilvl w:val="0"/>
          <w:numId w:val="10"/>
        </w:numPr>
        <w:tabs>
          <w:tab w:val="left" w:pos="993"/>
        </w:tabs>
        <w:spacing w:line="360" w:lineRule="auto"/>
        <w:ind w:left="0" w:firstLine="709"/>
        <w:rPr>
          <w:b w:val="0"/>
          <w:sz w:val="22"/>
          <w:szCs w:val="24"/>
          <w:lang w:eastAsia="en-US"/>
        </w:rPr>
      </w:pPr>
      <w:r w:rsidRPr="00BE5A1D">
        <w:rPr>
          <w:b w:val="0"/>
          <w:sz w:val="22"/>
          <w:szCs w:val="24"/>
          <w:lang w:eastAsia="en-US"/>
        </w:rPr>
        <w:t xml:space="preserve">Строительство ветки водопровода Ø325 мм вокруг панели </w:t>
      </w:r>
      <w:r w:rsidRPr="00BE5A1D">
        <w:rPr>
          <w:b w:val="0"/>
          <w:sz w:val="22"/>
          <w:szCs w:val="24"/>
          <w:lang w:val="en-US" w:eastAsia="en-US"/>
        </w:rPr>
        <w:t>VIII</w:t>
      </w:r>
      <w:r w:rsidR="00C71E9B" w:rsidRPr="00BE5A1D">
        <w:rPr>
          <w:b w:val="0"/>
          <w:sz w:val="22"/>
          <w:szCs w:val="24"/>
          <w:lang w:eastAsia="en-US"/>
        </w:rPr>
        <w:t>а;</w:t>
      </w:r>
    </w:p>
    <w:p w:rsidR="00446E87" w:rsidRPr="00BE5A1D" w:rsidRDefault="00446E87" w:rsidP="00DA1365">
      <w:pPr>
        <w:widowControl/>
        <w:numPr>
          <w:ilvl w:val="0"/>
          <w:numId w:val="10"/>
        </w:numPr>
        <w:tabs>
          <w:tab w:val="left" w:pos="993"/>
        </w:tabs>
        <w:spacing w:line="360" w:lineRule="auto"/>
        <w:ind w:left="0" w:firstLine="709"/>
        <w:rPr>
          <w:b w:val="0"/>
          <w:sz w:val="22"/>
          <w:szCs w:val="24"/>
          <w:lang w:eastAsia="en-US"/>
        </w:rPr>
      </w:pPr>
      <w:r w:rsidRPr="00BE5A1D">
        <w:rPr>
          <w:b w:val="0"/>
          <w:sz w:val="22"/>
          <w:szCs w:val="24"/>
          <w:lang w:eastAsia="en-US"/>
        </w:rPr>
        <w:t>Перенос пожарного гидранта (ПГ-31)</w:t>
      </w:r>
    </w:p>
    <w:p w:rsidR="00C71E9B" w:rsidRPr="00BE5A1D" w:rsidRDefault="00C71E9B" w:rsidP="00DA1365">
      <w:pPr>
        <w:widowControl/>
        <w:numPr>
          <w:ilvl w:val="0"/>
          <w:numId w:val="10"/>
        </w:numPr>
        <w:tabs>
          <w:tab w:val="left" w:pos="993"/>
        </w:tabs>
        <w:spacing w:line="360" w:lineRule="auto"/>
        <w:rPr>
          <w:b w:val="0"/>
          <w:sz w:val="22"/>
          <w:szCs w:val="24"/>
          <w:lang w:eastAsia="en-US"/>
        </w:rPr>
      </w:pPr>
      <w:r w:rsidRPr="00BE5A1D">
        <w:rPr>
          <w:rFonts w:cs="Arial"/>
          <w:b w:val="0"/>
          <w:sz w:val="22"/>
          <w:szCs w:val="22"/>
          <w:lang w:eastAsia="en-US"/>
        </w:rPr>
        <w:t>В местах пересечения дорожного полотна с сетями водоснабжения нарастить защитные футляры трубопроводов.</w:t>
      </w:r>
    </w:p>
    <w:p w:rsidR="007258BA" w:rsidRPr="00BE5A1D" w:rsidRDefault="00441754" w:rsidP="00441754">
      <w:pPr>
        <w:widowControl/>
        <w:spacing w:line="360" w:lineRule="auto"/>
        <w:ind w:firstLine="0"/>
        <w:rPr>
          <w:sz w:val="22"/>
          <w:szCs w:val="22"/>
          <w:lang w:eastAsia="en-US"/>
        </w:rPr>
      </w:pPr>
      <w:r w:rsidRPr="00BE5A1D">
        <w:rPr>
          <w:b w:val="0"/>
          <w:sz w:val="22"/>
          <w:szCs w:val="24"/>
          <w:lang w:eastAsia="en-US"/>
        </w:rPr>
        <w:br w:type="page"/>
      </w:r>
      <w:r w:rsidR="007258BA" w:rsidRPr="00BE5A1D">
        <w:rPr>
          <w:rFonts w:cs="Arial"/>
          <w:sz w:val="22"/>
          <w:szCs w:val="22"/>
          <w:lang w:eastAsia="en-US"/>
        </w:rPr>
        <w:t>Водоотведение</w:t>
      </w:r>
      <w:r w:rsidRPr="00BE5A1D">
        <w:rPr>
          <w:rFonts w:cs="Arial"/>
          <w:sz w:val="22"/>
          <w:szCs w:val="22"/>
          <w:lang w:eastAsia="en-US"/>
        </w:rPr>
        <w:t xml:space="preserve">, </w:t>
      </w:r>
      <w:r w:rsidRPr="00BE5A1D">
        <w:rPr>
          <w:sz w:val="22"/>
          <w:szCs w:val="22"/>
          <w:lang w:eastAsia="en-US"/>
        </w:rPr>
        <w:t>п</w:t>
      </w:r>
      <w:r w:rsidR="00F50022" w:rsidRPr="00BE5A1D">
        <w:rPr>
          <w:sz w:val="22"/>
          <w:szCs w:val="22"/>
          <w:lang w:eastAsia="en-US"/>
        </w:rPr>
        <w:t>роектные предложения</w:t>
      </w:r>
      <w:r w:rsidRPr="00BE5A1D">
        <w:rPr>
          <w:sz w:val="22"/>
          <w:szCs w:val="22"/>
          <w:lang w:eastAsia="en-US"/>
        </w:rPr>
        <w:t>:</w:t>
      </w:r>
    </w:p>
    <w:p w:rsidR="00CA279C" w:rsidRPr="00BE5A1D" w:rsidRDefault="00F50022" w:rsidP="00DA1365">
      <w:pPr>
        <w:widowControl/>
        <w:numPr>
          <w:ilvl w:val="0"/>
          <w:numId w:val="14"/>
        </w:numPr>
        <w:tabs>
          <w:tab w:val="left" w:pos="993"/>
        </w:tabs>
        <w:spacing w:line="360" w:lineRule="auto"/>
        <w:ind w:left="0" w:firstLine="709"/>
        <w:rPr>
          <w:rFonts w:cs="Arial"/>
          <w:sz w:val="22"/>
          <w:szCs w:val="22"/>
          <w:lang w:eastAsia="en-US"/>
        </w:rPr>
      </w:pPr>
      <w:r w:rsidRPr="00BE5A1D">
        <w:rPr>
          <w:b w:val="0"/>
          <w:sz w:val="22"/>
          <w:szCs w:val="24"/>
          <w:lang w:eastAsia="en-US"/>
        </w:rPr>
        <w:t>С</w:t>
      </w:r>
      <w:r w:rsidR="005B11A5" w:rsidRPr="00BE5A1D">
        <w:rPr>
          <w:b w:val="0"/>
          <w:sz w:val="22"/>
          <w:szCs w:val="24"/>
          <w:lang w:eastAsia="en-US"/>
        </w:rPr>
        <w:t>троительство ответвлений от магистральных канализационных коллекторов Ø600 мм по створам проездов 18, 16, 12, 10, 8</w:t>
      </w:r>
      <w:r w:rsidR="00C71E9B" w:rsidRPr="00BE5A1D">
        <w:rPr>
          <w:b w:val="0"/>
          <w:sz w:val="22"/>
          <w:szCs w:val="24"/>
          <w:lang w:eastAsia="en-US"/>
        </w:rPr>
        <w:t>;</w:t>
      </w:r>
      <w:r w:rsidR="005B11A5" w:rsidRPr="00BE5A1D">
        <w:rPr>
          <w:b w:val="0"/>
          <w:sz w:val="22"/>
          <w:szCs w:val="24"/>
          <w:lang w:eastAsia="en-US"/>
        </w:rPr>
        <w:t xml:space="preserve"> </w:t>
      </w:r>
    </w:p>
    <w:p w:rsidR="00C71E9B" w:rsidRPr="00BE5A1D" w:rsidRDefault="00C71E9B" w:rsidP="00DA1365">
      <w:pPr>
        <w:widowControl/>
        <w:numPr>
          <w:ilvl w:val="0"/>
          <w:numId w:val="14"/>
        </w:numPr>
        <w:tabs>
          <w:tab w:val="left" w:pos="993"/>
        </w:tabs>
        <w:spacing w:line="360" w:lineRule="auto"/>
        <w:ind w:left="0" w:firstLine="709"/>
        <w:rPr>
          <w:rFonts w:cs="Arial"/>
          <w:sz w:val="22"/>
          <w:szCs w:val="22"/>
          <w:lang w:eastAsia="en-US"/>
        </w:rPr>
      </w:pPr>
      <w:r w:rsidRPr="00BE5A1D">
        <w:rPr>
          <w:rFonts w:cs="Arial"/>
          <w:b w:val="0"/>
          <w:sz w:val="22"/>
          <w:szCs w:val="22"/>
          <w:lang w:eastAsia="en-US"/>
        </w:rPr>
        <w:t>В местах пересечения дорожного полотна с сетями водоотведения нарастить защитные футляры трубопроводов.</w:t>
      </w:r>
    </w:p>
    <w:p w:rsidR="00470EFA" w:rsidRPr="00BE5A1D" w:rsidRDefault="00441754" w:rsidP="00441754">
      <w:pPr>
        <w:widowControl/>
        <w:spacing w:line="360" w:lineRule="auto"/>
        <w:ind w:firstLine="0"/>
        <w:jc w:val="left"/>
        <w:rPr>
          <w:sz w:val="22"/>
          <w:szCs w:val="22"/>
          <w:lang w:eastAsia="en-US"/>
        </w:rPr>
      </w:pPr>
      <w:r w:rsidRPr="00BE5A1D">
        <w:rPr>
          <w:sz w:val="22"/>
          <w:szCs w:val="22"/>
          <w:lang w:eastAsia="en-US"/>
        </w:rPr>
        <w:t>Электроснабжение, п</w:t>
      </w:r>
      <w:r w:rsidR="00F50022" w:rsidRPr="00BE5A1D">
        <w:rPr>
          <w:sz w:val="22"/>
          <w:szCs w:val="22"/>
          <w:lang w:eastAsia="en-US"/>
        </w:rPr>
        <w:t>роектные предложения</w:t>
      </w:r>
      <w:r w:rsidRPr="00BE5A1D">
        <w:rPr>
          <w:sz w:val="22"/>
          <w:szCs w:val="22"/>
          <w:lang w:eastAsia="en-US"/>
        </w:rPr>
        <w:t>:</w:t>
      </w:r>
    </w:p>
    <w:p w:rsidR="00F324F6" w:rsidRPr="00BE5A1D" w:rsidRDefault="00F324F6" w:rsidP="00DA1365">
      <w:pPr>
        <w:widowControl/>
        <w:numPr>
          <w:ilvl w:val="0"/>
          <w:numId w:val="11"/>
        </w:numPr>
        <w:tabs>
          <w:tab w:val="left" w:pos="993"/>
        </w:tabs>
        <w:spacing w:line="360" w:lineRule="auto"/>
        <w:ind w:left="0" w:firstLine="709"/>
        <w:jc w:val="left"/>
        <w:rPr>
          <w:b w:val="0"/>
          <w:i/>
          <w:sz w:val="22"/>
          <w:szCs w:val="22"/>
          <w:lang w:eastAsia="en-US"/>
        </w:rPr>
      </w:pPr>
      <w:r w:rsidRPr="00BE5A1D">
        <w:rPr>
          <w:b w:val="0"/>
          <w:sz w:val="22"/>
          <w:szCs w:val="24"/>
          <w:lang w:eastAsia="en-US"/>
        </w:rPr>
        <w:t>Строительство ЛЭП 10 кВ;</w:t>
      </w:r>
    </w:p>
    <w:p w:rsidR="00F324F6" w:rsidRPr="00BE5A1D" w:rsidRDefault="00F324F6" w:rsidP="00DA1365">
      <w:pPr>
        <w:widowControl/>
        <w:numPr>
          <w:ilvl w:val="0"/>
          <w:numId w:val="11"/>
        </w:numPr>
        <w:tabs>
          <w:tab w:val="left" w:pos="993"/>
        </w:tabs>
        <w:spacing w:line="360" w:lineRule="auto"/>
        <w:ind w:left="0" w:firstLine="709"/>
        <w:jc w:val="left"/>
        <w:rPr>
          <w:b w:val="0"/>
          <w:i/>
          <w:sz w:val="22"/>
          <w:szCs w:val="22"/>
          <w:lang w:eastAsia="en-US"/>
        </w:rPr>
      </w:pPr>
      <w:r w:rsidRPr="00BE5A1D">
        <w:rPr>
          <w:b w:val="0"/>
          <w:sz w:val="22"/>
          <w:szCs w:val="24"/>
          <w:lang w:eastAsia="en-US"/>
        </w:rPr>
        <w:t>Перекладка ЛЭП 10 кВ в кабельные траншеи под планируемым перекидным п</w:t>
      </w:r>
      <w:r w:rsidRPr="00BE5A1D">
        <w:rPr>
          <w:b w:val="0"/>
          <w:sz w:val="22"/>
          <w:szCs w:val="24"/>
          <w:lang w:eastAsia="en-US"/>
        </w:rPr>
        <w:t>у</w:t>
      </w:r>
      <w:r w:rsidRPr="00BE5A1D">
        <w:rPr>
          <w:b w:val="0"/>
          <w:sz w:val="22"/>
          <w:szCs w:val="24"/>
          <w:lang w:eastAsia="en-US"/>
        </w:rPr>
        <w:t>тепроводом</w:t>
      </w:r>
      <w:r w:rsidR="00C71E9B" w:rsidRPr="00BE5A1D">
        <w:rPr>
          <w:b w:val="0"/>
          <w:sz w:val="22"/>
          <w:szCs w:val="24"/>
          <w:lang w:eastAsia="en-US"/>
        </w:rPr>
        <w:t>;</w:t>
      </w:r>
    </w:p>
    <w:p w:rsidR="00C71E9B" w:rsidRPr="00BE5A1D" w:rsidRDefault="00C71E9B" w:rsidP="00DA1365">
      <w:pPr>
        <w:widowControl/>
        <w:numPr>
          <w:ilvl w:val="0"/>
          <w:numId w:val="11"/>
        </w:numPr>
        <w:tabs>
          <w:tab w:val="left" w:pos="993"/>
        </w:tabs>
        <w:spacing w:line="360" w:lineRule="auto"/>
        <w:ind w:left="0" w:firstLine="709"/>
        <w:jc w:val="left"/>
        <w:rPr>
          <w:b w:val="0"/>
          <w:sz w:val="22"/>
          <w:szCs w:val="22"/>
          <w:lang w:eastAsia="en-US"/>
        </w:rPr>
      </w:pPr>
      <w:r w:rsidRPr="00BE5A1D">
        <w:rPr>
          <w:b w:val="0"/>
          <w:sz w:val="22"/>
          <w:szCs w:val="22"/>
          <w:lang w:eastAsia="en-US"/>
        </w:rPr>
        <w:t>Предусмотреть знаки габарита при пересечении высоковольтных линий</w:t>
      </w:r>
    </w:p>
    <w:p w:rsidR="00B54E5B" w:rsidRPr="00BE5A1D" w:rsidRDefault="00B54E5B" w:rsidP="00441754">
      <w:pPr>
        <w:widowControl/>
        <w:spacing w:line="360" w:lineRule="auto"/>
        <w:ind w:firstLine="0"/>
        <w:rPr>
          <w:rFonts w:cs="Arial"/>
          <w:sz w:val="22"/>
          <w:szCs w:val="22"/>
          <w:lang w:eastAsia="en-US"/>
        </w:rPr>
      </w:pPr>
      <w:r w:rsidRPr="00BE5A1D">
        <w:rPr>
          <w:rFonts w:cs="Arial"/>
          <w:sz w:val="22"/>
          <w:szCs w:val="22"/>
          <w:lang w:eastAsia="en-US"/>
        </w:rPr>
        <w:t>Газоснабжение</w:t>
      </w:r>
      <w:r w:rsidR="00441754" w:rsidRPr="00BE5A1D">
        <w:rPr>
          <w:rFonts w:cs="Arial"/>
          <w:sz w:val="22"/>
          <w:szCs w:val="22"/>
          <w:lang w:eastAsia="en-US"/>
        </w:rPr>
        <w:t xml:space="preserve">, </w:t>
      </w:r>
      <w:r w:rsidR="00441754" w:rsidRPr="00BE5A1D">
        <w:rPr>
          <w:sz w:val="22"/>
          <w:szCs w:val="22"/>
          <w:lang w:eastAsia="en-US"/>
        </w:rPr>
        <w:t>п</w:t>
      </w:r>
      <w:r w:rsidR="00F50022" w:rsidRPr="00BE5A1D">
        <w:rPr>
          <w:sz w:val="22"/>
          <w:szCs w:val="22"/>
          <w:lang w:eastAsia="en-US"/>
        </w:rPr>
        <w:t>роектны</w:t>
      </w:r>
      <w:r w:rsidR="00441754" w:rsidRPr="00BE5A1D">
        <w:rPr>
          <w:sz w:val="22"/>
          <w:szCs w:val="22"/>
          <w:lang w:eastAsia="en-US"/>
        </w:rPr>
        <w:t xml:space="preserve">е </w:t>
      </w:r>
      <w:r w:rsidR="00F50022" w:rsidRPr="00BE5A1D">
        <w:rPr>
          <w:sz w:val="22"/>
          <w:szCs w:val="22"/>
          <w:lang w:eastAsia="en-US"/>
        </w:rPr>
        <w:t>предложения</w:t>
      </w:r>
      <w:r w:rsidR="00441754" w:rsidRPr="00BE5A1D">
        <w:rPr>
          <w:sz w:val="22"/>
          <w:szCs w:val="22"/>
          <w:lang w:eastAsia="en-US"/>
        </w:rPr>
        <w:t>:</w:t>
      </w:r>
    </w:p>
    <w:p w:rsidR="00B54E5B" w:rsidRPr="00BE5A1D" w:rsidRDefault="00B54E5B" w:rsidP="00DA1365">
      <w:pPr>
        <w:widowControl/>
        <w:numPr>
          <w:ilvl w:val="0"/>
          <w:numId w:val="12"/>
        </w:numPr>
        <w:tabs>
          <w:tab w:val="left" w:pos="993"/>
        </w:tabs>
        <w:spacing w:line="360" w:lineRule="auto"/>
        <w:ind w:left="0" w:firstLine="709"/>
        <w:rPr>
          <w:rFonts w:cs="Arial"/>
          <w:b w:val="0"/>
          <w:sz w:val="22"/>
          <w:szCs w:val="22"/>
          <w:lang w:eastAsia="en-US"/>
        </w:rPr>
      </w:pPr>
      <w:r w:rsidRPr="00BE5A1D">
        <w:rPr>
          <w:rFonts w:cs="Arial"/>
          <w:b w:val="0"/>
          <w:sz w:val="22"/>
          <w:szCs w:val="22"/>
          <w:lang w:eastAsia="en-US"/>
        </w:rPr>
        <w:t xml:space="preserve">Строительство подземного газопровода высокого давления </w:t>
      </w:r>
      <w:r w:rsidRPr="00BE5A1D">
        <w:rPr>
          <w:b w:val="0"/>
          <w:sz w:val="22"/>
          <w:szCs w:val="24"/>
          <w:lang w:eastAsia="en-US"/>
        </w:rPr>
        <w:t>Ø400 мм в створе проезда 14;</w:t>
      </w:r>
    </w:p>
    <w:p w:rsidR="00B54E5B" w:rsidRPr="00BE5A1D" w:rsidRDefault="00B54E5B" w:rsidP="00DA1365">
      <w:pPr>
        <w:widowControl/>
        <w:numPr>
          <w:ilvl w:val="0"/>
          <w:numId w:val="12"/>
        </w:numPr>
        <w:tabs>
          <w:tab w:val="left" w:pos="993"/>
        </w:tabs>
        <w:spacing w:line="360" w:lineRule="auto"/>
        <w:ind w:left="0" w:firstLine="709"/>
        <w:rPr>
          <w:rFonts w:cs="Arial"/>
          <w:b w:val="0"/>
          <w:sz w:val="22"/>
          <w:szCs w:val="22"/>
          <w:lang w:eastAsia="en-US"/>
        </w:rPr>
      </w:pPr>
      <w:r w:rsidRPr="00BE5A1D">
        <w:rPr>
          <w:rFonts w:cs="Arial"/>
          <w:b w:val="0"/>
          <w:sz w:val="22"/>
          <w:szCs w:val="22"/>
          <w:lang w:eastAsia="en-US"/>
        </w:rPr>
        <w:t>Пересечение газопроводов высокого давления через автодороги и переходы г</w:t>
      </w:r>
      <w:r w:rsidRPr="00BE5A1D">
        <w:rPr>
          <w:rFonts w:cs="Arial"/>
          <w:b w:val="0"/>
          <w:sz w:val="22"/>
          <w:szCs w:val="22"/>
          <w:lang w:eastAsia="en-US"/>
        </w:rPr>
        <w:t>а</w:t>
      </w:r>
      <w:r w:rsidRPr="00BE5A1D">
        <w:rPr>
          <w:rFonts w:cs="Arial"/>
          <w:b w:val="0"/>
          <w:sz w:val="22"/>
          <w:szCs w:val="22"/>
          <w:lang w:eastAsia="en-US"/>
        </w:rPr>
        <w:t>зопровода через проезжую часть предлагается выполнить в футлярах из стальных труб Ду500 мм.</w:t>
      </w:r>
    </w:p>
    <w:p w:rsidR="00483AA8" w:rsidRPr="00BE5A1D" w:rsidRDefault="00F324F6" w:rsidP="00441754">
      <w:pPr>
        <w:widowControl/>
        <w:spacing w:line="360" w:lineRule="auto"/>
        <w:ind w:firstLine="0"/>
        <w:rPr>
          <w:rFonts w:cs="Arial"/>
          <w:sz w:val="22"/>
          <w:szCs w:val="22"/>
          <w:lang w:eastAsia="en-US"/>
        </w:rPr>
      </w:pPr>
      <w:r w:rsidRPr="00BE5A1D">
        <w:rPr>
          <w:rFonts w:cs="Arial"/>
          <w:sz w:val="22"/>
          <w:szCs w:val="22"/>
          <w:lang w:eastAsia="en-US"/>
        </w:rPr>
        <w:t>Связь и информатизация</w:t>
      </w:r>
      <w:r w:rsidR="00441754" w:rsidRPr="00BE5A1D">
        <w:rPr>
          <w:rFonts w:cs="Arial"/>
          <w:sz w:val="22"/>
          <w:szCs w:val="22"/>
          <w:lang w:eastAsia="en-US"/>
        </w:rPr>
        <w:t xml:space="preserve">, </w:t>
      </w:r>
      <w:r w:rsidR="00441754" w:rsidRPr="00BE5A1D">
        <w:rPr>
          <w:sz w:val="22"/>
          <w:szCs w:val="22"/>
          <w:lang w:eastAsia="en-US"/>
        </w:rPr>
        <w:t>п</w:t>
      </w:r>
      <w:r w:rsidR="00F50022" w:rsidRPr="00BE5A1D">
        <w:rPr>
          <w:sz w:val="22"/>
          <w:szCs w:val="22"/>
          <w:lang w:eastAsia="en-US"/>
        </w:rPr>
        <w:t>роектные предложения</w:t>
      </w:r>
      <w:r w:rsidR="00441754" w:rsidRPr="00BE5A1D">
        <w:rPr>
          <w:sz w:val="22"/>
          <w:szCs w:val="22"/>
          <w:lang w:eastAsia="en-US"/>
        </w:rPr>
        <w:t>:</w:t>
      </w:r>
    </w:p>
    <w:p w:rsidR="00F324F6" w:rsidRPr="00BE5A1D" w:rsidRDefault="00F50022" w:rsidP="00DA1365">
      <w:pPr>
        <w:widowControl/>
        <w:numPr>
          <w:ilvl w:val="0"/>
          <w:numId w:val="15"/>
        </w:numPr>
        <w:tabs>
          <w:tab w:val="left" w:pos="993"/>
        </w:tabs>
        <w:spacing w:line="360" w:lineRule="auto"/>
        <w:ind w:left="0" w:firstLine="709"/>
        <w:jc w:val="left"/>
        <w:rPr>
          <w:rFonts w:cs="Arial"/>
          <w:b w:val="0"/>
          <w:sz w:val="22"/>
          <w:szCs w:val="22"/>
          <w:lang w:eastAsia="en-US"/>
        </w:rPr>
      </w:pPr>
      <w:r w:rsidRPr="00BE5A1D">
        <w:rPr>
          <w:b w:val="0"/>
          <w:sz w:val="22"/>
          <w:szCs w:val="24"/>
          <w:lang w:eastAsia="en-US"/>
        </w:rPr>
        <w:t>П</w:t>
      </w:r>
      <w:r w:rsidR="00F324F6" w:rsidRPr="00BE5A1D">
        <w:rPr>
          <w:b w:val="0"/>
          <w:sz w:val="22"/>
          <w:szCs w:val="24"/>
          <w:lang w:eastAsia="en-US"/>
        </w:rPr>
        <w:t>ерекладка сетей кабельной связи в соответствии рабочим проектом стро</w:t>
      </w:r>
      <w:r w:rsidR="00F324F6" w:rsidRPr="00BE5A1D">
        <w:rPr>
          <w:b w:val="0"/>
          <w:sz w:val="22"/>
          <w:szCs w:val="24"/>
          <w:lang w:eastAsia="en-US"/>
        </w:rPr>
        <w:t>и</w:t>
      </w:r>
      <w:r w:rsidR="00F324F6" w:rsidRPr="00BE5A1D">
        <w:rPr>
          <w:b w:val="0"/>
          <w:sz w:val="22"/>
          <w:szCs w:val="24"/>
          <w:lang w:eastAsia="en-US"/>
        </w:rPr>
        <w:t>тельства перекидного путепровода</w:t>
      </w:r>
      <w:r w:rsidR="00B54E5B" w:rsidRPr="00BE5A1D">
        <w:rPr>
          <w:b w:val="0"/>
          <w:sz w:val="22"/>
          <w:szCs w:val="24"/>
          <w:lang w:eastAsia="en-US"/>
        </w:rPr>
        <w:t>.</w:t>
      </w:r>
    </w:p>
    <w:p w:rsidR="00B83CF5" w:rsidRPr="00BE5A1D" w:rsidRDefault="00B83CF5" w:rsidP="00F50022">
      <w:pPr>
        <w:widowControl/>
        <w:shd w:val="clear" w:color="auto" w:fill="FFFFFF"/>
        <w:spacing w:line="360" w:lineRule="auto"/>
        <w:ind w:firstLine="0"/>
        <w:contextualSpacing/>
        <w:jc w:val="left"/>
        <w:rPr>
          <w:rFonts w:cs="Arial"/>
          <w:sz w:val="22"/>
          <w:szCs w:val="22"/>
          <w:lang w:eastAsia="en-US"/>
        </w:rPr>
      </w:pPr>
      <w:r w:rsidRPr="00BE5A1D">
        <w:rPr>
          <w:rFonts w:cs="Arial"/>
          <w:b w:val="0"/>
          <w:iCs/>
          <w:color w:val="000000"/>
          <w:sz w:val="22"/>
          <w:szCs w:val="22"/>
        </w:rPr>
        <w:t xml:space="preserve">Таблица </w:t>
      </w:r>
      <w:r w:rsidR="00441754" w:rsidRPr="00BE5A1D">
        <w:rPr>
          <w:rFonts w:cs="Arial"/>
          <w:b w:val="0"/>
          <w:iCs/>
          <w:color w:val="000000"/>
          <w:sz w:val="22"/>
          <w:szCs w:val="22"/>
        </w:rPr>
        <w:t>2</w:t>
      </w:r>
      <w:r w:rsidRPr="00BE5A1D">
        <w:rPr>
          <w:rFonts w:cs="Arial"/>
          <w:b w:val="0"/>
          <w:iCs/>
          <w:color w:val="000000"/>
          <w:sz w:val="22"/>
          <w:szCs w:val="22"/>
        </w:rPr>
        <w:t xml:space="preserve">.2.1 – </w:t>
      </w:r>
      <w:r w:rsidR="00441754" w:rsidRPr="00BE5A1D">
        <w:rPr>
          <w:rFonts w:cs="Arial"/>
          <w:b w:val="0"/>
          <w:bCs/>
          <w:sz w:val="22"/>
          <w:szCs w:val="22"/>
          <w:lang w:eastAsia="en-US"/>
        </w:rPr>
        <w:t>Параметры развития сетей</w:t>
      </w:r>
      <w:r w:rsidRPr="00BE5A1D">
        <w:rPr>
          <w:rFonts w:cs="Arial"/>
          <w:b w:val="0"/>
          <w:bCs/>
          <w:sz w:val="22"/>
          <w:szCs w:val="22"/>
          <w:lang w:eastAsia="en-US"/>
        </w:rPr>
        <w:t xml:space="preserve"> инженерной инфраструктуры</w:t>
      </w:r>
    </w:p>
    <w:tbl>
      <w:tblPr>
        <w:tblW w:w="5041"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631"/>
        <w:gridCol w:w="2492"/>
        <w:gridCol w:w="1300"/>
        <w:gridCol w:w="1430"/>
        <w:gridCol w:w="1560"/>
        <w:gridCol w:w="1174"/>
        <w:gridCol w:w="960"/>
      </w:tblGrid>
      <w:tr w:rsidR="00B83CF5" w:rsidRPr="00BE5A1D" w:rsidTr="00B83CF5">
        <w:trPr>
          <w:trHeight w:val="340"/>
          <w:tblHeader/>
        </w:trPr>
        <w:tc>
          <w:tcPr>
            <w:tcW w:w="330" w:type="pct"/>
            <w:vAlign w:val="center"/>
          </w:tcPr>
          <w:p w:rsidR="00B83CF5" w:rsidRPr="00BE5A1D" w:rsidRDefault="00B83CF5" w:rsidP="00B83CF5">
            <w:pPr>
              <w:pStyle w:val="41"/>
              <w:spacing w:line="276" w:lineRule="auto"/>
              <w:ind w:right="0"/>
              <w:rPr>
                <w:rFonts w:ascii="Arial" w:hAnsi="Arial" w:cs="Arial"/>
                <w:szCs w:val="22"/>
              </w:rPr>
            </w:pPr>
            <w:r w:rsidRPr="00BE5A1D">
              <w:rPr>
                <w:rFonts w:ascii="Arial" w:hAnsi="Arial" w:cs="Arial"/>
                <w:szCs w:val="22"/>
              </w:rPr>
              <w:t>№ п/п</w:t>
            </w:r>
          </w:p>
        </w:tc>
        <w:tc>
          <w:tcPr>
            <w:tcW w:w="1305" w:type="pct"/>
            <w:vAlign w:val="center"/>
          </w:tcPr>
          <w:p w:rsidR="00B83CF5" w:rsidRPr="00BE5A1D" w:rsidRDefault="00B83CF5" w:rsidP="00B83CF5">
            <w:pPr>
              <w:pStyle w:val="41"/>
              <w:spacing w:line="276" w:lineRule="auto"/>
              <w:ind w:right="0"/>
              <w:rPr>
                <w:rFonts w:ascii="Arial" w:hAnsi="Arial" w:cs="Arial"/>
                <w:szCs w:val="22"/>
              </w:rPr>
            </w:pPr>
            <w:r w:rsidRPr="00BE5A1D">
              <w:rPr>
                <w:rFonts w:ascii="Arial" w:hAnsi="Arial" w:cs="Arial"/>
                <w:szCs w:val="22"/>
              </w:rPr>
              <w:t>Наименование</w:t>
            </w:r>
          </w:p>
        </w:tc>
        <w:tc>
          <w:tcPr>
            <w:tcW w:w="681" w:type="pct"/>
            <w:vAlign w:val="center"/>
          </w:tcPr>
          <w:p w:rsidR="00B83CF5" w:rsidRPr="00BE5A1D" w:rsidRDefault="00B83CF5" w:rsidP="00B83CF5">
            <w:pPr>
              <w:pStyle w:val="41"/>
              <w:spacing w:line="276" w:lineRule="auto"/>
              <w:ind w:right="0"/>
              <w:rPr>
                <w:rFonts w:ascii="Arial" w:hAnsi="Arial" w:cs="Arial"/>
                <w:szCs w:val="22"/>
              </w:rPr>
            </w:pPr>
            <w:r w:rsidRPr="00BE5A1D">
              <w:rPr>
                <w:rFonts w:ascii="Arial" w:hAnsi="Arial" w:cs="Arial"/>
                <w:szCs w:val="22"/>
              </w:rPr>
              <w:t>Единица измерения</w:t>
            </w:r>
          </w:p>
        </w:tc>
        <w:tc>
          <w:tcPr>
            <w:tcW w:w="749" w:type="pct"/>
            <w:vAlign w:val="center"/>
          </w:tcPr>
          <w:p w:rsidR="00B83CF5" w:rsidRPr="00BE5A1D" w:rsidRDefault="00B83CF5" w:rsidP="00B83CF5">
            <w:pPr>
              <w:pStyle w:val="41"/>
              <w:spacing w:line="276" w:lineRule="auto"/>
              <w:ind w:right="-58"/>
              <w:rPr>
                <w:rFonts w:ascii="Arial" w:hAnsi="Arial" w:cs="Arial"/>
                <w:szCs w:val="22"/>
              </w:rPr>
            </w:pPr>
            <w:r w:rsidRPr="00BE5A1D">
              <w:rPr>
                <w:rFonts w:ascii="Arial" w:hAnsi="Arial" w:cs="Arial"/>
                <w:szCs w:val="22"/>
              </w:rPr>
              <w:t>Современное состояние на 2014 г.</w:t>
            </w:r>
          </w:p>
        </w:tc>
        <w:tc>
          <w:tcPr>
            <w:tcW w:w="817" w:type="pct"/>
            <w:vAlign w:val="center"/>
          </w:tcPr>
          <w:p w:rsidR="00B83CF5" w:rsidRPr="00BE5A1D" w:rsidRDefault="00B83CF5" w:rsidP="00B83CF5">
            <w:pPr>
              <w:pStyle w:val="41"/>
              <w:spacing w:line="276" w:lineRule="auto"/>
              <w:ind w:right="-58"/>
              <w:rPr>
                <w:rFonts w:ascii="Arial" w:hAnsi="Arial" w:cs="Arial"/>
                <w:szCs w:val="22"/>
              </w:rPr>
            </w:pPr>
            <w:r w:rsidRPr="00BE5A1D">
              <w:rPr>
                <w:rFonts w:ascii="Arial" w:hAnsi="Arial" w:cs="Arial"/>
                <w:szCs w:val="22"/>
              </w:rPr>
              <w:t>Новое строительство</w:t>
            </w:r>
          </w:p>
        </w:tc>
        <w:tc>
          <w:tcPr>
            <w:tcW w:w="615" w:type="pct"/>
            <w:vAlign w:val="center"/>
          </w:tcPr>
          <w:p w:rsidR="00B83CF5" w:rsidRPr="00BE5A1D" w:rsidRDefault="00B83CF5" w:rsidP="00B83CF5">
            <w:pPr>
              <w:pStyle w:val="41"/>
              <w:spacing w:line="276" w:lineRule="auto"/>
              <w:ind w:right="-58"/>
              <w:rPr>
                <w:rFonts w:ascii="Arial" w:hAnsi="Arial" w:cs="Arial"/>
                <w:szCs w:val="22"/>
              </w:rPr>
            </w:pPr>
            <w:r w:rsidRPr="00BE5A1D">
              <w:rPr>
                <w:rFonts w:ascii="Arial" w:hAnsi="Arial" w:cs="Arial"/>
                <w:szCs w:val="22"/>
              </w:rPr>
              <w:t>Демонтаж</w:t>
            </w:r>
          </w:p>
        </w:tc>
        <w:tc>
          <w:tcPr>
            <w:tcW w:w="503" w:type="pct"/>
            <w:vAlign w:val="center"/>
          </w:tcPr>
          <w:p w:rsidR="00B83CF5" w:rsidRPr="00BE5A1D" w:rsidRDefault="00B83CF5" w:rsidP="00B83CF5">
            <w:pPr>
              <w:pStyle w:val="41"/>
              <w:spacing w:line="276" w:lineRule="auto"/>
              <w:ind w:right="-58"/>
              <w:rPr>
                <w:rFonts w:ascii="Arial" w:hAnsi="Arial" w:cs="Arial"/>
                <w:szCs w:val="22"/>
              </w:rPr>
            </w:pPr>
            <w:r w:rsidRPr="00BE5A1D">
              <w:rPr>
                <w:rFonts w:ascii="Arial" w:hAnsi="Arial" w:cs="Arial"/>
                <w:szCs w:val="22"/>
              </w:rPr>
              <w:t>ВСЕГО</w:t>
            </w:r>
          </w:p>
        </w:tc>
      </w:tr>
      <w:tr w:rsidR="00B83CF5" w:rsidRPr="00BE5A1D" w:rsidTr="00B83CF5">
        <w:trPr>
          <w:trHeight w:val="340"/>
        </w:trPr>
        <w:tc>
          <w:tcPr>
            <w:tcW w:w="330" w:type="pct"/>
            <w:vAlign w:val="center"/>
          </w:tcPr>
          <w:p w:rsidR="00B83CF5" w:rsidRPr="00BE5A1D" w:rsidRDefault="00B83CF5" w:rsidP="00B83CF5">
            <w:pPr>
              <w:widowControl/>
              <w:autoSpaceDE w:val="0"/>
              <w:autoSpaceDN w:val="0"/>
              <w:adjustRightInd w:val="0"/>
              <w:spacing w:line="276" w:lineRule="auto"/>
              <w:ind w:firstLine="0"/>
              <w:jc w:val="center"/>
              <w:rPr>
                <w:rFonts w:cs="Arial"/>
                <w:b w:val="0"/>
                <w:sz w:val="20"/>
                <w:szCs w:val="22"/>
                <w:lang w:eastAsia="en-US"/>
              </w:rPr>
            </w:pPr>
            <w:r w:rsidRPr="00BE5A1D">
              <w:rPr>
                <w:rFonts w:cs="Arial"/>
                <w:b w:val="0"/>
                <w:sz w:val="20"/>
                <w:szCs w:val="22"/>
                <w:lang w:eastAsia="en-US"/>
              </w:rPr>
              <w:t>2.1</w:t>
            </w:r>
          </w:p>
        </w:tc>
        <w:tc>
          <w:tcPr>
            <w:tcW w:w="1305" w:type="pct"/>
            <w:vAlign w:val="center"/>
          </w:tcPr>
          <w:p w:rsidR="00B83CF5" w:rsidRPr="00BE5A1D" w:rsidRDefault="00B83CF5" w:rsidP="00B83CF5">
            <w:pPr>
              <w:widowControl/>
              <w:autoSpaceDE w:val="0"/>
              <w:autoSpaceDN w:val="0"/>
              <w:adjustRightInd w:val="0"/>
              <w:spacing w:line="276" w:lineRule="auto"/>
              <w:ind w:firstLine="0"/>
              <w:jc w:val="left"/>
              <w:rPr>
                <w:rFonts w:cs="Arial"/>
                <w:b w:val="0"/>
                <w:sz w:val="20"/>
                <w:szCs w:val="22"/>
                <w:lang w:eastAsia="en-US"/>
              </w:rPr>
            </w:pPr>
            <w:r w:rsidRPr="00BE5A1D">
              <w:rPr>
                <w:rFonts w:cs="Arial"/>
                <w:b w:val="0"/>
                <w:sz w:val="20"/>
                <w:szCs w:val="22"/>
                <w:lang w:eastAsia="en-US"/>
              </w:rPr>
              <w:t>Протяженность газопр</w:t>
            </w:r>
            <w:r w:rsidRPr="00BE5A1D">
              <w:rPr>
                <w:rFonts w:cs="Arial"/>
                <w:b w:val="0"/>
                <w:sz w:val="20"/>
                <w:szCs w:val="22"/>
                <w:lang w:eastAsia="en-US"/>
              </w:rPr>
              <w:t>о</w:t>
            </w:r>
            <w:r w:rsidRPr="00BE5A1D">
              <w:rPr>
                <w:rFonts w:cs="Arial"/>
                <w:b w:val="0"/>
                <w:sz w:val="20"/>
                <w:szCs w:val="22"/>
                <w:lang w:eastAsia="en-US"/>
              </w:rPr>
              <w:t>вода высокого давления</w:t>
            </w:r>
          </w:p>
        </w:tc>
        <w:tc>
          <w:tcPr>
            <w:tcW w:w="681" w:type="pct"/>
            <w:vAlign w:val="center"/>
          </w:tcPr>
          <w:p w:rsidR="00B83CF5" w:rsidRPr="00BE5A1D" w:rsidRDefault="00B83CF5" w:rsidP="00B83CF5">
            <w:pPr>
              <w:widowControl/>
              <w:autoSpaceDE w:val="0"/>
              <w:autoSpaceDN w:val="0"/>
              <w:adjustRightInd w:val="0"/>
              <w:spacing w:line="276" w:lineRule="auto"/>
              <w:ind w:firstLine="0"/>
              <w:jc w:val="center"/>
              <w:rPr>
                <w:rFonts w:cs="Arial"/>
                <w:b w:val="0"/>
                <w:sz w:val="20"/>
                <w:szCs w:val="22"/>
                <w:lang w:eastAsia="en-US"/>
              </w:rPr>
            </w:pPr>
            <w:r w:rsidRPr="00BE5A1D">
              <w:rPr>
                <w:rFonts w:cs="Arial"/>
                <w:b w:val="0"/>
                <w:sz w:val="20"/>
                <w:szCs w:val="22"/>
                <w:lang w:eastAsia="en-US"/>
              </w:rPr>
              <w:t>м</w:t>
            </w:r>
          </w:p>
        </w:tc>
        <w:tc>
          <w:tcPr>
            <w:tcW w:w="749" w:type="pct"/>
            <w:vAlign w:val="center"/>
          </w:tcPr>
          <w:p w:rsidR="00B83CF5" w:rsidRPr="00BE5A1D" w:rsidRDefault="00B83CF5" w:rsidP="00B83CF5">
            <w:pPr>
              <w:pStyle w:val="41"/>
              <w:spacing w:line="276" w:lineRule="auto"/>
              <w:ind w:right="0"/>
              <w:rPr>
                <w:rFonts w:ascii="Arial" w:hAnsi="Arial" w:cs="Arial"/>
                <w:b w:val="0"/>
                <w:szCs w:val="22"/>
              </w:rPr>
            </w:pPr>
            <w:r w:rsidRPr="00BE5A1D">
              <w:rPr>
                <w:rFonts w:ascii="Arial" w:hAnsi="Arial" w:cs="Arial"/>
                <w:b w:val="0"/>
                <w:szCs w:val="22"/>
              </w:rPr>
              <w:t>1950</w:t>
            </w:r>
          </w:p>
        </w:tc>
        <w:tc>
          <w:tcPr>
            <w:tcW w:w="817" w:type="pct"/>
            <w:vAlign w:val="center"/>
          </w:tcPr>
          <w:p w:rsidR="00B83CF5" w:rsidRPr="00BE5A1D" w:rsidRDefault="00B83CF5" w:rsidP="00B83CF5">
            <w:pPr>
              <w:widowControl/>
              <w:spacing w:line="276" w:lineRule="auto"/>
              <w:ind w:firstLine="0"/>
              <w:jc w:val="center"/>
              <w:rPr>
                <w:rFonts w:cs="Arial"/>
                <w:b w:val="0"/>
                <w:color w:val="000000"/>
                <w:sz w:val="20"/>
                <w:szCs w:val="22"/>
              </w:rPr>
            </w:pPr>
            <w:r w:rsidRPr="00BE5A1D">
              <w:rPr>
                <w:rFonts w:cs="Arial"/>
                <w:b w:val="0"/>
                <w:color w:val="000000"/>
                <w:sz w:val="20"/>
                <w:szCs w:val="22"/>
              </w:rPr>
              <w:t>214,9</w:t>
            </w:r>
          </w:p>
        </w:tc>
        <w:tc>
          <w:tcPr>
            <w:tcW w:w="615" w:type="pct"/>
            <w:vAlign w:val="center"/>
          </w:tcPr>
          <w:p w:rsidR="00B83CF5" w:rsidRPr="00BE5A1D" w:rsidRDefault="00B83CF5" w:rsidP="00B83CF5">
            <w:pPr>
              <w:widowControl/>
              <w:spacing w:line="276" w:lineRule="auto"/>
              <w:ind w:firstLine="0"/>
              <w:jc w:val="center"/>
              <w:rPr>
                <w:rFonts w:cs="Arial"/>
                <w:b w:val="0"/>
                <w:color w:val="000000"/>
                <w:sz w:val="20"/>
                <w:szCs w:val="22"/>
              </w:rPr>
            </w:pPr>
            <w:r w:rsidRPr="00BE5A1D">
              <w:rPr>
                <w:rFonts w:cs="Arial"/>
                <w:b w:val="0"/>
                <w:color w:val="000000"/>
                <w:sz w:val="20"/>
                <w:szCs w:val="22"/>
              </w:rPr>
              <w:t>-</w:t>
            </w:r>
          </w:p>
        </w:tc>
        <w:tc>
          <w:tcPr>
            <w:tcW w:w="503" w:type="pct"/>
            <w:vAlign w:val="center"/>
          </w:tcPr>
          <w:p w:rsidR="00B83CF5" w:rsidRPr="00BE5A1D" w:rsidRDefault="00B83CF5" w:rsidP="00B83CF5">
            <w:pPr>
              <w:widowControl/>
              <w:spacing w:line="276" w:lineRule="auto"/>
              <w:ind w:firstLine="0"/>
              <w:jc w:val="center"/>
              <w:rPr>
                <w:rFonts w:cs="Arial"/>
                <w:b w:val="0"/>
                <w:color w:val="000000"/>
                <w:sz w:val="20"/>
                <w:szCs w:val="22"/>
              </w:rPr>
            </w:pPr>
            <w:r w:rsidRPr="00BE5A1D">
              <w:rPr>
                <w:rFonts w:cs="Arial"/>
                <w:b w:val="0"/>
                <w:color w:val="000000"/>
                <w:sz w:val="20"/>
                <w:szCs w:val="22"/>
              </w:rPr>
              <w:t>2164,9</w:t>
            </w:r>
          </w:p>
        </w:tc>
      </w:tr>
      <w:tr w:rsidR="00B83CF5" w:rsidRPr="00BE5A1D" w:rsidTr="00B83CF5">
        <w:trPr>
          <w:trHeight w:val="340"/>
        </w:trPr>
        <w:tc>
          <w:tcPr>
            <w:tcW w:w="330" w:type="pct"/>
            <w:vAlign w:val="center"/>
          </w:tcPr>
          <w:p w:rsidR="00B83CF5" w:rsidRPr="00BE5A1D" w:rsidRDefault="00B83CF5" w:rsidP="00B83CF5">
            <w:pPr>
              <w:widowControl/>
              <w:autoSpaceDE w:val="0"/>
              <w:autoSpaceDN w:val="0"/>
              <w:adjustRightInd w:val="0"/>
              <w:spacing w:line="276" w:lineRule="auto"/>
              <w:ind w:firstLine="0"/>
              <w:jc w:val="center"/>
              <w:rPr>
                <w:rFonts w:cs="Arial"/>
                <w:b w:val="0"/>
                <w:sz w:val="20"/>
                <w:szCs w:val="22"/>
                <w:lang w:eastAsia="en-US"/>
              </w:rPr>
            </w:pPr>
            <w:r w:rsidRPr="00BE5A1D">
              <w:rPr>
                <w:rFonts w:cs="Arial"/>
                <w:b w:val="0"/>
                <w:sz w:val="20"/>
                <w:szCs w:val="22"/>
                <w:lang w:eastAsia="en-US"/>
              </w:rPr>
              <w:t>2.2</w:t>
            </w:r>
          </w:p>
        </w:tc>
        <w:tc>
          <w:tcPr>
            <w:tcW w:w="1305" w:type="pct"/>
            <w:vAlign w:val="center"/>
          </w:tcPr>
          <w:p w:rsidR="00B83CF5" w:rsidRPr="00BE5A1D" w:rsidRDefault="00B83CF5" w:rsidP="00B83CF5">
            <w:pPr>
              <w:widowControl/>
              <w:autoSpaceDE w:val="0"/>
              <w:autoSpaceDN w:val="0"/>
              <w:adjustRightInd w:val="0"/>
              <w:spacing w:line="276" w:lineRule="auto"/>
              <w:ind w:firstLine="0"/>
              <w:jc w:val="left"/>
              <w:rPr>
                <w:rFonts w:cs="Arial"/>
                <w:b w:val="0"/>
                <w:sz w:val="20"/>
                <w:szCs w:val="22"/>
                <w:lang w:eastAsia="en-US"/>
              </w:rPr>
            </w:pPr>
            <w:r w:rsidRPr="00BE5A1D">
              <w:rPr>
                <w:rFonts w:cs="Arial"/>
                <w:b w:val="0"/>
                <w:sz w:val="20"/>
                <w:szCs w:val="22"/>
                <w:lang w:eastAsia="en-US"/>
              </w:rPr>
              <w:t>Протяженность сетей водоснабжения</w:t>
            </w:r>
          </w:p>
        </w:tc>
        <w:tc>
          <w:tcPr>
            <w:tcW w:w="681" w:type="pct"/>
            <w:vAlign w:val="center"/>
          </w:tcPr>
          <w:p w:rsidR="00B83CF5" w:rsidRPr="00BE5A1D" w:rsidRDefault="00B83CF5" w:rsidP="00B83CF5">
            <w:pPr>
              <w:widowControl/>
              <w:autoSpaceDE w:val="0"/>
              <w:autoSpaceDN w:val="0"/>
              <w:adjustRightInd w:val="0"/>
              <w:spacing w:line="276" w:lineRule="auto"/>
              <w:ind w:firstLine="0"/>
              <w:jc w:val="center"/>
              <w:rPr>
                <w:rFonts w:cs="Arial"/>
                <w:b w:val="0"/>
                <w:sz w:val="20"/>
                <w:szCs w:val="22"/>
                <w:lang w:eastAsia="en-US"/>
              </w:rPr>
            </w:pPr>
            <w:r w:rsidRPr="00BE5A1D">
              <w:rPr>
                <w:rFonts w:cs="Arial"/>
                <w:b w:val="0"/>
                <w:sz w:val="20"/>
                <w:szCs w:val="22"/>
                <w:lang w:eastAsia="en-US"/>
              </w:rPr>
              <w:t>м</w:t>
            </w:r>
          </w:p>
        </w:tc>
        <w:tc>
          <w:tcPr>
            <w:tcW w:w="749" w:type="pct"/>
            <w:vAlign w:val="center"/>
          </w:tcPr>
          <w:p w:rsidR="00B83CF5" w:rsidRPr="00BE5A1D" w:rsidRDefault="00B83CF5" w:rsidP="00B83CF5">
            <w:pPr>
              <w:widowControl/>
              <w:spacing w:line="276" w:lineRule="auto"/>
              <w:ind w:firstLine="0"/>
              <w:jc w:val="center"/>
              <w:rPr>
                <w:rFonts w:cs="Arial"/>
                <w:b w:val="0"/>
                <w:sz w:val="20"/>
                <w:szCs w:val="22"/>
              </w:rPr>
            </w:pPr>
            <w:r w:rsidRPr="00BE5A1D">
              <w:rPr>
                <w:rFonts w:cs="Arial"/>
                <w:b w:val="0"/>
                <w:sz w:val="20"/>
                <w:szCs w:val="22"/>
              </w:rPr>
              <w:t>5039,6</w:t>
            </w:r>
          </w:p>
        </w:tc>
        <w:tc>
          <w:tcPr>
            <w:tcW w:w="817" w:type="pct"/>
            <w:vAlign w:val="center"/>
          </w:tcPr>
          <w:p w:rsidR="00B83CF5" w:rsidRPr="00BE5A1D" w:rsidRDefault="00B83CF5" w:rsidP="00B83CF5">
            <w:pPr>
              <w:widowControl/>
              <w:spacing w:line="276" w:lineRule="auto"/>
              <w:ind w:firstLine="0"/>
              <w:jc w:val="center"/>
              <w:rPr>
                <w:rFonts w:cs="Arial"/>
                <w:b w:val="0"/>
                <w:sz w:val="20"/>
                <w:szCs w:val="22"/>
              </w:rPr>
            </w:pPr>
            <w:r w:rsidRPr="00BE5A1D">
              <w:rPr>
                <w:rFonts w:cs="Arial"/>
                <w:b w:val="0"/>
                <w:sz w:val="20"/>
                <w:szCs w:val="22"/>
              </w:rPr>
              <w:t>1516,5</w:t>
            </w:r>
          </w:p>
        </w:tc>
        <w:tc>
          <w:tcPr>
            <w:tcW w:w="615" w:type="pct"/>
            <w:vAlign w:val="center"/>
          </w:tcPr>
          <w:p w:rsidR="00B83CF5" w:rsidRPr="00BE5A1D" w:rsidRDefault="00B83CF5" w:rsidP="00B83CF5">
            <w:pPr>
              <w:widowControl/>
              <w:spacing w:line="276" w:lineRule="auto"/>
              <w:ind w:firstLine="0"/>
              <w:jc w:val="center"/>
              <w:rPr>
                <w:rFonts w:cs="Arial"/>
                <w:b w:val="0"/>
                <w:sz w:val="20"/>
                <w:szCs w:val="22"/>
              </w:rPr>
            </w:pPr>
            <w:r w:rsidRPr="00BE5A1D">
              <w:rPr>
                <w:rFonts w:cs="Arial"/>
                <w:b w:val="0"/>
                <w:sz w:val="20"/>
                <w:szCs w:val="22"/>
              </w:rPr>
              <w:t>108,8</w:t>
            </w:r>
          </w:p>
        </w:tc>
        <w:tc>
          <w:tcPr>
            <w:tcW w:w="503" w:type="pct"/>
            <w:vAlign w:val="center"/>
          </w:tcPr>
          <w:p w:rsidR="00B83CF5" w:rsidRPr="00BE5A1D" w:rsidRDefault="00B83CF5" w:rsidP="00B83CF5">
            <w:pPr>
              <w:widowControl/>
              <w:spacing w:line="276" w:lineRule="auto"/>
              <w:ind w:firstLine="0"/>
              <w:jc w:val="center"/>
              <w:rPr>
                <w:rFonts w:cs="Arial"/>
                <w:b w:val="0"/>
                <w:sz w:val="20"/>
                <w:szCs w:val="22"/>
              </w:rPr>
            </w:pPr>
            <w:r w:rsidRPr="00BE5A1D">
              <w:rPr>
                <w:rFonts w:cs="Arial"/>
                <w:b w:val="0"/>
                <w:sz w:val="20"/>
                <w:szCs w:val="22"/>
              </w:rPr>
              <w:t>6447,3</w:t>
            </w:r>
          </w:p>
        </w:tc>
      </w:tr>
      <w:tr w:rsidR="00B83CF5" w:rsidRPr="00BE5A1D" w:rsidTr="00B83CF5">
        <w:trPr>
          <w:trHeight w:val="85"/>
        </w:trPr>
        <w:tc>
          <w:tcPr>
            <w:tcW w:w="330" w:type="pct"/>
            <w:vAlign w:val="center"/>
          </w:tcPr>
          <w:p w:rsidR="00B83CF5" w:rsidRPr="00BE5A1D" w:rsidRDefault="00B83CF5" w:rsidP="00B83CF5">
            <w:pPr>
              <w:widowControl/>
              <w:autoSpaceDE w:val="0"/>
              <w:autoSpaceDN w:val="0"/>
              <w:adjustRightInd w:val="0"/>
              <w:spacing w:line="276" w:lineRule="auto"/>
              <w:ind w:firstLine="0"/>
              <w:jc w:val="center"/>
              <w:rPr>
                <w:rFonts w:cs="Arial"/>
                <w:b w:val="0"/>
                <w:sz w:val="20"/>
                <w:szCs w:val="22"/>
                <w:lang w:eastAsia="en-US"/>
              </w:rPr>
            </w:pPr>
            <w:r w:rsidRPr="00BE5A1D">
              <w:rPr>
                <w:rFonts w:cs="Arial"/>
                <w:b w:val="0"/>
                <w:sz w:val="20"/>
                <w:szCs w:val="22"/>
                <w:lang w:eastAsia="en-US"/>
              </w:rPr>
              <w:t>2.3</w:t>
            </w:r>
          </w:p>
        </w:tc>
        <w:tc>
          <w:tcPr>
            <w:tcW w:w="1305" w:type="pct"/>
            <w:vAlign w:val="center"/>
          </w:tcPr>
          <w:p w:rsidR="00B83CF5" w:rsidRPr="00BE5A1D" w:rsidRDefault="00B83CF5" w:rsidP="00B83CF5">
            <w:pPr>
              <w:widowControl/>
              <w:autoSpaceDE w:val="0"/>
              <w:autoSpaceDN w:val="0"/>
              <w:adjustRightInd w:val="0"/>
              <w:spacing w:line="276" w:lineRule="auto"/>
              <w:ind w:firstLine="0"/>
              <w:jc w:val="left"/>
              <w:rPr>
                <w:rFonts w:cs="Arial"/>
                <w:b w:val="0"/>
                <w:sz w:val="20"/>
                <w:szCs w:val="22"/>
                <w:lang w:eastAsia="en-US"/>
              </w:rPr>
            </w:pPr>
            <w:r w:rsidRPr="00BE5A1D">
              <w:rPr>
                <w:rFonts w:cs="Arial"/>
                <w:b w:val="0"/>
                <w:sz w:val="20"/>
                <w:szCs w:val="22"/>
                <w:lang w:eastAsia="en-US"/>
              </w:rPr>
              <w:t>Протяженность напорн</w:t>
            </w:r>
            <w:r w:rsidRPr="00BE5A1D">
              <w:rPr>
                <w:rFonts w:cs="Arial"/>
                <w:b w:val="0"/>
                <w:sz w:val="20"/>
                <w:szCs w:val="22"/>
                <w:lang w:eastAsia="en-US"/>
              </w:rPr>
              <w:t>о</w:t>
            </w:r>
            <w:r w:rsidRPr="00BE5A1D">
              <w:rPr>
                <w:rFonts w:cs="Arial"/>
                <w:b w:val="0"/>
                <w:sz w:val="20"/>
                <w:szCs w:val="22"/>
                <w:lang w:eastAsia="en-US"/>
              </w:rPr>
              <w:t>го канализационного коллектора</w:t>
            </w:r>
          </w:p>
        </w:tc>
        <w:tc>
          <w:tcPr>
            <w:tcW w:w="681" w:type="pct"/>
            <w:vAlign w:val="center"/>
          </w:tcPr>
          <w:p w:rsidR="00B83CF5" w:rsidRPr="00BE5A1D" w:rsidRDefault="00B83CF5" w:rsidP="00B83CF5">
            <w:pPr>
              <w:widowControl/>
              <w:autoSpaceDE w:val="0"/>
              <w:autoSpaceDN w:val="0"/>
              <w:adjustRightInd w:val="0"/>
              <w:spacing w:line="276" w:lineRule="auto"/>
              <w:ind w:firstLine="0"/>
              <w:jc w:val="center"/>
              <w:rPr>
                <w:rFonts w:cs="Arial"/>
                <w:b w:val="0"/>
                <w:sz w:val="20"/>
                <w:szCs w:val="22"/>
                <w:lang w:eastAsia="en-US"/>
              </w:rPr>
            </w:pPr>
            <w:r w:rsidRPr="00BE5A1D">
              <w:rPr>
                <w:rFonts w:cs="Arial"/>
                <w:b w:val="0"/>
                <w:sz w:val="20"/>
                <w:szCs w:val="22"/>
                <w:lang w:eastAsia="en-US"/>
              </w:rPr>
              <w:t>м</w:t>
            </w:r>
          </w:p>
        </w:tc>
        <w:tc>
          <w:tcPr>
            <w:tcW w:w="749" w:type="pct"/>
            <w:vAlign w:val="center"/>
          </w:tcPr>
          <w:p w:rsidR="00B83CF5" w:rsidRPr="00BE5A1D" w:rsidRDefault="00B83CF5" w:rsidP="00B83CF5">
            <w:pPr>
              <w:widowControl/>
              <w:spacing w:line="276" w:lineRule="auto"/>
              <w:ind w:firstLine="0"/>
              <w:jc w:val="center"/>
              <w:rPr>
                <w:rFonts w:cs="Arial"/>
                <w:b w:val="0"/>
                <w:sz w:val="20"/>
                <w:szCs w:val="22"/>
              </w:rPr>
            </w:pPr>
            <w:r w:rsidRPr="00BE5A1D">
              <w:rPr>
                <w:rFonts w:cs="Arial"/>
                <w:b w:val="0"/>
                <w:sz w:val="20"/>
                <w:szCs w:val="22"/>
              </w:rPr>
              <w:t>1779,4</w:t>
            </w:r>
          </w:p>
        </w:tc>
        <w:tc>
          <w:tcPr>
            <w:tcW w:w="817" w:type="pct"/>
            <w:vAlign w:val="center"/>
          </w:tcPr>
          <w:p w:rsidR="00B83CF5" w:rsidRPr="00BE5A1D" w:rsidRDefault="00B83CF5" w:rsidP="00B83CF5">
            <w:pPr>
              <w:widowControl/>
              <w:spacing w:line="276" w:lineRule="auto"/>
              <w:ind w:firstLine="0"/>
              <w:jc w:val="center"/>
              <w:rPr>
                <w:rFonts w:cs="Arial"/>
                <w:b w:val="0"/>
                <w:sz w:val="20"/>
                <w:szCs w:val="22"/>
              </w:rPr>
            </w:pPr>
            <w:r w:rsidRPr="00BE5A1D">
              <w:rPr>
                <w:rFonts w:cs="Arial"/>
                <w:b w:val="0"/>
                <w:sz w:val="20"/>
                <w:szCs w:val="22"/>
              </w:rPr>
              <w:t>-</w:t>
            </w:r>
          </w:p>
        </w:tc>
        <w:tc>
          <w:tcPr>
            <w:tcW w:w="615" w:type="pct"/>
            <w:vAlign w:val="center"/>
          </w:tcPr>
          <w:p w:rsidR="00B83CF5" w:rsidRPr="00BE5A1D" w:rsidRDefault="00B83CF5" w:rsidP="00B83CF5">
            <w:pPr>
              <w:widowControl/>
              <w:spacing w:line="276" w:lineRule="auto"/>
              <w:ind w:firstLine="0"/>
              <w:jc w:val="center"/>
              <w:rPr>
                <w:rFonts w:cs="Arial"/>
                <w:b w:val="0"/>
                <w:sz w:val="20"/>
                <w:szCs w:val="22"/>
              </w:rPr>
            </w:pPr>
            <w:r w:rsidRPr="00BE5A1D">
              <w:rPr>
                <w:rFonts w:cs="Arial"/>
                <w:b w:val="0"/>
                <w:sz w:val="20"/>
                <w:szCs w:val="22"/>
              </w:rPr>
              <w:t>-</w:t>
            </w:r>
          </w:p>
        </w:tc>
        <w:tc>
          <w:tcPr>
            <w:tcW w:w="503" w:type="pct"/>
            <w:vAlign w:val="center"/>
          </w:tcPr>
          <w:p w:rsidR="00B83CF5" w:rsidRPr="00BE5A1D" w:rsidRDefault="00B83CF5" w:rsidP="00B83CF5">
            <w:pPr>
              <w:widowControl/>
              <w:spacing w:line="276" w:lineRule="auto"/>
              <w:ind w:firstLine="0"/>
              <w:jc w:val="center"/>
              <w:rPr>
                <w:rFonts w:cs="Arial"/>
                <w:b w:val="0"/>
                <w:sz w:val="20"/>
                <w:szCs w:val="22"/>
              </w:rPr>
            </w:pPr>
            <w:r w:rsidRPr="00BE5A1D">
              <w:rPr>
                <w:rFonts w:cs="Arial"/>
                <w:b w:val="0"/>
                <w:sz w:val="20"/>
                <w:szCs w:val="22"/>
              </w:rPr>
              <w:t>1779,4</w:t>
            </w:r>
          </w:p>
        </w:tc>
      </w:tr>
      <w:tr w:rsidR="00B83CF5" w:rsidRPr="00BE5A1D" w:rsidTr="00B83CF5">
        <w:trPr>
          <w:trHeight w:val="85"/>
        </w:trPr>
        <w:tc>
          <w:tcPr>
            <w:tcW w:w="330" w:type="pct"/>
            <w:vAlign w:val="center"/>
          </w:tcPr>
          <w:p w:rsidR="00B83CF5" w:rsidRPr="00BE5A1D" w:rsidRDefault="00B83CF5" w:rsidP="00B83CF5">
            <w:pPr>
              <w:widowControl/>
              <w:autoSpaceDE w:val="0"/>
              <w:autoSpaceDN w:val="0"/>
              <w:adjustRightInd w:val="0"/>
              <w:spacing w:line="276" w:lineRule="auto"/>
              <w:ind w:firstLine="0"/>
              <w:jc w:val="center"/>
              <w:rPr>
                <w:rFonts w:cs="Arial"/>
                <w:b w:val="0"/>
                <w:sz w:val="20"/>
                <w:szCs w:val="22"/>
                <w:lang w:eastAsia="en-US"/>
              </w:rPr>
            </w:pPr>
            <w:r w:rsidRPr="00BE5A1D">
              <w:rPr>
                <w:rFonts w:cs="Arial"/>
                <w:b w:val="0"/>
                <w:sz w:val="20"/>
                <w:szCs w:val="22"/>
                <w:lang w:eastAsia="en-US"/>
              </w:rPr>
              <w:t>2.4</w:t>
            </w:r>
          </w:p>
        </w:tc>
        <w:tc>
          <w:tcPr>
            <w:tcW w:w="1305" w:type="pct"/>
            <w:vAlign w:val="center"/>
          </w:tcPr>
          <w:p w:rsidR="00B83CF5" w:rsidRPr="00BE5A1D" w:rsidRDefault="00B83CF5" w:rsidP="00B83CF5">
            <w:pPr>
              <w:widowControl/>
              <w:autoSpaceDE w:val="0"/>
              <w:autoSpaceDN w:val="0"/>
              <w:adjustRightInd w:val="0"/>
              <w:spacing w:line="276" w:lineRule="auto"/>
              <w:ind w:firstLine="0"/>
              <w:jc w:val="left"/>
              <w:rPr>
                <w:rFonts w:cs="Arial"/>
                <w:b w:val="0"/>
                <w:sz w:val="20"/>
                <w:szCs w:val="22"/>
                <w:lang w:eastAsia="en-US"/>
              </w:rPr>
            </w:pPr>
            <w:r w:rsidRPr="00BE5A1D">
              <w:rPr>
                <w:rFonts w:cs="Arial"/>
                <w:b w:val="0"/>
                <w:sz w:val="20"/>
                <w:szCs w:val="22"/>
                <w:lang w:eastAsia="en-US"/>
              </w:rPr>
              <w:t>Протяженность самоте</w:t>
            </w:r>
            <w:r w:rsidRPr="00BE5A1D">
              <w:rPr>
                <w:rFonts w:cs="Arial"/>
                <w:b w:val="0"/>
                <w:sz w:val="20"/>
                <w:szCs w:val="22"/>
                <w:lang w:eastAsia="en-US"/>
              </w:rPr>
              <w:t>ч</w:t>
            </w:r>
            <w:r w:rsidRPr="00BE5A1D">
              <w:rPr>
                <w:rFonts w:cs="Arial"/>
                <w:b w:val="0"/>
                <w:sz w:val="20"/>
                <w:szCs w:val="22"/>
                <w:lang w:eastAsia="en-US"/>
              </w:rPr>
              <w:t>ного канализационного коллектора</w:t>
            </w:r>
          </w:p>
        </w:tc>
        <w:tc>
          <w:tcPr>
            <w:tcW w:w="681" w:type="pct"/>
            <w:vAlign w:val="center"/>
          </w:tcPr>
          <w:p w:rsidR="00B83CF5" w:rsidRPr="00BE5A1D" w:rsidRDefault="00B83CF5" w:rsidP="00B83CF5">
            <w:pPr>
              <w:widowControl/>
              <w:autoSpaceDE w:val="0"/>
              <w:autoSpaceDN w:val="0"/>
              <w:adjustRightInd w:val="0"/>
              <w:spacing w:line="276" w:lineRule="auto"/>
              <w:ind w:firstLine="0"/>
              <w:jc w:val="center"/>
              <w:rPr>
                <w:rFonts w:cs="Arial"/>
                <w:b w:val="0"/>
                <w:sz w:val="20"/>
                <w:szCs w:val="22"/>
                <w:lang w:eastAsia="en-US"/>
              </w:rPr>
            </w:pPr>
            <w:r w:rsidRPr="00BE5A1D">
              <w:rPr>
                <w:rFonts w:cs="Arial"/>
                <w:b w:val="0"/>
                <w:sz w:val="20"/>
                <w:szCs w:val="22"/>
                <w:lang w:eastAsia="en-US"/>
              </w:rPr>
              <w:t>м</w:t>
            </w:r>
          </w:p>
        </w:tc>
        <w:tc>
          <w:tcPr>
            <w:tcW w:w="749" w:type="pct"/>
            <w:vAlign w:val="center"/>
          </w:tcPr>
          <w:p w:rsidR="00B83CF5" w:rsidRPr="00BE5A1D" w:rsidRDefault="00B83CF5" w:rsidP="00B83CF5">
            <w:pPr>
              <w:widowControl/>
              <w:spacing w:line="276" w:lineRule="auto"/>
              <w:ind w:firstLine="0"/>
              <w:jc w:val="center"/>
              <w:rPr>
                <w:rFonts w:cs="Arial"/>
                <w:b w:val="0"/>
                <w:sz w:val="20"/>
                <w:szCs w:val="22"/>
              </w:rPr>
            </w:pPr>
            <w:r w:rsidRPr="00BE5A1D">
              <w:rPr>
                <w:rFonts w:cs="Arial"/>
                <w:b w:val="0"/>
                <w:sz w:val="20"/>
                <w:szCs w:val="22"/>
              </w:rPr>
              <w:t>4717,9</w:t>
            </w:r>
          </w:p>
        </w:tc>
        <w:tc>
          <w:tcPr>
            <w:tcW w:w="817" w:type="pct"/>
            <w:vAlign w:val="center"/>
          </w:tcPr>
          <w:p w:rsidR="00B83CF5" w:rsidRPr="00BE5A1D" w:rsidRDefault="00B83CF5" w:rsidP="00B83CF5">
            <w:pPr>
              <w:widowControl/>
              <w:spacing w:line="276" w:lineRule="auto"/>
              <w:ind w:firstLine="0"/>
              <w:jc w:val="center"/>
              <w:rPr>
                <w:rFonts w:cs="Arial"/>
                <w:b w:val="0"/>
                <w:sz w:val="20"/>
                <w:szCs w:val="22"/>
              </w:rPr>
            </w:pPr>
            <w:r w:rsidRPr="00BE5A1D">
              <w:rPr>
                <w:rFonts w:cs="Arial"/>
                <w:b w:val="0"/>
                <w:sz w:val="20"/>
                <w:szCs w:val="22"/>
              </w:rPr>
              <w:t>223,2</w:t>
            </w:r>
          </w:p>
        </w:tc>
        <w:tc>
          <w:tcPr>
            <w:tcW w:w="615" w:type="pct"/>
            <w:vAlign w:val="center"/>
          </w:tcPr>
          <w:p w:rsidR="00B83CF5" w:rsidRPr="00BE5A1D" w:rsidRDefault="00B83CF5" w:rsidP="00B83CF5">
            <w:pPr>
              <w:widowControl/>
              <w:spacing w:line="276" w:lineRule="auto"/>
              <w:ind w:firstLine="0"/>
              <w:jc w:val="center"/>
              <w:rPr>
                <w:rFonts w:cs="Arial"/>
                <w:b w:val="0"/>
                <w:sz w:val="20"/>
                <w:szCs w:val="22"/>
              </w:rPr>
            </w:pPr>
            <w:r w:rsidRPr="00BE5A1D">
              <w:rPr>
                <w:rFonts w:cs="Arial"/>
                <w:b w:val="0"/>
                <w:sz w:val="20"/>
                <w:szCs w:val="22"/>
              </w:rPr>
              <w:t>-</w:t>
            </w:r>
          </w:p>
        </w:tc>
        <w:tc>
          <w:tcPr>
            <w:tcW w:w="503" w:type="pct"/>
            <w:vAlign w:val="center"/>
          </w:tcPr>
          <w:p w:rsidR="00B83CF5" w:rsidRPr="00BE5A1D" w:rsidRDefault="00B83CF5" w:rsidP="00B83CF5">
            <w:pPr>
              <w:widowControl/>
              <w:spacing w:line="276" w:lineRule="auto"/>
              <w:ind w:firstLine="0"/>
              <w:jc w:val="center"/>
              <w:rPr>
                <w:rFonts w:cs="Arial"/>
                <w:b w:val="0"/>
                <w:sz w:val="20"/>
                <w:szCs w:val="22"/>
              </w:rPr>
            </w:pPr>
            <w:r w:rsidRPr="00BE5A1D">
              <w:rPr>
                <w:rFonts w:cs="Arial"/>
                <w:b w:val="0"/>
                <w:sz w:val="20"/>
                <w:szCs w:val="22"/>
              </w:rPr>
              <w:t>4941,1</w:t>
            </w:r>
          </w:p>
        </w:tc>
      </w:tr>
      <w:tr w:rsidR="00B83CF5" w:rsidRPr="00BE5A1D" w:rsidTr="00B83CF5">
        <w:trPr>
          <w:trHeight w:val="103"/>
        </w:trPr>
        <w:tc>
          <w:tcPr>
            <w:tcW w:w="330" w:type="pct"/>
            <w:vAlign w:val="center"/>
          </w:tcPr>
          <w:p w:rsidR="00B83CF5" w:rsidRPr="00BE5A1D" w:rsidRDefault="00B83CF5" w:rsidP="00B83CF5">
            <w:pPr>
              <w:widowControl/>
              <w:autoSpaceDE w:val="0"/>
              <w:autoSpaceDN w:val="0"/>
              <w:adjustRightInd w:val="0"/>
              <w:spacing w:line="276" w:lineRule="auto"/>
              <w:ind w:firstLine="0"/>
              <w:jc w:val="center"/>
              <w:rPr>
                <w:rFonts w:cs="Arial"/>
                <w:b w:val="0"/>
                <w:sz w:val="20"/>
                <w:szCs w:val="22"/>
                <w:lang w:eastAsia="en-US"/>
              </w:rPr>
            </w:pPr>
            <w:r w:rsidRPr="00BE5A1D">
              <w:rPr>
                <w:rFonts w:cs="Arial"/>
                <w:b w:val="0"/>
                <w:sz w:val="20"/>
                <w:szCs w:val="22"/>
                <w:lang w:eastAsia="en-US"/>
              </w:rPr>
              <w:t>2.5</w:t>
            </w:r>
          </w:p>
        </w:tc>
        <w:tc>
          <w:tcPr>
            <w:tcW w:w="1305" w:type="pct"/>
            <w:vAlign w:val="center"/>
          </w:tcPr>
          <w:p w:rsidR="00B83CF5" w:rsidRPr="00BE5A1D" w:rsidRDefault="00B83CF5" w:rsidP="00B83CF5">
            <w:pPr>
              <w:widowControl/>
              <w:suppressAutoHyphens/>
              <w:spacing w:line="276" w:lineRule="auto"/>
              <w:ind w:firstLine="0"/>
              <w:contextualSpacing/>
              <w:jc w:val="left"/>
              <w:rPr>
                <w:rFonts w:cs="Arial"/>
                <w:b w:val="0"/>
                <w:sz w:val="20"/>
                <w:szCs w:val="22"/>
              </w:rPr>
            </w:pPr>
            <w:r w:rsidRPr="00BE5A1D">
              <w:rPr>
                <w:rFonts w:cs="Arial"/>
                <w:b w:val="0"/>
                <w:sz w:val="20"/>
                <w:szCs w:val="22"/>
              </w:rPr>
              <w:t>Протяженность коллектора ливневой канализации</w:t>
            </w:r>
          </w:p>
        </w:tc>
        <w:tc>
          <w:tcPr>
            <w:tcW w:w="681" w:type="pct"/>
            <w:vAlign w:val="center"/>
          </w:tcPr>
          <w:p w:rsidR="00B83CF5" w:rsidRPr="00BE5A1D" w:rsidRDefault="00B83CF5" w:rsidP="00B83CF5">
            <w:pPr>
              <w:widowControl/>
              <w:suppressAutoHyphens/>
              <w:spacing w:line="276" w:lineRule="auto"/>
              <w:ind w:firstLine="0"/>
              <w:contextualSpacing/>
              <w:jc w:val="center"/>
              <w:rPr>
                <w:rFonts w:cs="Arial"/>
                <w:b w:val="0"/>
                <w:sz w:val="20"/>
                <w:szCs w:val="22"/>
              </w:rPr>
            </w:pPr>
            <w:r w:rsidRPr="00BE5A1D">
              <w:rPr>
                <w:rFonts w:cs="Arial"/>
                <w:b w:val="0"/>
                <w:sz w:val="20"/>
                <w:szCs w:val="22"/>
              </w:rPr>
              <w:t>м</w:t>
            </w:r>
          </w:p>
        </w:tc>
        <w:tc>
          <w:tcPr>
            <w:tcW w:w="749" w:type="pct"/>
            <w:vAlign w:val="center"/>
          </w:tcPr>
          <w:p w:rsidR="00B83CF5" w:rsidRPr="00BE5A1D" w:rsidRDefault="00B83CF5" w:rsidP="00B83CF5">
            <w:pPr>
              <w:widowControl/>
              <w:suppressAutoHyphens/>
              <w:spacing w:line="276" w:lineRule="auto"/>
              <w:ind w:firstLine="0"/>
              <w:contextualSpacing/>
              <w:jc w:val="center"/>
              <w:rPr>
                <w:rFonts w:cs="Arial"/>
                <w:b w:val="0"/>
                <w:sz w:val="20"/>
                <w:szCs w:val="22"/>
              </w:rPr>
            </w:pPr>
            <w:r w:rsidRPr="00BE5A1D">
              <w:rPr>
                <w:rFonts w:cs="Arial"/>
                <w:b w:val="0"/>
                <w:sz w:val="20"/>
                <w:szCs w:val="22"/>
              </w:rPr>
              <w:t>-</w:t>
            </w:r>
          </w:p>
        </w:tc>
        <w:tc>
          <w:tcPr>
            <w:tcW w:w="817" w:type="pct"/>
            <w:vAlign w:val="center"/>
          </w:tcPr>
          <w:p w:rsidR="00B83CF5" w:rsidRPr="00BE5A1D" w:rsidRDefault="00B83CF5" w:rsidP="00B83CF5">
            <w:pPr>
              <w:widowControl/>
              <w:suppressAutoHyphens/>
              <w:spacing w:line="276" w:lineRule="auto"/>
              <w:ind w:firstLine="0"/>
              <w:contextualSpacing/>
              <w:jc w:val="center"/>
              <w:rPr>
                <w:rFonts w:cs="Arial"/>
                <w:b w:val="0"/>
                <w:sz w:val="20"/>
                <w:szCs w:val="22"/>
              </w:rPr>
            </w:pPr>
            <w:r w:rsidRPr="00BE5A1D">
              <w:rPr>
                <w:rFonts w:cs="Arial"/>
                <w:b w:val="0"/>
                <w:sz w:val="20"/>
                <w:szCs w:val="22"/>
              </w:rPr>
              <w:t>4815,4</w:t>
            </w:r>
          </w:p>
        </w:tc>
        <w:tc>
          <w:tcPr>
            <w:tcW w:w="615" w:type="pct"/>
            <w:vAlign w:val="center"/>
          </w:tcPr>
          <w:p w:rsidR="00B83CF5" w:rsidRPr="00BE5A1D" w:rsidRDefault="00B83CF5" w:rsidP="00B83CF5">
            <w:pPr>
              <w:widowControl/>
              <w:suppressAutoHyphens/>
              <w:spacing w:line="276" w:lineRule="auto"/>
              <w:ind w:firstLine="0"/>
              <w:contextualSpacing/>
              <w:jc w:val="center"/>
              <w:rPr>
                <w:rFonts w:cs="Arial"/>
                <w:b w:val="0"/>
                <w:sz w:val="20"/>
                <w:szCs w:val="22"/>
              </w:rPr>
            </w:pPr>
            <w:r w:rsidRPr="00BE5A1D">
              <w:rPr>
                <w:rFonts w:cs="Arial"/>
                <w:b w:val="0"/>
                <w:sz w:val="20"/>
                <w:szCs w:val="22"/>
              </w:rPr>
              <w:t>-</w:t>
            </w:r>
          </w:p>
        </w:tc>
        <w:tc>
          <w:tcPr>
            <w:tcW w:w="503" w:type="pct"/>
            <w:vAlign w:val="center"/>
          </w:tcPr>
          <w:p w:rsidR="00B83CF5" w:rsidRPr="00BE5A1D" w:rsidRDefault="00B83CF5" w:rsidP="00B83CF5">
            <w:pPr>
              <w:widowControl/>
              <w:suppressAutoHyphens/>
              <w:spacing w:line="276" w:lineRule="auto"/>
              <w:ind w:firstLine="0"/>
              <w:contextualSpacing/>
              <w:jc w:val="center"/>
              <w:rPr>
                <w:rFonts w:cs="Arial"/>
                <w:b w:val="0"/>
                <w:sz w:val="20"/>
                <w:szCs w:val="22"/>
              </w:rPr>
            </w:pPr>
            <w:r w:rsidRPr="00BE5A1D">
              <w:rPr>
                <w:rFonts w:cs="Arial"/>
                <w:b w:val="0"/>
                <w:sz w:val="20"/>
                <w:szCs w:val="22"/>
              </w:rPr>
              <w:t>4815,4</w:t>
            </w:r>
          </w:p>
        </w:tc>
      </w:tr>
      <w:tr w:rsidR="00B83CF5" w:rsidRPr="00BE5A1D" w:rsidTr="00B83CF5">
        <w:trPr>
          <w:trHeight w:val="85"/>
        </w:trPr>
        <w:tc>
          <w:tcPr>
            <w:tcW w:w="330" w:type="pct"/>
            <w:vAlign w:val="center"/>
          </w:tcPr>
          <w:p w:rsidR="00B83CF5" w:rsidRPr="00BE5A1D" w:rsidRDefault="00B83CF5" w:rsidP="00B83CF5">
            <w:pPr>
              <w:widowControl/>
              <w:autoSpaceDE w:val="0"/>
              <w:autoSpaceDN w:val="0"/>
              <w:adjustRightInd w:val="0"/>
              <w:spacing w:line="276" w:lineRule="auto"/>
              <w:ind w:firstLine="0"/>
              <w:jc w:val="center"/>
              <w:rPr>
                <w:rFonts w:cs="Arial"/>
                <w:b w:val="0"/>
                <w:sz w:val="20"/>
                <w:szCs w:val="22"/>
                <w:lang w:eastAsia="en-US"/>
              </w:rPr>
            </w:pPr>
            <w:r w:rsidRPr="00BE5A1D">
              <w:rPr>
                <w:rFonts w:cs="Arial"/>
                <w:b w:val="0"/>
                <w:sz w:val="20"/>
                <w:szCs w:val="22"/>
                <w:lang w:eastAsia="en-US"/>
              </w:rPr>
              <w:t>2.6</w:t>
            </w:r>
          </w:p>
        </w:tc>
        <w:tc>
          <w:tcPr>
            <w:tcW w:w="1305" w:type="pct"/>
            <w:vAlign w:val="center"/>
          </w:tcPr>
          <w:p w:rsidR="00B83CF5" w:rsidRPr="00BE5A1D" w:rsidRDefault="00B83CF5" w:rsidP="00B83CF5">
            <w:pPr>
              <w:widowControl/>
              <w:suppressAutoHyphens/>
              <w:spacing w:line="276" w:lineRule="auto"/>
              <w:ind w:firstLine="0"/>
              <w:contextualSpacing/>
              <w:jc w:val="left"/>
              <w:rPr>
                <w:rFonts w:cs="Arial"/>
                <w:b w:val="0"/>
                <w:sz w:val="20"/>
                <w:szCs w:val="22"/>
              </w:rPr>
            </w:pPr>
            <w:r w:rsidRPr="00BE5A1D">
              <w:rPr>
                <w:rFonts w:cs="Arial"/>
                <w:b w:val="0"/>
                <w:sz w:val="20"/>
                <w:szCs w:val="22"/>
              </w:rPr>
              <w:t>Протяженность кабеля электросвязи</w:t>
            </w:r>
          </w:p>
        </w:tc>
        <w:tc>
          <w:tcPr>
            <w:tcW w:w="681" w:type="pct"/>
            <w:vAlign w:val="center"/>
          </w:tcPr>
          <w:p w:rsidR="00B83CF5" w:rsidRPr="00BE5A1D" w:rsidRDefault="00B83CF5" w:rsidP="00B83CF5">
            <w:pPr>
              <w:widowControl/>
              <w:suppressAutoHyphens/>
              <w:spacing w:line="276" w:lineRule="auto"/>
              <w:ind w:firstLine="0"/>
              <w:contextualSpacing/>
              <w:jc w:val="center"/>
              <w:rPr>
                <w:rFonts w:cs="Arial"/>
                <w:b w:val="0"/>
                <w:sz w:val="20"/>
                <w:szCs w:val="22"/>
              </w:rPr>
            </w:pPr>
            <w:r w:rsidRPr="00BE5A1D">
              <w:rPr>
                <w:rFonts w:cs="Arial"/>
                <w:b w:val="0"/>
                <w:sz w:val="20"/>
                <w:szCs w:val="22"/>
              </w:rPr>
              <w:t>м</w:t>
            </w:r>
          </w:p>
        </w:tc>
        <w:tc>
          <w:tcPr>
            <w:tcW w:w="749" w:type="pct"/>
            <w:vAlign w:val="center"/>
          </w:tcPr>
          <w:p w:rsidR="00B83CF5" w:rsidRPr="00BE5A1D" w:rsidRDefault="00B83CF5" w:rsidP="00B83CF5">
            <w:pPr>
              <w:widowControl/>
              <w:spacing w:line="276" w:lineRule="auto"/>
              <w:ind w:firstLine="0"/>
              <w:jc w:val="center"/>
              <w:rPr>
                <w:rFonts w:cs="Arial"/>
                <w:b w:val="0"/>
                <w:sz w:val="20"/>
                <w:szCs w:val="22"/>
              </w:rPr>
            </w:pPr>
            <w:r w:rsidRPr="00BE5A1D">
              <w:rPr>
                <w:rFonts w:cs="Arial"/>
                <w:b w:val="0"/>
                <w:sz w:val="20"/>
                <w:szCs w:val="22"/>
              </w:rPr>
              <w:t>2515,7</w:t>
            </w:r>
          </w:p>
        </w:tc>
        <w:tc>
          <w:tcPr>
            <w:tcW w:w="817" w:type="pct"/>
            <w:vAlign w:val="center"/>
          </w:tcPr>
          <w:p w:rsidR="00B83CF5" w:rsidRPr="00BE5A1D" w:rsidRDefault="00B83CF5" w:rsidP="00B83CF5">
            <w:pPr>
              <w:widowControl/>
              <w:spacing w:line="276" w:lineRule="auto"/>
              <w:ind w:firstLine="0"/>
              <w:jc w:val="center"/>
              <w:rPr>
                <w:rFonts w:cs="Arial"/>
                <w:b w:val="0"/>
                <w:sz w:val="20"/>
                <w:szCs w:val="22"/>
              </w:rPr>
            </w:pPr>
            <w:r w:rsidRPr="00BE5A1D">
              <w:rPr>
                <w:rFonts w:cs="Arial"/>
                <w:b w:val="0"/>
                <w:sz w:val="20"/>
                <w:szCs w:val="22"/>
              </w:rPr>
              <w:t>882,9</w:t>
            </w:r>
          </w:p>
        </w:tc>
        <w:tc>
          <w:tcPr>
            <w:tcW w:w="615" w:type="pct"/>
            <w:vAlign w:val="center"/>
          </w:tcPr>
          <w:p w:rsidR="00B83CF5" w:rsidRPr="00BE5A1D" w:rsidRDefault="00B83CF5" w:rsidP="00B83CF5">
            <w:pPr>
              <w:widowControl/>
              <w:spacing w:line="276" w:lineRule="auto"/>
              <w:ind w:firstLine="0"/>
              <w:jc w:val="center"/>
              <w:rPr>
                <w:rFonts w:cs="Arial"/>
                <w:b w:val="0"/>
                <w:sz w:val="20"/>
                <w:szCs w:val="22"/>
              </w:rPr>
            </w:pPr>
            <w:r w:rsidRPr="00BE5A1D">
              <w:rPr>
                <w:rFonts w:cs="Arial"/>
                <w:b w:val="0"/>
                <w:sz w:val="20"/>
                <w:szCs w:val="22"/>
              </w:rPr>
              <w:t>967,9</w:t>
            </w:r>
          </w:p>
        </w:tc>
        <w:tc>
          <w:tcPr>
            <w:tcW w:w="503" w:type="pct"/>
            <w:vAlign w:val="center"/>
          </w:tcPr>
          <w:p w:rsidR="00B83CF5" w:rsidRPr="00BE5A1D" w:rsidRDefault="00B83CF5" w:rsidP="00B83CF5">
            <w:pPr>
              <w:widowControl/>
              <w:spacing w:line="276" w:lineRule="auto"/>
              <w:ind w:firstLine="0"/>
              <w:jc w:val="center"/>
              <w:rPr>
                <w:rFonts w:cs="Arial"/>
                <w:b w:val="0"/>
                <w:sz w:val="20"/>
                <w:szCs w:val="22"/>
              </w:rPr>
            </w:pPr>
            <w:r w:rsidRPr="00BE5A1D">
              <w:rPr>
                <w:rFonts w:cs="Arial"/>
                <w:b w:val="0"/>
                <w:sz w:val="20"/>
                <w:szCs w:val="22"/>
              </w:rPr>
              <w:t>2430,7</w:t>
            </w:r>
          </w:p>
        </w:tc>
      </w:tr>
      <w:tr w:rsidR="00B83CF5" w:rsidRPr="00BE5A1D" w:rsidTr="00B83CF5">
        <w:trPr>
          <w:trHeight w:val="85"/>
        </w:trPr>
        <w:tc>
          <w:tcPr>
            <w:tcW w:w="330" w:type="pct"/>
            <w:vAlign w:val="center"/>
          </w:tcPr>
          <w:p w:rsidR="00B83CF5" w:rsidRPr="00BE5A1D" w:rsidRDefault="00B83CF5" w:rsidP="00B83CF5">
            <w:pPr>
              <w:widowControl/>
              <w:autoSpaceDE w:val="0"/>
              <w:autoSpaceDN w:val="0"/>
              <w:adjustRightInd w:val="0"/>
              <w:spacing w:line="276" w:lineRule="auto"/>
              <w:ind w:firstLine="0"/>
              <w:jc w:val="center"/>
              <w:rPr>
                <w:rFonts w:cs="Arial"/>
                <w:b w:val="0"/>
                <w:sz w:val="20"/>
                <w:szCs w:val="22"/>
                <w:lang w:eastAsia="en-US"/>
              </w:rPr>
            </w:pPr>
            <w:r w:rsidRPr="00BE5A1D">
              <w:rPr>
                <w:rFonts w:cs="Arial"/>
                <w:b w:val="0"/>
                <w:sz w:val="20"/>
                <w:szCs w:val="22"/>
                <w:lang w:eastAsia="en-US"/>
              </w:rPr>
              <w:t>2.7</w:t>
            </w:r>
          </w:p>
        </w:tc>
        <w:tc>
          <w:tcPr>
            <w:tcW w:w="1305" w:type="pct"/>
            <w:vAlign w:val="center"/>
          </w:tcPr>
          <w:p w:rsidR="00B83CF5" w:rsidRPr="00BE5A1D" w:rsidRDefault="00B83CF5" w:rsidP="00B83CF5">
            <w:pPr>
              <w:widowControl/>
              <w:suppressAutoHyphens/>
              <w:spacing w:line="276" w:lineRule="auto"/>
              <w:ind w:firstLine="0"/>
              <w:contextualSpacing/>
              <w:jc w:val="left"/>
              <w:rPr>
                <w:rFonts w:cs="Arial"/>
                <w:b w:val="0"/>
                <w:sz w:val="20"/>
                <w:szCs w:val="22"/>
              </w:rPr>
            </w:pPr>
            <w:r w:rsidRPr="00BE5A1D">
              <w:rPr>
                <w:rFonts w:cs="Arial"/>
                <w:b w:val="0"/>
                <w:sz w:val="20"/>
                <w:szCs w:val="22"/>
              </w:rPr>
              <w:t>Протяженность воздушных линий связи</w:t>
            </w:r>
          </w:p>
        </w:tc>
        <w:tc>
          <w:tcPr>
            <w:tcW w:w="681" w:type="pct"/>
            <w:vAlign w:val="center"/>
          </w:tcPr>
          <w:p w:rsidR="00B83CF5" w:rsidRPr="00BE5A1D" w:rsidRDefault="00B83CF5" w:rsidP="00B83CF5">
            <w:pPr>
              <w:widowControl/>
              <w:suppressAutoHyphens/>
              <w:spacing w:line="276" w:lineRule="auto"/>
              <w:ind w:firstLine="0"/>
              <w:contextualSpacing/>
              <w:jc w:val="center"/>
              <w:rPr>
                <w:rFonts w:cs="Arial"/>
                <w:b w:val="0"/>
                <w:sz w:val="20"/>
                <w:szCs w:val="22"/>
              </w:rPr>
            </w:pPr>
            <w:r w:rsidRPr="00BE5A1D">
              <w:rPr>
                <w:rFonts w:cs="Arial"/>
                <w:b w:val="0"/>
                <w:sz w:val="20"/>
                <w:szCs w:val="22"/>
              </w:rPr>
              <w:t>м</w:t>
            </w:r>
          </w:p>
        </w:tc>
        <w:tc>
          <w:tcPr>
            <w:tcW w:w="749" w:type="pct"/>
            <w:vAlign w:val="center"/>
          </w:tcPr>
          <w:p w:rsidR="00B83CF5" w:rsidRPr="00BE5A1D" w:rsidRDefault="00B83CF5" w:rsidP="00B83CF5">
            <w:pPr>
              <w:widowControl/>
              <w:spacing w:line="276" w:lineRule="auto"/>
              <w:ind w:firstLine="0"/>
              <w:jc w:val="center"/>
              <w:rPr>
                <w:rFonts w:cs="Arial"/>
                <w:b w:val="0"/>
                <w:sz w:val="20"/>
                <w:szCs w:val="22"/>
              </w:rPr>
            </w:pPr>
            <w:r w:rsidRPr="00BE5A1D">
              <w:rPr>
                <w:rFonts w:cs="Arial"/>
                <w:b w:val="0"/>
                <w:sz w:val="20"/>
                <w:szCs w:val="22"/>
              </w:rPr>
              <w:t>166,9</w:t>
            </w:r>
          </w:p>
        </w:tc>
        <w:tc>
          <w:tcPr>
            <w:tcW w:w="817" w:type="pct"/>
            <w:vAlign w:val="center"/>
          </w:tcPr>
          <w:p w:rsidR="00B83CF5" w:rsidRPr="00BE5A1D" w:rsidRDefault="00B83CF5" w:rsidP="00B83CF5">
            <w:pPr>
              <w:widowControl/>
              <w:spacing w:line="276" w:lineRule="auto"/>
              <w:ind w:firstLine="0"/>
              <w:jc w:val="center"/>
              <w:rPr>
                <w:rFonts w:cs="Arial"/>
                <w:b w:val="0"/>
                <w:sz w:val="20"/>
                <w:szCs w:val="22"/>
              </w:rPr>
            </w:pPr>
            <w:r w:rsidRPr="00BE5A1D">
              <w:rPr>
                <w:rFonts w:cs="Arial"/>
                <w:b w:val="0"/>
                <w:sz w:val="20"/>
                <w:szCs w:val="22"/>
              </w:rPr>
              <w:t>-</w:t>
            </w:r>
          </w:p>
        </w:tc>
        <w:tc>
          <w:tcPr>
            <w:tcW w:w="615" w:type="pct"/>
            <w:vAlign w:val="center"/>
          </w:tcPr>
          <w:p w:rsidR="00B83CF5" w:rsidRPr="00BE5A1D" w:rsidRDefault="00B83CF5" w:rsidP="00B83CF5">
            <w:pPr>
              <w:widowControl/>
              <w:spacing w:line="276" w:lineRule="auto"/>
              <w:ind w:firstLine="0"/>
              <w:jc w:val="center"/>
              <w:rPr>
                <w:rFonts w:cs="Arial"/>
                <w:b w:val="0"/>
                <w:sz w:val="20"/>
                <w:szCs w:val="22"/>
              </w:rPr>
            </w:pPr>
            <w:r w:rsidRPr="00BE5A1D">
              <w:rPr>
                <w:rFonts w:cs="Arial"/>
                <w:b w:val="0"/>
                <w:sz w:val="20"/>
                <w:szCs w:val="22"/>
              </w:rPr>
              <w:t>-</w:t>
            </w:r>
          </w:p>
        </w:tc>
        <w:tc>
          <w:tcPr>
            <w:tcW w:w="503" w:type="pct"/>
            <w:vAlign w:val="center"/>
          </w:tcPr>
          <w:p w:rsidR="00B83CF5" w:rsidRPr="00BE5A1D" w:rsidRDefault="00B83CF5" w:rsidP="00B83CF5">
            <w:pPr>
              <w:widowControl/>
              <w:spacing w:line="276" w:lineRule="auto"/>
              <w:ind w:firstLine="0"/>
              <w:jc w:val="center"/>
              <w:rPr>
                <w:rFonts w:cs="Arial"/>
                <w:b w:val="0"/>
                <w:sz w:val="20"/>
                <w:szCs w:val="22"/>
              </w:rPr>
            </w:pPr>
            <w:r w:rsidRPr="00BE5A1D">
              <w:rPr>
                <w:rFonts w:cs="Arial"/>
                <w:b w:val="0"/>
                <w:sz w:val="20"/>
                <w:szCs w:val="22"/>
              </w:rPr>
              <w:t>166,9</w:t>
            </w:r>
          </w:p>
        </w:tc>
      </w:tr>
      <w:tr w:rsidR="00B83CF5" w:rsidRPr="00BE5A1D" w:rsidTr="00B83CF5">
        <w:trPr>
          <w:trHeight w:val="262"/>
        </w:trPr>
        <w:tc>
          <w:tcPr>
            <w:tcW w:w="330" w:type="pct"/>
            <w:vAlign w:val="center"/>
          </w:tcPr>
          <w:p w:rsidR="00B83CF5" w:rsidRPr="00BE5A1D" w:rsidRDefault="00B83CF5" w:rsidP="00B83CF5">
            <w:pPr>
              <w:widowControl/>
              <w:autoSpaceDE w:val="0"/>
              <w:autoSpaceDN w:val="0"/>
              <w:adjustRightInd w:val="0"/>
              <w:spacing w:line="276" w:lineRule="auto"/>
              <w:ind w:firstLine="0"/>
              <w:jc w:val="center"/>
              <w:rPr>
                <w:rFonts w:cs="Arial"/>
                <w:b w:val="0"/>
                <w:sz w:val="20"/>
                <w:szCs w:val="22"/>
                <w:lang w:eastAsia="en-US"/>
              </w:rPr>
            </w:pPr>
            <w:r w:rsidRPr="00BE5A1D">
              <w:rPr>
                <w:rFonts w:cs="Arial"/>
                <w:b w:val="0"/>
                <w:sz w:val="20"/>
                <w:szCs w:val="22"/>
                <w:lang w:eastAsia="en-US"/>
              </w:rPr>
              <w:t>2.8</w:t>
            </w:r>
          </w:p>
        </w:tc>
        <w:tc>
          <w:tcPr>
            <w:tcW w:w="1305" w:type="pct"/>
            <w:vAlign w:val="center"/>
          </w:tcPr>
          <w:p w:rsidR="00B83CF5" w:rsidRPr="00BE5A1D" w:rsidRDefault="00B83CF5" w:rsidP="00B83CF5">
            <w:pPr>
              <w:widowControl/>
              <w:autoSpaceDE w:val="0"/>
              <w:autoSpaceDN w:val="0"/>
              <w:adjustRightInd w:val="0"/>
              <w:spacing w:line="276" w:lineRule="auto"/>
              <w:ind w:firstLine="0"/>
              <w:jc w:val="left"/>
              <w:rPr>
                <w:rFonts w:cs="Arial"/>
                <w:b w:val="0"/>
                <w:sz w:val="20"/>
                <w:szCs w:val="22"/>
              </w:rPr>
            </w:pPr>
            <w:r w:rsidRPr="00BE5A1D">
              <w:rPr>
                <w:rFonts w:cs="Arial"/>
                <w:b w:val="0"/>
                <w:sz w:val="20"/>
                <w:szCs w:val="22"/>
              </w:rPr>
              <w:t>Протяженность линий электропередач всего</w:t>
            </w:r>
          </w:p>
        </w:tc>
        <w:tc>
          <w:tcPr>
            <w:tcW w:w="681" w:type="pct"/>
            <w:vAlign w:val="center"/>
          </w:tcPr>
          <w:p w:rsidR="00B83CF5" w:rsidRPr="00BE5A1D" w:rsidRDefault="00B83CF5" w:rsidP="00B83CF5">
            <w:pPr>
              <w:widowControl/>
              <w:suppressAutoHyphens/>
              <w:spacing w:line="276" w:lineRule="auto"/>
              <w:ind w:firstLine="0"/>
              <w:contextualSpacing/>
              <w:jc w:val="center"/>
              <w:rPr>
                <w:rFonts w:cs="Arial"/>
                <w:b w:val="0"/>
                <w:sz w:val="20"/>
                <w:szCs w:val="22"/>
              </w:rPr>
            </w:pPr>
            <w:r w:rsidRPr="00BE5A1D">
              <w:rPr>
                <w:rFonts w:cs="Arial"/>
                <w:b w:val="0"/>
                <w:sz w:val="20"/>
                <w:szCs w:val="22"/>
              </w:rPr>
              <w:t>м</w:t>
            </w:r>
          </w:p>
        </w:tc>
        <w:tc>
          <w:tcPr>
            <w:tcW w:w="749" w:type="pct"/>
            <w:vAlign w:val="center"/>
          </w:tcPr>
          <w:p w:rsidR="00B83CF5" w:rsidRPr="00BE5A1D" w:rsidRDefault="00B83CF5" w:rsidP="00B83CF5">
            <w:pPr>
              <w:widowControl/>
              <w:spacing w:line="276" w:lineRule="auto"/>
              <w:ind w:firstLine="0"/>
              <w:jc w:val="center"/>
              <w:rPr>
                <w:rFonts w:cs="Arial"/>
                <w:b w:val="0"/>
                <w:sz w:val="20"/>
                <w:szCs w:val="22"/>
              </w:rPr>
            </w:pPr>
            <w:r w:rsidRPr="00BE5A1D">
              <w:rPr>
                <w:rFonts w:cs="Arial"/>
                <w:b w:val="0"/>
                <w:sz w:val="20"/>
                <w:szCs w:val="22"/>
              </w:rPr>
              <w:t>21796,1</w:t>
            </w:r>
          </w:p>
        </w:tc>
        <w:tc>
          <w:tcPr>
            <w:tcW w:w="817" w:type="pct"/>
            <w:vAlign w:val="center"/>
          </w:tcPr>
          <w:p w:rsidR="00B83CF5" w:rsidRPr="00BE5A1D" w:rsidRDefault="00B83CF5" w:rsidP="00B83CF5">
            <w:pPr>
              <w:widowControl/>
              <w:spacing w:line="276" w:lineRule="auto"/>
              <w:ind w:firstLine="0"/>
              <w:jc w:val="center"/>
              <w:rPr>
                <w:rFonts w:cs="Arial"/>
                <w:b w:val="0"/>
                <w:sz w:val="20"/>
                <w:szCs w:val="22"/>
              </w:rPr>
            </w:pPr>
            <w:r w:rsidRPr="00BE5A1D">
              <w:rPr>
                <w:rFonts w:cs="Arial"/>
                <w:b w:val="0"/>
                <w:sz w:val="20"/>
                <w:szCs w:val="22"/>
              </w:rPr>
              <w:t>407,7</w:t>
            </w:r>
          </w:p>
        </w:tc>
        <w:tc>
          <w:tcPr>
            <w:tcW w:w="615" w:type="pct"/>
            <w:vAlign w:val="center"/>
          </w:tcPr>
          <w:p w:rsidR="00B83CF5" w:rsidRPr="00BE5A1D" w:rsidRDefault="00B83CF5" w:rsidP="00B83CF5">
            <w:pPr>
              <w:widowControl/>
              <w:spacing w:line="276" w:lineRule="auto"/>
              <w:ind w:firstLine="0"/>
              <w:jc w:val="center"/>
              <w:rPr>
                <w:rFonts w:cs="Arial"/>
                <w:b w:val="0"/>
                <w:sz w:val="20"/>
                <w:szCs w:val="22"/>
              </w:rPr>
            </w:pPr>
            <w:r w:rsidRPr="00BE5A1D">
              <w:rPr>
                <w:rFonts w:cs="Arial"/>
                <w:b w:val="0"/>
                <w:sz w:val="20"/>
                <w:szCs w:val="22"/>
              </w:rPr>
              <w:t>-</w:t>
            </w:r>
          </w:p>
        </w:tc>
        <w:tc>
          <w:tcPr>
            <w:tcW w:w="503" w:type="pct"/>
            <w:vAlign w:val="center"/>
          </w:tcPr>
          <w:p w:rsidR="00B83CF5" w:rsidRPr="00BE5A1D" w:rsidRDefault="00B83CF5" w:rsidP="00B83CF5">
            <w:pPr>
              <w:widowControl/>
              <w:spacing w:line="276" w:lineRule="auto"/>
              <w:ind w:firstLine="0"/>
              <w:jc w:val="center"/>
              <w:rPr>
                <w:rFonts w:cs="Arial"/>
                <w:b w:val="0"/>
                <w:sz w:val="20"/>
                <w:szCs w:val="22"/>
              </w:rPr>
            </w:pPr>
            <w:r w:rsidRPr="00BE5A1D">
              <w:rPr>
                <w:rFonts w:cs="Arial"/>
                <w:b w:val="0"/>
                <w:sz w:val="20"/>
                <w:szCs w:val="22"/>
              </w:rPr>
              <w:t>22203,8</w:t>
            </w:r>
          </w:p>
        </w:tc>
      </w:tr>
      <w:tr w:rsidR="00B83CF5" w:rsidRPr="00BE5A1D" w:rsidTr="00B83CF5">
        <w:trPr>
          <w:trHeight w:val="243"/>
        </w:trPr>
        <w:tc>
          <w:tcPr>
            <w:tcW w:w="330" w:type="pct"/>
            <w:vAlign w:val="center"/>
          </w:tcPr>
          <w:p w:rsidR="00B83CF5" w:rsidRPr="00BE5A1D" w:rsidRDefault="00B83CF5" w:rsidP="00B83CF5">
            <w:pPr>
              <w:widowControl/>
              <w:autoSpaceDE w:val="0"/>
              <w:autoSpaceDN w:val="0"/>
              <w:adjustRightInd w:val="0"/>
              <w:spacing w:line="276" w:lineRule="auto"/>
              <w:ind w:firstLine="0"/>
              <w:jc w:val="center"/>
              <w:rPr>
                <w:rFonts w:cs="Arial"/>
                <w:b w:val="0"/>
                <w:sz w:val="20"/>
                <w:szCs w:val="22"/>
                <w:lang w:eastAsia="en-US"/>
              </w:rPr>
            </w:pPr>
          </w:p>
        </w:tc>
        <w:tc>
          <w:tcPr>
            <w:tcW w:w="1305" w:type="pct"/>
            <w:vAlign w:val="center"/>
          </w:tcPr>
          <w:p w:rsidR="00B83CF5" w:rsidRPr="00BE5A1D" w:rsidRDefault="00B83CF5" w:rsidP="00B83CF5">
            <w:pPr>
              <w:widowControl/>
              <w:autoSpaceDE w:val="0"/>
              <w:autoSpaceDN w:val="0"/>
              <w:adjustRightInd w:val="0"/>
              <w:spacing w:line="276" w:lineRule="auto"/>
              <w:ind w:firstLine="0"/>
              <w:jc w:val="left"/>
              <w:rPr>
                <w:rFonts w:cs="Arial"/>
                <w:b w:val="0"/>
                <w:sz w:val="20"/>
                <w:szCs w:val="22"/>
              </w:rPr>
            </w:pPr>
            <w:r w:rsidRPr="00BE5A1D">
              <w:rPr>
                <w:rFonts w:cs="Arial"/>
                <w:b w:val="0"/>
                <w:sz w:val="20"/>
                <w:szCs w:val="22"/>
              </w:rPr>
              <w:t>в том числе:</w:t>
            </w:r>
          </w:p>
        </w:tc>
        <w:tc>
          <w:tcPr>
            <w:tcW w:w="681" w:type="pct"/>
            <w:vAlign w:val="center"/>
          </w:tcPr>
          <w:p w:rsidR="00B83CF5" w:rsidRPr="00BE5A1D" w:rsidRDefault="00B83CF5" w:rsidP="00B83CF5">
            <w:pPr>
              <w:widowControl/>
              <w:suppressAutoHyphens/>
              <w:spacing w:line="276" w:lineRule="auto"/>
              <w:ind w:firstLine="0"/>
              <w:contextualSpacing/>
              <w:jc w:val="center"/>
              <w:rPr>
                <w:rFonts w:cs="Arial"/>
                <w:b w:val="0"/>
                <w:sz w:val="20"/>
                <w:szCs w:val="22"/>
              </w:rPr>
            </w:pPr>
          </w:p>
        </w:tc>
        <w:tc>
          <w:tcPr>
            <w:tcW w:w="749" w:type="pct"/>
            <w:vAlign w:val="center"/>
          </w:tcPr>
          <w:p w:rsidR="00B83CF5" w:rsidRPr="00BE5A1D" w:rsidRDefault="00B83CF5" w:rsidP="00B83CF5">
            <w:pPr>
              <w:widowControl/>
              <w:spacing w:line="276" w:lineRule="auto"/>
              <w:ind w:firstLine="0"/>
              <w:jc w:val="center"/>
              <w:rPr>
                <w:rFonts w:cs="Arial"/>
                <w:b w:val="0"/>
                <w:sz w:val="20"/>
                <w:szCs w:val="22"/>
              </w:rPr>
            </w:pPr>
          </w:p>
        </w:tc>
        <w:tc>
          <w:tcPr>
            <w:tcW w:w="817" w:type="pct"/>
            <w:vAlign w:val="center"/>
          </w:tcPr>
          <w:p w:rsidR="00B83CF5" w:rsidRPr="00BE5A1D" w:rsidRDefault="00B83CF5" w:rsidP="00B83CF5">
            <w:pPr>
              <w:widowControl/>
              <w:spacing w:line="276" w:lineRule="auto"/>
              <w:ind w:firstLine="0"/>
              <w:jc w:val="center"/>
              <w:rPr>
                <w:rFonts w:cs="Arial"/>
                <w:b w:val="0"/>
                <w:sz w:val="20"/>
                <w:szCs w:val="22"/>
              </w:rPr>
            </w:pPr>
          </w:p>
        </w:tc>
        <w:tc>
          <w:tcPr>
            <w:tcW w:w="615" w:type="pct"/>
            <w:vAlign w:val="center"/>
          </w:tcPr>
          <w:p w:rsidR="00B83CF5" w:rsidRPr="00BE5A1D" w:rsidRDefault="00B83CF5" w:rsidP="00B83CF5">
            <w:pPr>
              <w:widowControl/>
              <w:spacing w:line="276" w:lineRule="auto"/>
              <w:ind w:firstLine="0"/>
              <w:jc w:val="center"/>
              <w:rPr>
                <w:rFonts w:cs="Arial"/>
                <w:b w:val="0"/>
                <w:sz w:val="20"/>
                <w:szCs w:val="22"/>
              </w:rPr>
            </w:pPr>
          </w:p>
        </w:tc>
        <w:tc>
          <w:tcPr>
            <w:tcW w:w="503" w:type="pct"/>
            <w:vAlign w:val="center"/>
          </w:tcPr>
          <w:p w:rsidR="00B83CF5" w:rsidRPr="00BE5A1D" w:rsidRDefault="00B83CF5" w:rsidP="00B83CF5">
            <w:pPr>
              <w:widowControl/>
              <w:spacing w:line="276" w:lineRule="auto"/>
              <w:ind w:firstLine="0"/>
              <w:jc w:val="center"/>
              <w:rPr>
                <w:rFonts w:cs="Arial"/>
                <w:b w:val="0"/>
                <w:sz w:val="20"/>
                <w:szCs w:val="22"/>
              </w:rPr>
            </w:pPr>
          </w:p>
        </w:tc>
      </w:tr>
      <w:tr w:rsidR="00B83CF5" w:rsidRPr="00BE5A1D" w:rsidTr="00B83CF5">
        <w:trPr>
          <w:trHeight w:val="262"/>
        </w:trPr>
        <w:tc>
          <w:tcPr>
            <w:tcW w:w="330" w:type="pct"/>
            <w:vAlign w:val="center"/>
          </w:tcPr>
          <w:p w:rsidR="00B83CF5" w:rsidRPr="00BE5A1D" w:rsidRDefault="00B83CF5" w:rsidP="00B83CF5">
            <w:pPr>
              <w:widowControl/>
              <w:autoSpaceDE w:val="0"/>
              <w:autoSpaceDN w:val="0"/>
              <w:adjustRightInd w:val="0"/>
              <w:spacing w:line="276" w:lineRule="auto"/>
              <w:ind w:firstLine="0"/>
              <w:jc w:val="center"/>
              <w:rPr>
                <w:rFonts w:cs="Arial"/>
                <w:b w:val="0"/>
                <w:sz w:val="20"/>
                <w:szCs w:val="22"/>
                <w:lang w:eastAsia="en-US"/>
              </w:rPr>
            </w:pPr>
            <w:r w:rsidRPr="00BE5A1D">
              <w:rPr>
                <w:rFonts w:cs="Arial"/>
                <w:b w:val="0"/>
                <w:sz w:val="20"/>
                <w:szCs w:val="22"/>
                <w:lang w:eastAsia="en-US"/>
              </w:rPr>
              <w:t>2.8.1</w:t>
            </w:r>
          </w:p>
        </w:tc>
        <w:tc>
          <w:tcPr>
            <w:tcW w:w="1305" w:type="pct"/>
            <w:vAlign w:val="center"/>
          </w:tcPr>
          <w:p w:rsidR="00B83CF5" w:rsidRPr="00BE5A1D" w:rsidRDefault="00B83CF5" w:rsidP="00B83CF5">
            <w:pPr>
              <w:widowControl/>
              <w:autoSpaceDE w:val="0"/>
              <w:autoSpaceDN w:val="0"/>
              <w:adjustRightInd w:val="0"/>
              <w:spacing w:line="276" w:lineRule="auto"/>
              <w:ind w:firstLine="0"/>
              <w:jc w:val="left"/>
              <w:rPr>
                <w:rFonts w:cs="Arial"/>
                <w:b w:val="0"/>
                <w:sz w:val="20"/>
                <w:szCs w:val="22"/>
              </w:rPr>
            </w:pPr>
            <w:r w:rsidRPr="00BE5A1D">
              <w:rPr>
                <w:rFonts w:cs="Arial"/>
                <w:b w:val="0"/>
                <w:sz w:val="20"/>
                <w:szCs w:val="22"/>
              </w:rPr>
              <w:t>110 кВ</w:t>
            </w:r>
          </w:p>
        </w:tc>
        <w:tc>
          <w:tcPr>
            <w:tcW w:w="681" w:type="pct"/>
            <w:vAlign w:val="center"/>
          </w:tcPr>
          <w:p w:rsidR="00B83CF5" w:rsidRPr="00BE5A1D" w:rsidRDefault="00B83CF5" w:rsidP="00B83CF5">
            <w:pPr>
              <w:widowControl/>
              <w:suppressAutoHyphens/>
              <w:spacing w:line="276" w:lineRule="auto"/>
              <w:ind w:firstLine="0"/>
              <w:contextualSpacing/>
              <w:jc w:val="center"/>
              <w:rPr>
                <w:rFonts w:cs="Arial"/>
                <w:b w:val="0"/>
                <w:sz w:val="20"/>
                <w:szCs w:val="22"/>
              </w:rPr>
            </w:pPr>
            <w:r w:rsidRPr="00BE5A1D">
              <w:rPr>
                <w:rFonts w:cs="Arial"/>
                <w:b w:val="0"/>
                <w:sz w:val="20"/>
                <w:szCs w:val="22"/>
              </w:rPr>
              <w:t>м</w:t>
            </w:r>
          </w:p>
        </w:tc>
        <w:tc>
          <w:tcPr>
            <w:tcW w:w="749" w:type="pct"/>
            <w:vAlign w:val="center"/>
          </w:tcPr>
          <w:p w:rsidR="00B83CF5" w:rsidRPr="00BE5A1D" w:rsidRDefault="00B83CF5" w:rsidP="00B83CF5">
            <w:pPr>
              <w:widowControl/>
              <w:spacing w:line="276" w:lineRule="auto"/>
              <w:ind w:firstLine="0"/>
              <w:jc w:val="center"/>
              <w:rPr>
                <w:rFonts w:cs="Arial"/>
                <w:b w:val="0"/>
                <w:sz w:val="20"/>
                <w:szCs w:val="22"/>
              </w:rPr>
            </w:pPr>
            <w:r w:rsidRPr="00BE5A1D">
              <w:rPr>
                <w:rFonts w:cs="Arial"/>
                <w:b w:val="0"/>
                <w:sz w:val="20"/>
                <w:szCs w:val="22"/>
              </w:rPr>
              <w:t>7726,8</w:t>
            </w:r>
          </w:p>
        </w:tc>
        <w:tc>
          <w:tcPr>
            <w:tcW w:w="817" w:type="pct"/>
            <w:vAlign w:val="center"/>
          </w:tcPr>
          <w:p w:rsidR="00B83CF5" w:rsidRPr="00BE5A1D" w:rsidRDefault="00B83CF5" w:rsidP="00B83CF5">
            <w:pPr>
              <w:widowControl/>
              <w:spacing w:line="276" w:lineRule="auto"/>
              <w:ind w:firstLine="0"/>
              <w:jc w:val="center"/>
              <w:rPr>
                <w:rFonts w:cs="Arial"/>
                <w:b w:val="0"/>
                <w:sz w:val="20"/>
                <w:szCs w:val="22"/>
              </w:rPr>
            </w:pPr>
            <w:r w:rsidRPr="00BE5A1D">
              <w:rPr>
                <w:rFonts w:cs="Arial"/>
                <w:b w:val="0"/>
                <w:sz w:val="20"/>
                <w:szCs w:val="22"/>
              </w:rPr>
              <w:t>-</w:t>
            </w:r>
          </w:p>
        </w:tc>
        <w:tc>
          <w:tcPr>
            <w:tcW w:w="615" w:type="pct"/>
            <w:vAlign w:val="center"/>
          </w:tcPr>
          <w:p w:rsidR="00B83CF5" w:rsidRPr="00BE5A1D" w:rsidRDefault="00B83CF5" w:rsidP="00B83CF5">
            <w:pPr>
              <w:widowControl/>
              <w:spacing w:line="276" w:lineRule="auto"/>
              <w:ind w:firstLine="0"/>
              <w:jc w:val="center"/>
              <w:rPr>
                <w:rFonts w:cs="Arial"/>
                <w:b w:val="0"/>
                <w:sz w:val="20"/>
                <w:szCs w:val="22"/>
              </w:rPr>
            </w:pPr>
            <w:r w:rsidRPr="00BE5A1D">
              <w:rPr>
                <w:rFonts w:cs="Arial"/>
                <w:b w:val="0"/>
                <w:sz w:val="20"/>
                <w:szCs w:val="22"/>
              </w:rPr>
              <w:t>-</w:t>
            </w:r>
          </w:p>
        </w:tc>
        <w:tc>
          <w:tcPr>
            <w:tcW w:w="503" w:type="pct"/>
            <w:vAlign w:val="center"/>
          </w:tcPr>
          <w:p w:rsidR="00B83CF5" w:rsidRPr="00BE5A1D" w:rsidRDefault="00B83CF5" w:rsidP="00B83CF5">
            <w:pPr>
              <w:widowControl/>
              <w:spacing w:line="276" w:lineRule="auto"/>
              <w:ind w:firstLine="0"/>
              <w:jc w:val="center"/>
              <w:rPr>
                <w:rFonts w:cs="Arial"/>
                <w:b w:val="0"/>
                <w:sz w:val="20"/>
                <w:szCs w:val="22"/>
              </w:rPr>
            </w:pPr>
            <w:r w:rsidRPr="00BE5A1D">
              <w:rPr>
                <w:rFonts w:cs="Arial"/>
                <w:b w:val="0"/>
                <w:sz w:val="20"/>
                <w:szCs w:val="22"/>
              </w:rPr>
              <w:t>7726,8</w:t>
            </w:r>
          </w:p>
        </w:tc>
      </w:tr>
      <w:tr w:rsidR="00B83CF5" w:rsidRPr="00BE5A1D" w:rsidTr="00B83CF5">
        <w:trPr>
          <w:trHeight w:val="262"/>
        </w:trPr>
        <w:tc>
          <w:tcPr>
            <w:tcW w:w="330" w:type="pct"/>
            <w:vAlign w:val="center"/>
          </w:tcPr>
          <w:p w:rsidR="00B83CF5" w:rsidRPr="00BE5A1D" w:rsidRDefault="00B83CF5" w:rsidP="00B83CF5">
            <w:pPr>
              <w:widowControl/>
              <w:autoSpaceDE w:val="0"/>
              <w:autoSpaceDN w:val="0"/>
              <w:adjustRightInd w:val="0"/>
              <w:spacing w:line="276" w:lineRule="auto"/>
              <w:ind w:firstLine="0"/>
              <w:jc w:val="center"/>
              <w:rPr>
                <w:rFonts w:cs="Arial"/>
                <w:b w:val="0"/>
                <w:sz w:val="20"/>
                <w:szCs w:val="22"/>
                <w:lang w:eastAsia="en-US"/>
              </w:rPr>
            </w:pPr>
            <w:r w:rsidRPr="00BE5A1D">
              <w:rPr>
                <w:rFonts w:cs="Arial"/>
                <w:b w:val="0"/>
                <w:sz w:val="20"/>
                <w:szCs w:val="22"/>
                <w:lang w:eastAsia="en-US"/>
              </w:rPr>
              <w:t>2.8.2</w:t>
            </w:r>
          </w:p>
        </w:tc>
        <w:tc>
          <w:tcPr>
            <w:tcW w:w="1305" w:type="pct"/>
            <w:vAlign w:val="center"/>
          </w:tcPr>
          <w:p w:rsidR="00B83CF5" w:rsidRPr="00BE5A1D" w:rsidRDefault="00B83CF5" w:rsidP="00B83CF5">
            <w:pPr>
              <w:widowControl/>
              <w:autoSpaceDE w:val="0"/>
              <w:autoSpaceDN w:val="0"/>
              <w:adjustRightInd w:val="0"/>
              <w:spacing w:line="276" w:lineRule="auto"/>
              <w:ind w:firstLine="0"/>
              <w:jc w:val="left"/>
              <w:rPr>
                <w:rFonts w:cs="Arial"/>
                <w:b w:val="0"/>
                <w:sz w:val="20"/>
                <w:szCs w:val="22"/>
              </w:rPr>
            </w:pPr>
            <w:r w:rsidRPr="00BE5A1D">
              <w:rPr>
                <w:rFonts w:cs="Arial"/>
                <w:b w:val="0"/>
                <w:sz w:val="20"/>
                <w:szCs w:val="22"/>
              </w:rPr>
              <w:t>10 кВ каб.</w:t>
            </w:r>
          </w:p>
        </w:tc>
        <w:tc>
          <w:tcPr>
            <w:tcW w:w="681" w:type="pct"/>
            <w:vAlign w:val="center"/>
          </w:tcPr>
          <w:p w:rsidR="00B83CF5" w:rsidRPr="00BE5A1D" w:rsidRDefault="00B83CF5" w:rsidP="00B83CF5">
            <w:pPr>
              <w:widowControl/>
              <w:suppressAutoHyphens/>
              <w:spacing w:line="276" w:lineRule="auto"/>
              <w:ind w:firstLine="0"/>
              <w:contextualSpacing/>
              <w:jc w:val="center"/>
              <w:rPr>
                <w:rFonts w:cs="Arial"/>
                <w:b w:val="0"/>
                <w:sz w:val="20"/>
                <w:szCs w:val="22"/>
              </w:rPr>
            </w:pPr>
            <w:r w:rsidRPr="00BE5A1D">
              <w:rPr>
                <w:rFonts w:cs="Arial"/>
                <w:b w:val="0"/>
                <w:sz w:val="20"/>
                <w:szCs w:val="22"/>
              </w:rPr>
              <w:t>м</w:t>
            </w:r>
          </w:p>
        </w:tc>
        <w:tc>
          <w:tcPr>
            <w:tcW w:w="749" w:type="pct"/>
            <w:vAlign w:val="center"/>
          </w:tcPr>
          <w:p w:rsidR="00B83CF5" w:rsidRPr="00BE5A1D" w:rsidRDefault="00B83CF5" w:rsidP="00B83CF5">
            <w:pPr>
              <w:widowControl/>
              <w:spacing w:line="276" w:lineRule="auto"/>
              <w:ind w:firstLine="0"/>
              <w:jc w:val="center"/>
              <w:rPr>
                <w:rFonts w:cs="Arial"/>
                <w:b w:val="0"/>
                <w:sz w:val="20"/>
                <w:szCs w:val="22"/>
              </w:rPr>
            </w:pPr>
            <w:r w:rsidRPr="00BE5A1D">
              <w:rPr>
                <w:rFonts w:cs="Arial"/>
                <w:b w:val="0"/>
                <w:sz w:val="20"/>
                <w:szCs w:val="22"/>
              </w:rPr>
              <w:t>1812,9</w:t>
            </w:r>
          </w:p>
        </w:tc>
        <w:tc>
          <w:tcPr>
            <w:tcW w:w="817" w:type="pct"/>
            <w:vAlign w:val="center"/>
          </w:tcPr>
          <w:p w:rsidR="00B83CF5" w:rsidRPr="00BE5A1D" w:rsidRDefault="00B83CF5" w:rsidP="00B83CF5">
            <w:pPr>
              <w:widowControl/>
              <w:spacing w:line="276" w:lineRule="auto"/>
              <w:ind w:firstLine="0"/>
              <w:jc w:val="center"/>
              <w:rPr>
                <w:rFonts w:cs="Arial"/>
                <w:b w:val="0"/>
                <w:sz w:val="20"/>
                <w:szCs w:val="22"/>
              </w:rPr>
            </w:pPr>
            <w:r w:rsidRPr="00BE5A1D">
              <w:rPr>
                <w:rFonts w:cs="Arial"/>
                <w:b w:val="0"/>
                <w:sz w:val="20"/>
                <w:szCs w:val="22"/>
              </w:rPr>
              <w:t>285,1</w:t>
            </w:r>
          </w:p>
        </w:tc>
        <w:tc>
          <w:tcPr>
            <w:tcW w:w="615" w:type="pct"/>
            <w:vAlign w:val="center"/>
          </w:tcPr>
          <w:p w:rsidR="00B83CF5" w:rsidRPr="00BE5A1D" w:rsidRDefault="00B83CF5" w:rsidP="00B83CF5">
            <w:pPr>
              <w:widowControl/>
              <w:spacing w:line="276" w:lineRule="auto"/>
              <w:ind w:firstLine="0"/>
              <w:jc w:val="center"/>
              <w:rPr>
                <w:rFonts w:cs="Arial"/>
                <w:b w:val="0"/>
                <w:sz w:val="20"/>
                <w:szCs w:val="22"/>
              </w:rPr>
            </w:pPr>
            <w:r w:rsidRPr="00BE5A1D">
              <w:rPr>
                <w:rFonts w:cs="Arial"/>
                <w:b w:val="0"/>
                <w:sz w:val="20"/>
                <w:szCs w:val="22"/>
              </w:rPr>
              <w:t>-</w:t>
            </w:r>
          </w:p>
        </w:tc>
        <w:tc>
          <w:tcPr>
            <w:tcW w:w="503" w:type="pct"/>
            <w:vAlign w:val="center"/>
          </w:tcPr>
          <w:p w:rsidR="00B83CF5" w:rsidRPr="00BE5A1D" w:rsidRDefault="00B83CF5" w:rsidP="00B83CF5">
            <w:pPr>
              <w:widowControl/>
              <w:spacing w:line="276" w:lineRule="auto"/>
              <w:ind w:firstLine="0"/>
              <w:jc w:val="center"/>
              <w:rPr>
                <w:rFonts w:cs="Arial"/>
                <w:b w:val="0"/>
                <w:sz w:val="20"/>
                <w:szCs w:val="22"/>
              </w:rPr>
            </w:pPr>
            <w:r w:rsidRPr="00BE5A1D">
              <w:rPr>
                <w:rFonts w:cs="Arial"/>
                <w:b w:val="0"/>
                <w:sz w:val="20"/>
                <w:szCs w:val="22"/>
              </w:rPr>
              <w:t>2098</w:t>
            </w:r>
          </w:p>
        </w:tc>
      </w:tr>
      <w:tr w:rsidR="00B83CF5" w:rsidRPr="00BE5A1D" w:rsidTr="00B83CF5">
        <w:trPr>
          <w:trHeight w:val="262"/>
        </w:trPr>
        <w:tc>
          <w:tcPr>
            <w:tcW w:w="330" w:type="pct"/>
            <w:vAlign w:val="center"/>
          </w:tcPr>
          <w:p w:rsidR="00B83CF5" w:rsidRPr="00BE5A1D" w:rsidRDefault="00B83CF5" w:rsidP="00B83CF5">
            <w:pPr>
              <w:widowControl/>
              <w:autoSpaceDE w:val="0"/>
              <w:autoSpaceDN w:val="0"/>
              <w:adjustRightInd w:val="0"/>
              <w:spacing w:line="276" w:lineRule="auto"/>
              <w:ind w:firstLine="0"/>
              <w:jc w:val="center"/>
              <w:rPr>
                <w:rFonts w:cs="Arial"/>
                <w:b w:val="0"/>
                <w:sz w:val="20"/>
                <w:szCs w:val="22"/>
                <w:lang w:eastAsia="en-US"/>
              </w:rPr>
            </w:pPr>
            <w:r w:rsidRPr="00BE5A1D">
              <w:rPr>
                <w:rFonts w:cs="Arial"/>
                <w:b w:val="0"/>
                <w:sz w:val="20"/>
                <w:szCs w:val="22"/>
                <w:lang w:eastAsia="en-US"/>
              </w:rPr>
              <w:t>2.8.3</w:t>
            </w:r>
          </w:p>
        </w:tc>
        <w:tc>
          <w:tcPr>
            <w:tcW w:w="1305" w:type="pct"/>
            <w:vAlign w:val="center"/>
          </w:tcPr>
          <w:p w:rsidR="00B83CF5" w:rsidRPr="00BE5A1D" w:rsidRDefault="00B83CF5" w:rsidP="00B83CF5">
            <w:pPr>
              <w:widowControl/>
              <w:autoSpaceDE w:val="0"/>
              <w:autoSpaceDN w:val="0"/>
              <w:adjustRightInd w:val="0"/>
              <w:spacing w:line="276" w:lineRule="auto"/>
              <w:ind w:firstLine="0"/>
              <w:jc w:val="left"/>
              <w:rPr>
                <w:rFonts w:cs="Arial"/>
                <w:b w:val="0"/>
                <w:sz w:val="20"/>
                <w:szCs w:val="22"/>
              </w:rPr>
            </w:pPr>
            <w:r w:rsidRPr="00BE5A1D">
              <w:rPr>
                <w:rFonts w:cs="Arial"/>
                <w:b w:val="0"/>
                <w:sz w:val="20"/>
                <w:szCs w:val="22"/>
              </w:rPr>
              <w:t>10 кВ</w:t>
            </w:r>
          </w:p>
        </w:tc>
        <w:tc>
          <w:tcPr>
            <w:tcW w:w="681" w:type="pct"/>
            <w:vAlign w:val="center"/>
          </w:tcPr>
          <w:p w:rsidR="00B83CF5" w:rsidRPr="00BE5A1D" w:rsidRDefault="00B83CF5" w:rsidP="00B83CF5">
            <w:pPr>
              <w:widowControl/>
              <w:suppressAutoHyphens/>
              <w:spacing w:line="276" w:lineRule="auto"/>
              <w:ind w:firstLine="0"/>
              <w:contextualSpacing/>
              <w:jc w:val="center"/>
              <w:rPr>
                <w:rFonts w:cs="Arial"/>
                <w:b w:val="0"/>
                <w:sz w:val="20"/>
                <w:szCs w:val="22"/>
              </w:rPr>
            </w:pPr>
            <w:r w:rsidRPr="00BE5A1D">
              <w:rPr>
                <w:rFonts w:cs="Arial"/>
                <w:b w:val="0"/>
                <w:sz w:val="20"/>
                <w:szCs w:val="22"/>
              </w:rPr>
              <w:t>м</w:t>
            </w:r>
          </w:p>
        </w:tc>
        <w:tc>
          <w:tcPr>
            <w:tcW w:w="749" w:type="pct"/>
            <w:vAlign w:val="center"/>
          </w:tcPr>
          <w:p w:rsidR="00B83CF5" w:rsidRPr="00BE5A1D" w:rsidRDefault="00B83CF5" w:rsidP="00B83CF5">
            <w:pPr>
              <w:widowControl/>
              <w:spacing w:line="276" w:lineRule="auto"/>
              <w:ind w:firstLine="0"/>
              <w:jc w:val="center"/>
              <w:rPr>
                <w:rFonts w:cs="Arial"/>
                <w:b w:val="0"/>
                <w:sz w:val="20"/>
                <w:szCs w:val="22"/>
              </w:rPr>
            </w:pPr>
            <w:r w:rsidRPr="00BE5A1D">
              <w:rPr>
                <w:rFonts w:cs="Arial"/>
                <w:b w:val="0"/>
                <w:sz w:val="20"/>
                <w:szCs w:val="22"/>
              </w:rPr>
              <w:t>10657,8</w:t>
            </w:r>
          </w:p>
        </w:tc>
        <w:tc>
          <w:tcPr>
            <w:tcW w:w="817" w:type="pct"/>
            <w:vAlign w:val="center"/>
          </w:tcPr>
          <w:p w:rsidR="00B83CF5" w:rsidRPr="00BE5A1D" w:rsidRDefault="00B83CF5" w:rsidP="00B83CF5">
            <w:pPr>
              <w:widowControl/>
              <w:spacing w:line="276" w:lineRule="auto"/>
              <w:ind w:firstLine="0"/>
              <w:jc w:val="center"/>
              <w:rPr>
                <w:rFonts w:cs="Arial"/>
                <w:b w:val="0"/>
                <w:sz w:val="20"/>
                <w:szCs w:val="22"/>
              </w:rPr>
            </w:pPr>
            <w:r w:rsidRPr="00BE5A1D">
              <w:rPr>
                <w:rFonts w:cs="Arial"/>
                <w:b w:val="0"/>
                <w:sz w:val="20"/>
                <w:szCs w:val="22"/>
              </w:rPr>
              <w:t>122,6</w:t>
            </w:r>
          </w:p>
        </w:tc>
        <w:tc>
          <w:tcPr>
            <w:tcW w:w="615" w:type="pct"/>
            <w:vAlign w:val="center"/>
          </w:tcPr>
          <w:p w:rsidR="00B83CF5" w:rsidRPr="00BE5A1D" w:rsidRDefault="00B83CF5" w:rsidP="00B83CF5">
            <w:pPr>
              <w:widowControl/>
              <w:spacing w:line="276" w:lineRule="auto"/>
              <w:ind w:firstLine="0"/>
              <w:jc w:val="center"/>
              <w:rPr>
                <w:rFonts w:cs="Arial"/>
                <w:b w:val="0"/>
                <w:sz w:val="20"/>
                <w:szCs w:val="22"/>
              </w:rPr>
            </w:pPr>
            <w:r w:rsidRPr="00BE5A1D">
              <w:rPr>
                <w:rFonts w:cs="Arial"/>
                <w:b w:val="0"/>
                <w:sz w:val="20"/>
                <w:szCs w:val="22"/>
              </w:rPr>
              <w:t>-</w:t>
            </w:r>
          </w:p>
        </w:tc>
        <w:tc>
          <w:tcPr>
            <w:tcW w:w="503" w:type="pct"/>
            <w:vAlign w:val="center"/>
          </w:tcPr>
          <w:p w:rsidR="00B83CF5" w:rsidRPr="00BE5A1D" w:rsidRDefault="00B83CF5" w:rsidP="00B83CF5">
            <w:pPr>
              <w:widowControl/>
              <w:spacing w:line="276" w:lineRule="auto"/>
              <w:ind w:firstLine="0"/>
              <w:jc w:val="center"/>
              <w:rPr>
                <w:rFonts w:cs="Arial"/>
                <w:b w:val="0"/>
                <w:sz w:val="20"/>
                <w:szCs w:val="22"/>
              </w:rPr>
            </w:pPr>
            <w:r w:rsidRPr="00BE5A1D">
              <w:rPr>
                <w:rFonts w:cs="Arial"/>
                <w:b w:val="0"/>
                <w:sz w:val="20"/>
                <w:szCs w:val="22"/>
              </w:rPr>
              <w:t>10780,4</w:t>
            </w:r>
          </w:p>
        </w:tc>
      </w:tr>
      <w:tr w:rsidR="00B83CF5" w:rsidRPr="00BE5A1D" w:rsidTr="00B83CF5">
        <w:trPr>
          <w:trHeight w:val="262"/>
        </w:trPr>
        <w:tc>
          <w:tcPr>
            <w:tcW w:w="330" w:type="pct"/>
            <w:vAlign w:val="center"/>
          </w:tcPr>
          <w:p w:rsidR="00B83CF5" w:rsidRPr="00BE5A1D" w:rsidRDefault="00B83CF5" w:rsidP="00B83CF5">
            <w:pPr>
              <w:widowControl/>
              <w:autoSpaceDE w:val="0"/>
              <w:autoSpaceDN w:val="0"/>
              <w:adjustRightInd w:val="0"/>
              <w:spacing w:line="276" w:lineRule="auto"/>
              <w:ind w:firstLine="0"/>
              <w:jc w:val="center"/>
              <w:rPr>
                <w:rFonts w:cs="Arial"/>
                <w:b w:val="0"/>
                <w:sz w:val="20"/>
                <w:szCs w:val="22"/>
                <w:lang w:eastAsia="en-US"/>
              </w:rPr>
            </w:pPr>
            <w:r w:rsidRPr="00BE5A1D">
              <w:rPr>
                <w:rFonts w:cs="Arial"/>
                <w:b w:val="0"/>
                <w:sz w:val="20"/>
                <w:szCs w:val="22"/>
                <w:lang w:eastAsia="en-US"/>
              </w:rPr>
              <w:t>2.8.4</w:t>
            </w:r>
          </w:p>
        </w:tc>
        <w:tc>
          <w:tcPr>
            <w:tcW w:w="1305" w:type="pct"/>
            <w:vAlign w:val="center"/>
          </w:tcPr>
          <w:p w:rsidR="00B83CF5" w:rsidRPr="00BE5A1D" w:rsidRDefault="00B83CF5" w:rsidP="00B83CF5">
            <w:pPr>
              <w:widowControl/>
              <w:autoSpaceDE w:val="0"/>
              <w:autoSpaceDN w:val="0"/>
              <w:adjustRightInd w:val="0"/>
              <w:spacing w:line="276" w:lineRule="auto"/>
              <w:ind w:firstLine="0"/>
              <w:jc w:val="left"/>
              <w:rPr>
                <w:rFonts w:cs="Arial"/>
                <w:b w:val="0"/>
                <w:sz w:val="20"/>
                <w:szCs w:val="22"/>
              </w:rPr>
            </w:pPr>
            <w:r w:rsidRPr="00BE5A1D">
              <w:rPr>
                <w:rFonts w:cs="Arial"/>
                <w:b w:val="0"/>
                <w:sz w:val="20"/>
                <w:szCs w:val="22"/>
              </w:rPr>
              <w:t>0,4 кВ</w:t>
            </w:r>
          </w:p>
        </w:tc>
        <w:tc>
          <w:tcPr>
            <w:tcW w:w="681" w:type="pct"/>
            <w:vAlign w:val="center"/>
          </w:tcPr>
          <w:p w:rsidR="00B83CF5" w:rsidRPr="00BE5A1D" w:rsidRDefault="00B83CF5" w:rsidP="00B83CF5">
            <w:pPr>
              <w:widowControl/>
              <w:suppressAutoHyphens/>
              <w:spacing w:line="276" w:lineRule="auto"/>
              <w:ind w:firstLine="0"/>
              <w:contextualSpacing/>
              <w:jc w:val="center"/>
              <w:rPr>
                <w:rFonts w:cs="Arial"/>
                <w:b w:val="0"/>
                <w:sz w:val="20"/>
                <w:szCs w:val="22"/>
              </w:rPr>
            </w:pPr>
            <w:r w:rsidRPr="00BE5A1D">
              <w:rPr>
                <w:rFonts w:cs="Arial"/>
                <w:b w:val="0"/>
                <w:sz w:val="20"/>
                <w:szCs w:val="22"/>
              </w:rPr>
              <w:t>м</w:t>
            </w:r>
          </w:p>
        </w:tc>
        <w:tc>
          <w:tcPr>
            <w:tcW w:w="749" w:type="pct"/>
            <w:vAlign w:val="center"/>
          </w:tcPr>
          <w:p w:rsidR="00B83CF5" w:rsidRPr="00BE5A1D" w:rsidRDefault="00B83CF5" w:rsidP="00B83CF5">
            <w:pPr>
              <w:widowControl/>
              <w:spacing w:line="276" w:lineRule="auto"/>
              <w:ind w:firstLine="0"/>
              <w:jc w:val="center"/>
              <w:rPr>
                <w:rFonts w:cs="Arial"/>
                <w:b w:val="0"/>
                <w:sz w:val="20"/>
                <w:szCs w:val="22"/>
              </w:rPr>
            </w:pPr>
            <w:r w:rsidRPr="00BE5A1D">
              <w:rPr>
                <w:rFonts w:cs="Arial"/>
                <w:b w:val="0"/>
                <w:sz w:val="20"/>
                <w:szCs w:val="22"/>
              </w:rPr>
              <w:t>1598,6</w:t>
            </w:r>
          </w:p>
        </w:tc>
        <w:tc>
          <w:tcPr>
            <w:tcW w:w="817" w:type="pct"/>
            <w:vAlign w:val="center"/>
          </w:tcPr>
          <w:p w:rsidR="00B83CF5" w:rsidRPr="00BE5A1D" w:rsidRDefault="00B83CF5" w:rsidP="00B83CF5">
            <w:pPr>
              <w:widowControl/>
              <w:spacing w:line="276" w:lineRule="auto"/>
              <w:ind w:firstLine="0"/>
              <w:jc w:val="center"/>
              <w:rPr>
                <w:rFonts w:cs="Arial"/>
                <w:b w:val="0"/>
                <w:sz w:val="20"/>
                <w:szCs w:val="22"/>
              </w:rPr>
            </w:pPr>
            <w:r w:rsidRPr="00BE5A1D">
              <w:rPr>
                <w:rFonts w:cs="Arial"/>
                <w:b w:val="0"/>
                <w:sz w:val="20"/>
                <w:szCs w:val="22"/>
              </w:rPr>
              <w:t>-</w:t>
            </w:r>
          </w:p>
        </w:tc>
        <w:tc>
          <w:tcPr>
            <w:tcW w:w="615" w:type="pct"/>
            <w:vAlign w:val="center"/>
          </w:tcPr>
          <w:p w:rsidR="00B83CF5" w:rsidRPr="00BE5A1D" w:rsidRDefault="00B83CF5" w:rsidP="00B83CF5">
            <w:pPr>
              <w:widowControl/>
              <w:spacing w:line="276" w:lineRule="auto"/>
              <w:ind w:firstLine="0"/>
              <w:jc w:val="center"/>
              <w:rPr>
                <w:rFonts w:cs="Arial"/>
                <w:b w:val="0"/>
                <w:sz w:val="20"/>
                <w:szCs w:val="22"/>
              </w:rPr>
            </w:pPr>
            <w:r w:rsidRPr="00BE5A1D">
              <w:rPr>
                <w:rFonts w:cs="Arial"/>
                <w:b w:val="0"/>
                <w:sz w:val="20"/>
                <w:szCs w:val="22"/>
              </w:rPr>
              <w:t>-</w:t>
            </w:r>
          </w:p>
        </w:tc>
        <w:tc>
          <w:tcPr>
            <w:tcW w:w="503" w:type="pct"/>
            <w:vAlign w:val="center"/>
          </w:tcPr>
          <w:p w:rsidR="00B83CF5" w:rsidRPr="00BE5A1D" w:rsidRDefault="00B83CF5" w:rsidP="00B83CF5">
            <w:pPr>
              <w:widowControl/>
              <w:spacing w:line="276" w:lineRule="auto"/>
              <w:ind w:firstLine="0"/>
              <w:jc w:val="center"/>
              <w:rPr>
                <w:rFonts w:cs="Arial"/>
                <w:b w:val="0"/>
                <w:sz w:val="20"/>
                <w:szCs w:val="22"/>
              </w:rPr>
            </w:pPr>
            <w:r w:rsidRPr="00BE5A1D">
              <w:rPr>
                <w:rFonts w:cs="Arial"/>
                <w:b w:val="0"/>
                <w:sz w:val="20"/>
                <w:szCs w:val="22"/>
              </w:rPr>
              <w:t>1598,6</w:t>
            </w:r>
          </w:p>
        </w:tc>
      </w:tr>
    </w:tbl>
    <w:p w:rsidR="00B83CF5" w:rsidRPr="00BE5A1D" w:rsidRDefault="00B83CF5" w:rsidP="00B83CF5">
      <w:pPr>
        <w:widowControl/>
        <w:shd w:val="clear" w:color="auto" w:fill="FFFFFF"/>
        <w:spacing w:before="240" w:after="200" w:line="276" w:lineRule="auto"/>
        <w:ind w:firstLine="0"/>
        <w:contextualSpacing/>
        <w:jc w:val="left"/>
        <w:rPr>
          <w:rFonts w:cs="Arial"/>
          <w:b w:val="0"/>
          <w:iCs/>
          <w:color w:val="000000"/>
          <w:sz w:val="22"/>
          <w:szCs w:val="22"/>
        </w:rPr>
      </w:pPr>
    </w:p>
    <w:p w:rsidR="00F04B57" w:rsidRPr="00BE5A1D" w:rsidRDefault="005013EE" w:rsidP="00F50022">
      <w:pPr>
        <w:pStyle w:val="2"/>
        <w:spacing w:before="0" w:line="360" w:lineRule="auto"/>
        <w:rPr>
          <w:caps w:val="0"/>
          <w:lang w:eastAsia="x-none"/>
        </w:rPr>
      </w:pPr>
      <w:bookmarkStart w:id="13" w:name="_Toc415492391"/>
      <w:r w:rsidRPr="00BE5A1D">
        <w:rPr>
          <w:caps w:val="0"/>
          <w:lang w:eastAsia="x-none"/>
        </w:rPr>
        <w:t>2</w:t>
      </w:r>
      <w:r w:rsidR="00F04B57" w:rsidRPr="00BE5A1D">
        <w:rPr>
          <w:caps w:val="0"/>
          <w:lang w:eastAsia="x-none"/>
        </w:rPr>
        <w:t>.</w:t>
      </w:r>
      <w:r w:rsidR="00A35E6C" w:rsidRPr="00BE5A1D">
        <w:rPr>
          <w:caps w:val="0"/>
          <w:lang w:eastAsia="x-none"/>
        </w:rPr>
        <w:t>3</w:t>
      </w:r>
      <w:r w:rsidR="00F04B57" w:rsidRPr="00BE5A1D">
        <w:rPr>
          <w:caps w:val="0"/>
          <w:lang w:eastAsia="x-none"/>
        </w:rPr>
        <w:t xml:space="preserve"> ИНЖЕНЕРНАЯ ПОДГОТОВКА ТЕРРИТОРИИ</w:t>
      </w:r>
      <w:bookmarkEnd w:id="13"/>
    </w:p>
    <w:p w:rsidR="0042586F" w:rsidRPr="00BE5A1D" w:rsidRDefault="0042586F" w:rsidP="00D8604E">
      <w:pPr>
        <w:widowControl/>
        <w:spacing w:before="240" w:line="360" w:lineRule="auto"/>
        <w:ind w:firstLine="0"/>
        <w:jc w:val="left"/>
        <w:rPr>
          <w:bCs/>
          <w:sz w:val="22"/>
          <w:szCs w:val="24"/>
          <w:lang w:eastAsia="en-US"/>
        </w:rPr>
      </w:pPr>
      <w:r w:rsidRPr="00BE5A1D">
        <w:rPr>
          <w:bCs/>
          <w:sz w:val="22"/>
          <w:szCs w:val="24"/>
          <w:lang w:eastAsia="en-US"/>
        </w:rPr>
        <w:t>Вертикальная планировка</w:t>
      </w:r>
    </w:p>
    <w:p w:rsidR="0042586F" w:rsidRPr="00BE5A1D" w:rsidRDefault="0042586F" w:rsidP="00B83CF5">
      <w:pPr>
        <w:widowControl/>
        <w:spacing w:line="360" w:lineRule="auto"/>
        <w:ind w:firstLine="709"/>
        <w:rPr>
          <w:rFonts w:cs="Arial"/>
          <w:b w:val="0"/>
          <w:sz w:val="22"/>
          <w:szCs w:val="24"/>
          <w:lang w:eastAsia="en-US"/>
        </w:rPr>
      </w:pPr>
      <w:r w:rsidRPr="00BE5A1D">
        <w:rPr>
          <w:rFonts w:cs="ArialMT"/>
          <w:b w:val="0"/>
          <w:sz w:val="22"/>
          <w:szCs w:val="24"/>
          <w:lang w:eastAsia="en-US"/>
        </w:rPr>
        <w:t>Вертикальная планировка выполнена на основании плана улично-дорожной сети на топографической основе. Планировочные отметки по опорным точкам в местах пер</w:t>
      </w:r>
      <w:r w:rsidRPr="00BE5A1D">
        <w:rPr>
          <w:rFonts w:cs="ArialMT"/>
          <w:b w:val="0"/>
          <w:sz w:val="22"/>
          <w:szCs w:val="24"/>
          <w:lang w:eastAsia="en-US"/>
        </w:rPr>
        <w:t>е</w:t>
      </w:r>
      <w:r w:rsidRPr="00BE5A1D">
        <w:rPr>
          <w:rFonts w:cs="ArialMT"/>
          <w:b w:val="0"/>
          <w:sz w:val="22"/>
          <w:szCs w:val="24"/>
          <w:lang w:eastAsia="en-US"/>
        </w:rPr>
        <w:t>сечения улиц и дорог назначены с учетом ранее выполненного проекта Генерального Плана</w:t>
      </w:r>
      <w:r w:rsidRPr="00BE5A1D">
        <w:rPr>
          <w:rFonts w:cs="Arial"/>
          <w:b w:val="0"/>
          <w:sz w:val="22"/>
          <w:szCs w:val="24"/>
          <w:lang w:eastAsia="en-US"/>
        </w:rPr>
        <w:t xml:space="preserve">. </w:t>
      </w:r>
      <w:r w:rsidRPr="00BE5A1D">
        <w:rPr>
          <w:rFonts w:cs="ArialMT"/>
          <w:b w:val="0"/>
          <w:sz w:val="22"/>
          <w:szCs w:val="24"/>
          <w:lang w:eastAsia="en-US"/>
        </w:rPr>
        <w:t>Продольные уклоны проезжей части и тротуаров назначены</w:t>
      </w:r>
      <w:r w:rsidR="00B83CF5" w:rsidRPr="00BE5A1D">
        <w:rPr>
          <w:rFonts w:cs="ArialMT"/>
          <w:b w:val="0"/>
          <w:sz w:val="22"/>
          <w:szCs w:val="24"/>
          <w:lang w:eastAsia="en-US"/>
        </w:rPr>
        <w:t xml:space="preserve"> в соответствии с гр</w:t>
      </w:r>
      <w:r w:rsidR="00B83CF5" w:rsidRPr="00BE5A1D">
        <w:rPr>
          <w:rFonts w:cs="ArialMT"/>
          <w:b w:val="0"/>
          <w:sz w:val="22"/>
          <w:szCs w:val="24"/>
          <w:lang w:eastAsia="en-US"/>
        </w:rPr>
        <w:t>а</w:t>
      </w:r>
      <w:r w:rsidR="00B83CF5" w:rsidRPr="00BE5A1D">
        <w:rPr>
          <w:rFonts w:cs="ArialMT"/>
          <w:b w:val="0"/>
          <w:sz w:val="22"/>
          <w:szCs w:val="24"/>
          <w:lang w:eastAsia="en-US"/>
        </w:rPr>
        <w:t>фической частью раздела</w:t>
      </w:r>
      <w:r w:rsidRPr="00BE5A1D">
        <w:rPr>
          <w:rFonts w:cs="ArialMT"/>
          <w:b w:val="0"/>
          <w:sz w:val="22"/>
          <w:szCs w:val="24"/>
          <w:lang w:eastAsia="en-US"/>
        </w:rPr>
        <w:t>, поперечные - 20</w:t>
      </w:r>
      <w:r w:rsidRPr="00BE5A1D">
        <w:rPr>
          <w:rFonts w:cs="Arial"/>
          <w:b w:val="0"/>
          <w:sz w:val="22"/>
          <w:szCs w:val="24"/>
          <w:lang w:eastAsia="en-US"/>
        </w:rPr>
        <w:t xml:space="preserve">‰. </w:t>
      </w:r>
    </w:p>
    <w:p w:rsidR="0042586F" w:rsidRPr="00BE5A1D" w:rsidRDefault="0042586F" w:rsidP="0042586F">
      <w:pPr>
        <w:widowControl/>
        <w:spacing w:line="360" w:lineRule="auto"/>
        <w:ind w:firstLine="0"/>
        <w:jc w:val="left"/>
        <w:rPr>
          <w:bCs/>
          <w:sz w:val="22"/>
          <w:szCs w:val="24"/>
          <w:lang w:eastAsia="en-US"/>
        </w:rPr>
      </w:pPr>
      <w:r w:rsidRPr="00BE5A1D">
        <w:rPr>
          <w:bCs/>
          <w:sz w:val="22"/>
          <w:szCs w:val="24"/>
          <w:lang w:eastAsia="en-US"/>
        </w:rPr>
        <w:t>Дождевое водоотведение</w:t>
      </w:r>
    </w:p>
    <w:p w:rsidR="0042586F" w:rsidRPr="00BE5A1D" w:rsidRDefault="0042586F" w:rsidP="00B83CF5">
      <w:pPr>
        <w:widowControl/>
        <w:spacing w:line="360" w:lineRule="auto"/>
        <w:ind w:firstLine="709"/>
        <w:rPr>
          <w:b w:val="0"/>
          <w:bCs/>
          <w:sz w:val="22"/>
          <w:szCs w:val="24"/>
          <w:lang w:eastAsia="en-US"/>
        </w:rPr>
      </w:pPr>
      <w:r w:rsidRPr="00BE5A1D">
        <w:rPr>
          <w:b w:val="0"/>
          <w:bCs/>
          <w:sz w:val="22"/>
          <w:szCs w:val="24"/>
          <w:lang w:eastAsia="en-US"/>
        </w:rPr>
        <w:t>Отвод поверхностных вод с проезжей части и прилегающей территории пред</w:t>
      </w:r>
      <w:r w:rsidRPr="00BE5A1D">
        <w:rPr>
          <w:b w:val="0"/>
          <w:bCs/>
          <w:sz w:val="22"/>
          <w:szCs w:val="24"/>
          <w:lang w:eastAsia="en-US"/>
        </w:rPr>
        <w:t>у</w:t>
      </w:r>
      <w:r w:rsidRPr="00BE5A1D">
        <w:rPr>
          <w:b w:val="0"/>
          <w:bCs/>
          <w:sz w:val="22"/>
          <w:szCs w:val="24"/>
          <w:lang w:eastAsia="en-US"/>
        </w:rPr>
        <w:t>сматривается осуществить закрытой сетью дождевой канализации, состоящей из маг</w:t>
      </w:r>
      <w:r w:rsidRPr="00BE5A1D">
        <w:rPr>
          <w:b w:val="0"/>
          <w:bCs/>
          <w:sz w:val="22"/>
          <w:szCs w:val="24"/>
          <w:lang w:eastAsia="en-US"/>
        </w:rPr>
        <w:t>и</w:t>
      </w:r>
      <w:r w:rsidRPr="00BE5A1D">
        <w:rPr>
          <w:b w:val="0"/>
          <w:bCs/>
          <w:sz w:val="22"/>
          <w:szCs w:val="24"/>
          <w:lang w:eastAsia="en-US"/>
        </w:rPr>
        <w:t>стральных коллекторов Ø350 - 1500 мм</w:t>
      </w:r>
      <w:r w:rsidR="00B83CF5" w:rsidRPr="00BE5A1D">
        <w:rPr>
          <w:b w:val="0"/>
          <w:bCs/>
          <w:sz w:val="22"/>
          <w:szCs w:val="24"/>
          <w:lang w:eastAsia="en-US"/>
        </w:rPr>
        <w:t xml:space="preserve"> и открытых лотков, и кюветов</w:t>
      </w:r>
      <w:r w:rsidRPr="00BE5A1D">
        <w:rPr>
          <w:b w:val="0"/>
          <w:bCs/>
          <w:sz w:val="22"/>
          <w:szCs w:val="24"/>
          <w:lang w:eastAsia="en-US"/>
        </w:rPr>
        <w:t>, проложенных вдоль дороги. К дождевой канализации подключаются дождеприемные колодцы, дрен</w:t>
      </w:r>
      <w:r w:rsidRPr="00BE5A1D">
        <w:rPr>
          <w:b w:val="0"/>
          <w:bCs/>
          <w:sz w:val="22"/>
          <w:szCs w:val="24"/>
          <w:lang w:eastAsia="en-US"/>
        </w:rPr>
        <w:t>а</w:t>
      </w:r>
      <w:r w:rsidRPr="00BE5A1D">
        <w:rPr>
          <w:b w:val="0"/>
          <w:bCs/>
          <w:sz w:val="22"/>
          <w:szCs w:val="24"/>
          <w:lang w:eastAsia="en-US"/>
        </w:rPr>
        <w:t>жи, водостоки зданий. Проектом принимаются трубы полиэтиленовые по ГОСТ 18599-2001.</w:t>
      </w:r>
    </w:p>
    <w:p w:rsidR="0074524E" w:rsidRPr="00BE5A1D" w:rsidRDefault="0074524E" w:rsidP="00B83CF5">
      <w:pPr>
        <w:widowControl/>
        <w:spacing w:line="360" w:lineRule="auto"/>
        <w:ind w:firstLine="709"/>
        <w:rPr>
          <w:b w:val="0"/>
          <w:bCs/>
          <w:sz w:val="22"/>
          <w:szCs w:val="24"/>
          <w:lang w:eastAsia="en-US"/>
        </w:rPr>
      </w:pPr>
    </w:p>
    <w:p w:rsidR="00B46253" w:rsidRPr="00BE5A1D" w:rsidRDefault="00A3765E" w:rsidP="0074524E">
      <w:pPr>
        <w:pStyle w:val="2"/>
        <w:spacing w:before="0" w:line="360" w:lineRule="auto"/>
        <w:jc w:val="both"/>
        <w:rPr>
          <w:lang w:eastAsia="x-none"/>
        </w:rPr>
      </w:pPr>
      <w:bookmarkStart w:id="14" w:name="_Toc415492392"/>
      <w:bookmarkStart w:id="15" w:name="_Toc361166467"/>
      <w:r w:rsidRPr="00BE5A1D">
        <w:rPr>
          <w:caps w:val="0"/>
          <w:lang w:eastAsia="x-none"/>
        </w:rPr>
        <w:t>2</w:t>
      </w:r>
      <w:r w:rsidR="00B36E35" w:rsidRPr="00BE5A1D">
        <w:rPr>
          <w:caps w:val="0"/>
          <w:lang w:eastAsia="x-none"/>
        </w:rPr>
        <w:t>.</w:t>
      </w:r>
      <w:r w:rsidR="00446E87" w:rsidRPr="00BE5A1D">
        <w:rPr>
          <w:caps w:val="0"/>
          <w:lang w:eastAsia="x-none"/>
        </w:rPr>
        <w:t>4</w:t>
      </w:r>
      <w:r w:rsidR="00B36E35" w:rsidRPr="00BE5A1D">
        <w:rPr>
          <w:caps w:val="0"/>
          <w:lang w:eastAsia="x-none"/>
        </w:rPr>
        <w:t xml:space="preserve"> </w:t>
      </w:r>
      <w:r w:rsidR="00D8604E" w:rsidRPr="00BE5A1D">
        <w:rPr>
          <w:caps w:val="0"/>
          <w:lang w:eastAsia="x-none"/>
        </w:rPr>
        <w:t>МЕРОПРИЯТИЯ ПО ЗАЩИТЕ ТЕРРИТОРИЙ ОТ ВОЗДЕЙСТВИЯ ЧРЕЗВЫЧАЙНЫХ СИТУАЦИЙ ПРИРОДНОГО И ТЕХНОГЕННОГО ХАРАКТЕРА</w:t>
      </w:r>
      <w:bookmarkEnd w:id="14"/>
      <w:r w:rsidR="00D8604E" w:rsidRPr="00BE5A1D">
        <w:rPr>
          <w:caps w:val="0"/>
        </w:rPr>
        <w:t xml:space="preserve"> </w:t>
      </w:r>
      <w:bookmarkEnd w:id="15"/>
    </w:p>
    <w:p w:rsidR="00B46253" w:rsidRPr="00BE5A1D" w:rsidRDefault="00B46253" w:rsidP="0074524E">
      <w:pPr>
        <w:widowControl/>
        <w:spacing w:line="360" w:lineRule="auto"/>
        <w:ind w:firstLine="709"/>
        <w:rPr>
          <w:rFonts w:eastAsia="MS Mincho"/>
          <w:b w:val="0"/>
          <w:sz w:val="22"/>
          <w:szCs w:val="22"/>
          <w:lang w:eastAsia="en-US"/>
        </w:rPr>
      </w:pPr>
      <w:r w:rsidRPr="00BE5A1D">
        <w:rPr>
          <w:rFonts w:eastAsia="MS Mincho"/>
          <w:b w:val="0"/>
          <w:sz w:val="22"/>
          <w:szCs w:val="22"/>
          <w:lang w:eastAsia="en-US"/>
        </w:rPr>
        <w:t>Для предотвращения чрезвычайных ситуаций на автотранспорте необходимо пр</w:t>
      </w:r>
      <w:r w:rsidRPr="00BE5A1D">
        <w:rPr>
          <w:rFonts w:eastAsia="MS Mincho"/>
          <w:b w:val="0"/>
          <w:sz w:val="22"/>
          <w:szCs w:val="22"/>
          <w:lang w:eastAsia="en-US"/>
        </w:rPr>
        <w:t>о</w:t>
      </w:r>
      <w:r w:rsidRPr="00BE5A1D">
        <w:rPr>
          <w:rFonts w:eastAsia="MS Mincho"/>
          <w:b w:val="0"/>
          <w:sz w:val="22"/>
          <w:szCs w:val="22"/>
          <w:lang w:eastAsia="en-US"/>
        </w:rPr>
        <w:t>ведение следующего комплекса мероприятий:</w:t>
      </w:r>
    </w:p>
    <w:p w:rsidR="00B46253" w:rsidRPr="00BE5A1D" w:rsidRDefault="00B46253" w:rsidP="00DA1365">
      <w:pPr>
        <w:widowControl/>
        <w:numPr>
          <w:ilvl w:val="0"/>
          <w:numId w:val="6"/>
        </w:numPr>
        <w:tabs>
          <w:tab w:val="left" w:pos="993"/>
        </w:tabs>
        <w:spacing w:line="360" w:lineRule="auto"/>
        <w:ind w:left="0" w:firstLine="709"/>
        <w:rPr>
          <w:b w:val="0"/>
          <w:sz w:val="22"/>
          <w:szCs w:val="22"/>
          <w:lang w:eastAsia="en-US"/>
        </w:rPr>
      </w:pPr>
      <w:r w:rsidRPr="00BE5A1D">
        <w:rPr>
          <w:b w:val="0"/>
          <w:sz w:val="22"/>
          <w:szCs w:val="22"/>
          <w:lang w:eastAsia="en-US"/>
        </w:rPr>
        <w:t>улучшение качества зимнего содержания дорог в период гололеда;</w:t>
      </w:r>
    </w:p>
    <w:p w:rsidR="00B46253" w:rsidRPr="00BE5A1D" w:rsidRDefault="00B46253" w:rsidP="00DA1365">
      <w:pPr>
        <w:widowControl/>
        <w:numPr>
          <w:ilvl w:val="0"/>
          <w:numId w:val="6"/>
        </w:numPr>
        <w:tabs>
          <w:tab w:val="left" w:pos="993"/>
        </w:tabs>
        <w:spacing w:line="360" w:lineRule="auto"/>
        <w:ind w:left="0" w:firstLine="709"/>
        <w:rPr>
          <w:b w:val="0"/>
          <w:sz w:val="22"/>
          <w:szCs w:val="22"/>
          <w:lang w:eastAsia="en-US"/>
        </w:rPr>
      </w:pPr>
      <w:r w:rsidRPr="00BE5A1D">
        <w:rPr>
          <w:b w:val="0"/>
          <w:sz w:val="22"/>
          <w:szCs w:val="22"/>
          <w:lang w:eastAsia="en-US"/>
        </w:rPr>
        <w:t>устройство ограждений, разметка, установка дорожных знаков, улучшение освещения на автодорогах;</w:t>
      </w:r>
    </w:p>
    <w:p w:rsidR="005013EE" w:rsidRPr="00BE5A1D" w:rsidRDefault="00B46253" w:rsidP="00DA1365">
      <w:pPr>
        <w:widowControl/>
        <w:numPr>
          <w:ilvl w:val="0"/>
          <w:numId w:val="7"/>
        </w:numPr>
        <w:tabs>
          <w:tab w:val="left" w:pos="993"/>
        </w:tabs>
        <w:spacing w:line="360" w:lineRule="auto"/>
        <w:ind w:left="0" w:firstLine="709"/>
        <w:rPr>
          <w:b w:val="0"/>
          <w:sz w:val="22"/>
          <w:szCs w:val="22"/>
          <w:lang w:eastAsia="en-US"/>
        </w:rPr>
      </w:pPr>
      <w:r w:rsidRPr="00BE5A1D">
        <w:rPr>
          <w:b w:val="0"/>
          <w:sz w:val="22"/>
          <w:szCs w:val="22"/>
          <w:lang w:eastAsia="en-US"/>
        </w:rPr>
        <w:t>очистка дорог в зимнее время от снежных валов, сужающих проезжую часть и ограничи</w:t>
      </w:r>
      <w:r w:rsidR="005013EE" w:rsidRPr="00BE5A1D">
        <w:rPr>
          <w:b w:val="0"/>
          <w:sz w:val="22"/>
          <w:szCs w:val="22"/>
          <w:lang w:eastAsia="en-US"/>
        </w:rPr>
        <w:t>вающих видимость;</w:t>
      </w:r>
    </w:p>
    <w:p w:rsidR="00B46253" w:rsidRPr="00BE5A1D" w:rsidRDefault="00B46253" w:rsidP="00DA1365">
      <w:pPr>
        <w:widowControl/>
        <w:numPr>
          <w:ilvl w:val="0"/>
          <w:numId w:val="7"/>
        </w:numPr>
        <w:tabs>
          <w:tab w:val="left" w:pos="993"/>
        </w:tabs>
        <w:spacing w:line="360" w:lineRule="auto"/>
        <w:ind w:left="0" w:firstLine="709"/>
        <w:rPr>
          <w:b w:val="0"/>
          <w:sz w:val="22"/>
          <w:szCs w:val="22"/>
          <w:lang w:eastAsia="en-US"/>
        </w:rPr>
      </w:pPr>
      <w:r w:rsidRPr="00BE5A1D">
        <w:rPr>
          <w:b w:val="0"/>
          <w:sz w:val="22"/>
          <w:szCs w:val="22"/>
          <w:lang w:eastAsia="en-US"/>
        </w:rPr>
        <w:t>профилактическую обработку покрытий противогололедными материалами (ПГМ) до появления зимней скользкости или в начале снегопада, чтобы предотвратить образование снежного наката;</w:t>
      </w:r>
    </w:p>
    <w:p w:rsidR="00B46253" w:rsidRPr="00BE5A1D" w:rsidRDefault="00B46253" w:rsidP="00DA1365">
      <w:pPr>
        <w:widowControl/>
        <w:numPr>
          <w:ilvl w:val="0"/>
          <w:numId w:val="7"/>
        </w:numPr>
        <w:tabs>
          <w:tab w:val="left" w:pos="993"/>
        </w:tabs>
        <w:spacing w:line="360" w:lineRule="auto"/>
        <w:ind w:left="0" w:firstLine="709"/>
        <w:rPr>
          <w:b w:val="0"/>
          <w:sz w:val="22"/>
          <w:szCs w:val="22"/>
          <w:lang w:eastAsia="en-US"/>
        </w:rPr>
      </w:pPr>
      <w:r w:rsidRPr="00BE5A1D">
        <w:rPr>
          <w:b w:val="0"/>
          <w:sz w:val="22"/>
          <w:szCs w:val="22"/>
          <w:lang w:eastAsia="en-US"/>
        </w:rPr>
        <w:t>ликвидацию снежно-ледяных отложений с помощью химических или комбин</w:t>
      </w:r>
      <w:r w:rsidRPr="00BE5A1D">
        <w:rPr>
          <w:b w:val="0"/>
          <w:sz w:val="22"/>
          <w:szCs w:val="22"/>
          <w:lang w:eastAsia="en-US"/>
        </w:rPr>
        <w:t>и</w:t>
      </w:r>
      <w:r w:rsidRPr="00BE5A1D">
        <w:rPr>
          <w:b w:val="0"/>
          <w:sz w:val="22"/>
          <w:szCs w:val="22"/>
          <w:lang w:eastAsia="en-US"/>
        </w:rPr>
        <w:t>рованных ПГМ;</w:t>
      </w:r>
    </w:p>
    <w:p w:rsidR="005013EE" w:rsidRPr="00BE5A1D" w:rsidRDefault="00B46253" w:rsidP="00DA1365">
      <w:pPr>
        <w:widowControl/>
        <w:numPr>
          <w:ilvl w:val="0"/>
          <w:numId w:val="7"/>
        </w:numPr>
        <w:tabs>
          <w:tab w:val="left" w:pos="993"/>
        </w:tabs>
        <w:spacing w:line="360" w:lineRule="auto"/>
        <w:ind w:left="0" w:firstLine="709"/>
        <w:rPr>
          <w:b w:val="0"/>
          <w:sz w:val="22"/>
          <w:szCs w:val="22"/>
          <w:lang w:eastAsia="en-US"/>
        </w:rPr>
      </w:pPr>
      <w:r w:rsidRPr="00BE5A1D">
        <w:rPr>
          <w:b w:val="0"/>
          <w:sz w:val="22"/>
          <w:szCs w:val="22"/>
          <w:lang w:eastAsia="en-US"/>
        </w:rPr>
        <w:t>обработку снежно-ледяных отложений фрикционными материалами.</w:t>
      </w:r>
    </w:p>
    <w:p w:rsidR="000127F5" w:rsidRPr="00BE5A1D" w:rsidRDefault="000127F5" w:rsidP="000127F5">
      <w:pPr>
        <w:pStyle w:val="2"/>
        <w:spacing w:line="360" w:lineRule="auto"/>
        <w:rPr>
          <w:lang w:eastAsia="x-none"/>
        </w:rPr>
      </w:pPr>
      <w:bookmarkStart w:id="16" w:name="_Toc402973871"/>
      <w:bookmarkStart w:id="17" w:name="_Toc415492393"/>
      <w:r w:rsidRPr="00BE5A1D">
        <w:rPr>
          <w:caps w:val="0"/>
          <w:lang w:eastAsia="x-none"/>
        </w:rPr>
        <w:t>2.6 ПЛАНИРОВОЧНЫЕ РЕШЕНИЯ ПО РЕАЛИЗАЦИИ ТРЕБОВАНИЙ «ДОСТУПНОЙ И БЕЗ БАРЬЕРНОЙ СРЕДЫ» ДЛЯ МАЛОМОБИЛЬНЫХ ГРУПП НАСЕЛЕНИЯ</w:t>
      </w:r>
      <w:bookmarkEnd w:id="16"/>
      <w:bookmarkEnd w:id="17"/>
    </w:p>
    <w:p w:rsidR="000127F5" w:rsidRPr="00BE5A1D" w:rsidRDefault="000127F5" w:rsidP="000127F5">
      <w:pPr>
        <w:pStyle w:val="aff4"/>
        <w:spacing w:before="0" w:after="0" w:line="360" w:lineRule="auto"/>
        <w:ind w:firstLine="709"/>
        <w:rPr>
          <w:rFonts w:ascii="Arial" w:hAnsi="Arial" w:cs="Arial"/>
          <w:sz w:val="22"/>
        </w:rPr>
      </w:pPr>
      <w:r w:rsidRPr="00BE5A1D">
        <w:rPr>
          <w:rFonts w:ascii="Arial" w:hAnsi="Arial" w:cs="Arial"/>
          <w:sz w:val="22"/>
        </w:rPr>
        <w:t>При подготовке проектной документации в обязательном порядке необходимо предусмотреть выполнение мероприятий предусмотренных СНиП 35-01-2001 «Досту</w:t>
      </w:r>
      <w:r w:rsidRPr="00BE5A1D">
        <w:rPr>
          <w:rFonts w:ascii="Arial" w:hAnsi="Arial" w:cs="Arial"/>
          <w:sz w:val="22"/>
        </w:rPr>
        <w:t>п</w:t>
      </w:r>
      <w:r w:rsidRPr="00BE5A1D">
        <w:rPr>
          <w:rFonts w:ascii="Arial" w:hAnsi="Arial" w:cs="Arial"/>
          <w:sz w:val="22"/>
        </w:rPr>
        <w:t>ность зданий и сооружений для маломобильных групп населения», в том числе:</w:t>
      </w:r>
    </w:p>
    <w:p w:rsidR="000127F5" w:rsidRPr="00BE5A1D" w:rsidRDefault="000127F5" w:rsidP="000127F5">
      <w:pPr>
        <w:pStyle w:val="a"/>
        <w:spacing w:line="360" w:lineRule="auto"/>
        <w:ind w:left="0" w:firstLine="709"/>
        <w:rPr>
          <w:rFonts w:ascii="Arial" w:hAnsi="Arial" w:cs="Arial"/>
          <w:sz w:val="22"/>
        </w:rPr>
      </w:pPr>
      <w:r w:rsidRPr="00BE5A1D">
        <w:rPr>
          <w:rFonts w:ascii="Arial" w:hAnsi="Arial" w:cs="Arial"/>
          <w:sz w:val="22"/>
        </w:rPr>
        <w:t>п. 3.1</w:t>
      </w:r>
      <w:r w:rsidRPr="00BE5A1D">
        <w:rPr>
          <w:rFonts w:ascii="Arial" w:hAnsi="Arial" w:cs="Arial"/>
          <w:sz w:val="22"/>
          <w:lang w:eastAsia="x-none"/>
        </w:rPr>
        <w:t xml:space="preserve"> - </w:t>
      </w:r>
      <w:r w:rsidRPr="00BE5A1D">
        <w:rPr>
          <w:rFonts w:ascii="Arial" w:hAnsi="Arial" w:cs="Arial"/>
          <w:sz w:val="22"/>
        </w:rPr>
        <w:t>В проектах должны быть предусмотрены условия беспрепятственного и удобного передвижения маломобильных групп населения (далее по тексту - МГН) по участку к зданию или по территории предприятия, комплекса сооружений с учетом треб</w:t>
      </w:r>
      <w:r w:rsidRPr="00BE5A1D">
        <w:rPr>
          <w:rFonts w:ascii="Arial" w:hAnsi="Arial" w:cs="Arial"/>
          <w:sz w:val="22"/>
        </w:rPr>
        <w:t>о</w:t>
      </w:r>
      <w:r w:rsidRPr="00BE5A1D">
        <w:rPr>
          <w:rFonts w:ascii="Arial" w:hAnsi="Arial" w:cs="Arial"/>
          <w:sz w:val="22"/>
        </w:rPr>
        <w:t>ваний градостроительных норм. Система средств информационной поддержки должна быть обеспечена на всех путях движения, доступных для МГН на все время эксплуат</w:t>
      </w:r>
      <w:r w:rsidRPr="00BE5A1D">
        <w:rPr>
          <w:rFonts w:ascii="Arial" w:hAnsi="Arial" w:cs="Arial"/>
          <w:sz w:val="22"/>
        </w:rPr>
        <w:t>а</w:t>
      </w:r>
      <w:r w:rsidRPr="00BE5A1D">
        <w:rPr>
          <w:rFonts w:ascii="Arial" w:hAnsi="Arial" w:cs="Arial"/>
          <w:sz w:val="22"/>
        </w:rPr>
        <w:t>ции</w:t>
      </w:r>
      <w:r w:rsidRPr="00BE5A1D">
        <w:rPr>
          <w:rFonts w:ascii="Arial" w:hAnsi="Arial" w:cs="Arial"/>
          <w:sz w:val="22"/>
          <w:lang w:eastAsia="x-none"/>
        </w:rPr>
        <w:t>;</w:t>
      </w:r>
    </w:p>
    <w:p w:rsidR="000127F5" w:rsidRPr="00BE5A1D" w:rsidRDefault="000127F5" w:rsidP="000127F5">
      <w:pPr>
        <w:pStyle w:val="a"/>
        <w:spacing w:after="0" w:line="360" w:lineRule="auto"/>
        <w:ind w:left="0" w:firstLine="709"/>
        <w:rPr>
          <w:rFonts w:ascii="Arial" w:hAnsi="Arial" w:cs="Arial"/>
          <w:sz w:val="22"/>
        </w:rPr>
      </w:pPr>
      <w:r w:rsidRPr="00BE5A1D">
        <w:rPr>
          <w:rFonts w:ascii="Arial" w:hAnsi="Arial" w:cs="Arial"/>
          <w:sz w:val="22"/>
        </w:rPr>
        <w:t xml:space="preserve"> п.4.12</w:t>
      </w:r>
      <w:r w:rsidRPr="00BE5A1D">
        <w:rPr>
          <w:rFonts w:ascii="Arial" w:hAnsi="Arial" w:cs="Arial"/>
          <w:sz w:val="22"/>
          <w:lang w:eastAsia="x-none"/>
        </w:rPr>
        <w:t xml:space="preserve"> - </w:t>
      </w:r>
      <w:r w:rsidRPr="00BE5A1D">
        <w:rPr>
          <w:rFonts w:ascii="Arial" w:hAnsi="Arial" w:cs="Arial"/>
          <w:sz w:val="22"/>
        </w:rPr>
        <w:t>В зоне обслуживания посетителей общественных зданий и сооружений различного назначения следует предусматривать места для инвалидов и других МГН из расчета не менее 5% общей вместимости учреждения или расчетного количества посет</w:t>
      </w:r>
      <w:r w:rsidRPr="00BE5A1D">
        <w:rPr>
          <w:rFonts w:ascii="Arial" w:hAnsi="Arial" w:cs="Arial"/>
          <w:sz w:val="22"/>
        </w:rPr>
        <w:t>и</w:t>
      </w:r>
      <w:r w:rsidRPr="00BE5A1D">
        <w:rPr>
          <w:rFonts w:ascii="Arial" w:hAnsi="Arial" w:cs="Arial"/>
          <w:sz w:val="22"/>
        </w:rPr>
        <w:t>телей.</w:t>
      </w:r>
    </w:p>
    <w:p w:rsidR="000127F5" w:rsidRPr="00BE5A1D" w:rsidRDefault="000127F5" w:rsidP="000127F5">
      <w:pPr>
        <w:pStyle w:val="aff4"/>
        <w:spacing w:before="0" w:line="360" w:lineRule="auto"/>
        <w:ind w:firstLine="709"/>
        <w:rPr>
          <w:rFonts w:ascii="Arial" w:hAnsi="Arial" w:cs="Arial"/>
          <w:sz w:val="22"/>
        </w:rPr>
      </w:pPr>
      <w:r w:rsidRPr="00BE5A1D">
        <w:rPr>
          <w:rFonts w:ascii="Arial" w:hAnsi="Arial" w:cs="Arial"/>
          <w:sz w:val="22"/>
        </w:rPr>
        <w:t>Схемы пандусов, устраиваемых в местах перехода проезжей части, на входе в здания, представлены ниже (рис 2.3.1 и рис. 2.3.2).</w:t>
      </w:r>
    </w:p>
    <w:p w:rsidR="000127F5" w:rsidRPr="00BE5A1D" w:rsidRDefault="000639DF" w:rsidP="000127F5">
      <w:pPr>
        <w:widowControl/>
        <w:spacing w:after="200" w:line="276" w:lineRule="auto"/>
        <w:ind w:firstLine="0"/>
        <w:jc w:val="center"/>
        <w:rPr>
          <w:b w:val="0"/>
          <w:sz w:val="22"/>
          <w:szCs w:val="22"/>
          <w:lang w:eastAsia="en-US"/>
        </w:rPr>
      </w:pPr>
      <w:r>
        <w:rPr>
          <w:b w:val="0"/>
          <w:noProof/>
          <w:sz w:val="22"/>
          <w:szCs w:val="22"/>
        </w:rPr>
        <w:drawing>
          <wp:inline distT="0" distB="0" distL="0" distR="0">
            <wp:extent cx="3928110" cy="231394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28110" cy="2313940"/>
                    </a:xfrm>
                    <a:prstGeom prst="rect">
                      <a:avLst/>
                    </a:prstGeom>
                    <a:noFill/>
                    <a:ln>
                      <a:noFill/>
                    </a:ln>
                  </pic:spPr>
                </pic:pic>
              </a:graphicData>
            </a:graphic>
          </wp:inline>
        </w:drawing>
      </w:r>
    </w:p>
    <w:p w:rsidR="000127F5" w:rsidRPr="00BE5A1D" w:rsidRDefault="000127F5" w:rsidP="000127F5">
      <w:pPr>
        <w:pStyle w:val="aff9"/>
        <w:rPr>
          <w:rFonts w:ascii="Arial" w:hAnsi="Arial" w:cs="Arial"/>
          <w:b w:val="0"/>
        </w:rPr>
      </w:pPr>
      <w:r w:rsidRPr="00BE5A1D">
        <w:rPr>
          <w:rFonts w:ascii="Arial" w:hAnsi="Arial" w:cs="Arial"/>
          <w:b w:val="0"/>
        </w:rPr>
        <w:t>Рисунок 2.6.1 - Бордюрный пандус и переход</w:t>
      </w:r>
    </w:p>
    <w:p w:rsidR="000127F5" w:rsidRPr="00BE5A1D" w:rsidRDefault="000127F5" w:rsidP="000127F5">
      <w:pPr>
        <w:widowControl/>
        <w:spacing w:after="200" w:line="276" w:lineRule="auto"/>
        <w:ind w:firstLine="0"/>
        <w:jc w:val="left"/>
        <w:rPr>
          <w:b w:val="0"/>
          <w:sz w:val="22"/>
          <w:szCs w:val="22"/>
          <w:lang w:eastAsia="en-US"/>
        </w:rPr>
      </w:pPr>
    </w:p>
    <w:p w:rsidR="000127F5" w:rsidRPr="00BE5A1D" w:rsidRDefault="000639DF" w:rsidP="000127F5">
      <w:pPr>
        <w:widowControl/>
        <w:spacing w:after="200" w:line="276" w:lineRule="auto"/>
        <w:ind w:firstLine="0"/>
        <w:jc w:val="center"/>
        <w:rPr>
          <w:b w:val="0"/>
          <w:sz w:val="22"/>
          <w:szCs w:val="22"/>
          <w:lang w:eastAsia="en-US"/>
        </w:rPr>
      </w:pPr>
      <w:r>
        <w:rPr>
          <w:b w:val="0"/>
          <w:noProof/>
          <w:sz w:val="22"/>
          <w:szCs w:val="22"/>
        </w:rPr>
        <w:drawing>
          <wp:inline distT="0" distB="0" distL="0" distR="0">
            <wp:extent cx="4547870" cy="1757045"/>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t="31792" r="-1170"/>
                    <a:stretch>
                      <a:fillRect/>
                    </a:stretch>
                  </pic:blipFill>
                  <pic:spPr bwMode="auto">
                    <a:xfrm>
                      <a:off x="0" y="0"/>
                      <a:ext cx="4547870" cy="1757045"/>
                    </a:xfrm>
                    <a:prstGeom prst="rect">
                      <a:avLst/>
                    </a:prstGeom>
                    <a:noFill/>
                    <a:ln>
                      <a:noFill/>
                    </a:ln>
                  </pic:spPr>
                </pic:pic>
              </a:graphicData>
            </a:graphic>
          </wp:inline>
        </w:drawing>
      </w:r>
    </w:p>
    <w:p w:rsidR="00776A3D" w:rsidRDefault="000127F5" w:rsidP="00776A3D">
      <w:pPr>
        <w:pStyle w:val="aff9"/>
        <w:rPr>
          <w:rFonts w:ascii="Arial" w:hAnsi="Arial" w:cs="Arial"/>
          <w:b w:val="0"/>
        </w:rPr>
      </w:pPr>
      <w:r w:rsidRPr="00BE5A1D">
        <w:rPr>
          <w:rFonts w:ascii="Arial" w:hAnsi="Arial" w:cs="Arial"/>
          <w:b w:val="0"/>
        </w:rPr>
        <w:t xml:space="preserve">Рисунок 2.6.2 - Пандусы для входа в здания </w:t>
      </w:r>
      <w:bookmarkStart w:id="18" w:name="_Toc415492394"/>
    </w:p>
    <w:p w:rsidR="00483AA8" w:rsidRPr="00BE5A1D" w:rsidRDefault="00483AA8" w:rsidP="00776A3D">
      <w:pPr>
        <w:pStyle w:val="aff9"/>
      </w:pPr>
      <w:r w:rsidRPr="00BE5A1D">
        <w:t xml:space="preserve">РАЗДЕЛ </w:t>
      </w:r>
      <w:r w:rsidR="006F0A97" w:rsidRPr="00BE5A1D">
        <w:t>3</w:t>
      </w:r>
      <w:r w:rsidRPr="00BE5A1D">
        <w:t>. ТЕХНИКО-ЭКОНОМИЧЕСКИЕ ПОКАЗАТЕЛИ</w:t>
      </w:r>
      <w:bookmarkEnd w:id="18"/>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4394"/>
        <w:gridCol w:w="992"/>
        <w:gridCol w:w="1560"/>
        <w:gridCol w:w="1417"/>
      </w:tblGrid>
      <w:tr w:rsidR="00BC1A9D" w:rsidRPr="00BE5A1D" w:rsidTr="00BC1A9D">
        <w:trPr>
          <w:cantSplit/>
          <w:tblHeader/>
        </w:trPr>
        <w:tc>
          <w:tcPr>
            <w:tcW w:w="959" w:type="dxa"/>
            <w:vAlign w:val="center"/>
          </w:tcPr>
          <w:p w:rsidR="00BC1A9D" w:rsidRPr="00BE5A1D" w:rsidRDefault="00BC1A9D" w:rsidP="00BC1A9D">
            <w:pPr>
              <w:widowControl/>
              <w:autoSpaceDN w:val="0"/>
              <w:adjustRightInd w:val="0"/>
              <w:spacing w:line="240" w:lineRule="auto"/>
              <w:ind w:firstLine="0"/>
              <w:jc w:val="center"/>
              <w:rPr>
                <w:sz w:val="20"/>
                <w:lang w:eastAsia="en-US"/>
              </w:rPr>
            </w:pPr>
            <w:r w:rsidRPr="00BE5A1D">
              <w:rPr>
                <w:sz w:val="20"/>
                <w:lang w:eastAsia="en-US"/>
              </w:rPr>
              <w:t>№ п/п</w:t>
            </w:r>
          </w:p>
        </w:tc>
        <w:tc>
          <w:tcPr>
            <w:tcW w:w="4394" w:type="dxa"/>
            <w:vAlign w:val="center"/>
          </w:tcPr>
          <w:p w:rsidR="00BC1A9D" w:rsidRPr="00BE5A1D" w:rsidRDefault="00BC1A9D" w:rsidP="00BC1A9D">
            <w:pPr>
              <w:widowControl/>
              <w:autoSpaceDN w:val="0"/>
              <w:adjustRightInd w:val="0"/>
              <w:spacing w:line="240" w:lineRule="auto"/>
              <w:ind w:firstLine="0"/>
              <w:jc w:val="center"/>
              <w:rPr>
                <w:sz w:val="20"/>
                <w:lang w:eastAsia="en-US"/>
              </w:rPr>
            </w:pPr>
            <w:r w:rsidRPr="00BE5A1D">
              <w:rPr>
                <w:sz w:val="20"/>
                <w:lang w:eastAsia="en-US"/>
              </w:rPr>
              <w:t>Наименование показателя</w:t>
            </w:r>
          </w:p>
        </w:tc>
        <w:tc>
          <w:tcPr>
            <w:tcW w:w="992" w:type="dxa"/>
            <w:vAlign w:val="center"/>
          </w:tcPr>
          <w:p w:rsidR="00BC1A9D" w:rsidRPr="00BE5A1D" w:rsidRDefault="00BC1A9D" w:rsidP="00BC1A9D">
            <w:pPr>
              <w:widowControl/>
              <w:autoSpaceDN w:val="0"/>
              <w:adjustRightInd w:val="0"/>
              <w:spacing w:line="240" w:lineRule="auto"/>
              <w:ind w:firstLine="0"/>
              <w:jc w:val="center"/>
              <w:rPr>
                <w:sz w:val="20"/>
                <w:lang w:eastAsia="en-US"/>
              </w:rPr>
            </w:pPr>
            <w:r w:rsidRPr="00BE5A1D">
              <w:rPr>
                <w:sz w:val="20"/>
                <w:lang w:eastAsia="en-US"/>
              </w:rPr>
              <w:t>Един</w:t>
            </w:r>
            <w:r w:rsidRPr="00BE5A1D">
              <w:rPr>
                <w:sz w:val="20"/>
                <w:lang w:eastAsia="en-US"/>
              </w:rPr>
              <w:t>и</w:t>
            </w:r>
            <w:r w:rsidRPr="00BE5A1D">
              <w:rPr>
                <w:sz w:val="20"/>
                <w:lang w:eastAsia="en-US"/>
              </w:rPr>
              <w:t>ца и</w:t>
            </w:r>
            <w:r w:rsidRPr="00BE5A1D">
              <w:rPr>
                <w:sz w:val="20"/>
                <w:lang w:eastAsia="en-US"/>
              </w:rPr>
              <w:t>з</w:t>
            </w:r>
            <w:r w:rsidRPr="00BE5A1D">
              <w:rPr>
                <w:sz w:val="20"/>
                <w:lang w:eastAsia="en-US"/>
              </w:rPr>
              <w:t>мер</w:t>
            </w:r>
            <w:r w:rsidRPr="00BE5A1D">
              <w:rPr>
                <w:sz w:val="20"/>
                <w:lang w:eastAsia="en-US"/>
              </w:rPr>
              <w:t>е</w:t>
            </w:r>
            <w:r w:rsidRPr="00BE5A1D">
              <w:rPr>
                <w:sz w:val="20"/>
                <w:lang w:eastAsia="en-US"/>
              </w:rPr>
              <w:t>ния</w:t>
            </w:r>
          </w:p>
        </w:tc>
        <w:tc>
          <w:tcPr>
            <w:tcW w:w="1560" w:type="dxa"/>
            <w:vAlign w:val="center"/>
          </w:tcPr>
          <w:p w:rsidR="00BC1A9D" w:rsidRPr="00BE5A1D" w:rsidRDefault="00BC1A9D" w:rsidP="00BC1A9D">
            <w:pPr>
              <w:widowControl/>
              <w:autoSpaceDN w:val="0"/>
              <w:adjustRightInd w:val="0"/>
              <w:spacing w:line="240" w:lineRule="auto"/>
              <w:ind w:firstLine="0"/>
              <w:jc w:val="center"/>
              <w:rPr>
                <w:sz w:val="20"/>
                <w:lang w:eastAsia="en-US"/>
              </w:rPr>
            </w:pPr>
            <w:r w:rsidRPr="00BE5A1D">
              <w:rPr>
                <w:sz w:val="20"/>
                <w:lang w:eastAsia="en-US"/>
              </w:rPr>
              <w:t>Количество</w:t>
            </w:r>
          </w:p>
        </w:tc>
        <w:tc>
          <w:tcPr>
            <w:tcW w:w="1417" w:type="dxa"/>
            <w:vAlign w:val="center"/>
          </w:tcPr>
          <w:p w:rsidR="00BC1A9D" w:rsidRPr="00BE5A1D" w:rsidRDefault="00BC1A9D" w:rsidP="00BC1A9D">
            <w:pPr>
              <w:widowControl/>
              <w:autoSpaceDN w:val="0"/>
              <w:adjustRightInd w:val="0"/>
              <w:spacing w:line="240" w:lineRule="auto"/>
              <w:ind w:firstLine="0"/>
              <w:jc w:val="center"/>
              <w:rPr>
                <w:sz w:val="20"/>
                <w:lang w:eastAsia="en-US"/>
              </w:rPr>
            </w:pPr>
            <w:r w:rsidRPr="00BE5A1D">
              <w:rPr>
                <w:sz w:val="20"/>
                <w:lang w:eastAsia="en-US"/>
              </w:rPr>
              <w:t>Примеч</w:t>
            </w:r>
            <w:r w:rsidRPr="00BE5A1D">
              <w:rPr>
                <w:sz w:val="20"/>
                <w:lang w:eastAsia="en-US"/>
              </w:rPr>
              <w:t>а</w:t>
            </w:r>
            <w:r w:rsidRPr="00BE5A1D">
              <w:rPr>
                <w:sz w:val="20"/>
                <w:lang w:eastAsia="en-US"/>
              </w:rPr>
              <w:t>ние</w:t>
            </w:r>
          </w:p>
        </w:tc>
      </w:tr>
      <w:tr w:rsidR="00BC1A9D" w:rsidRPr="00BE5A1D" w:rsidTr="00BC1A9D">
        <w:trPr>
          <w:cantSplit/>
          <w:tblHeader/>
        </w:trPr>
        <w:tc>
          <w:tcPr>
            <w:tcW w:w="959"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1</w:t>
            </w:r>
          </w:p>
        </w:tc>
        <w:tc>
          <w:tcPr>
            <w:tcW w:w="4394"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2</w:t>
            </w:r>
          </w:p>
        </w:tc>
        <w:tc>
          <w:tcPr>
            <w:tcW w:w="992"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3</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4</w:t>
            </w: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5</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1</w:t>
            </w:r>
            <w:r w:rsidR="0074524E" w:rsidRPr="00BE5A1D">
              <w:rPr>
                <w:b w:val="0"/>
                <w:sz w:val="20"/>
                <w:lang w:eastAsia="en-US"/>
              </w:rPr>
              <w:t>.</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ТЕРРИТОРИЯ</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1.1.</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Площадь территории проектирования, всего</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га</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66,2</w:t>
            </w:r>
          </w:p>
        </w:tc>
        <w:tc>
          <w:tcPr>
            <w:tcW w:w="1417"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1.1.1.</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Жилые зоны</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га</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Align w:val="center"/>
          </w:tcPr>
          <w:p w:rsidR="00BC1A9D" w:rsidRPr="00BE5A1D" w:rsidRDefault="00BC1A9D" w:rsidP="00BC1A9D">
            <w:pPr>
              <w:widowControl/>
              <w:autoSpaceDN w:val="0"/>
              <w:adjustRightInd w:val="0"/>
              <w:spacing w:line="240" w:lineRule="auto"/>
              <w:ind w:right="-250" w:firstLine="0"/>
              <w:jc w:val="left"/>
              <w:rPr>
                <w:b w:val="0"/>
                <w:sz w:val="20"/>
                <w:lang w:eastAsia="en-US"/>
              </w:rPr>
            </w:pPr>
            <w:r w:rsidRPr="00BE5A1D">
              <w:rPr>
                <w:b w:val="0"/>
                <w:sz w:val="20"/>
                <w:lang w:eastAsia="en-US"/>
              </w:rPr>
              <w:t>в том числе:</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r>
      <w:tr w:rsidR="00BC1A9D" w:rsidRPr="00BE5A1D" w:rsidTr="00BC1A9D">
        <w:trPr>
          <w:cantSplit/>
        </w:trPr>
        <w:tc>
          <w:tcPr>
            <w:tcW w:w="959" w:type="dxa"/>
            <w:vMerge w:val="restart"/>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1.1.1.1.</w:t>
            </w:r>
          </w:p>
        </w:tc>
        <w:tc>
          <w:tcPr>
            <w:tcW w:w="4394" w:type="dxa"/>
            <w:vMerge w:val="restart"/>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многоэтажная застройка</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га</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restart"/>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Merge/>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Merge w:val="restart"/>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1.1.1.2.</w:t>
            </w:r>
          </w:p>
        </w:tc>
        <w:tc>
          <w:tcPr>
            <w:tcW w:w="4394" w:type="dxa"/>
            <w:vMerge w:val="restart"/>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среднеэтажная застройка</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га</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restart"/>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Merge/>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Merge w:val="restart"/>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1.1.1.3.</w:t>
            </w:r>
          </w:p>
        </w:tc>
        <w:tc>
          <w:tcPr>
            <w:tcW w:w="4394" w:type="dxa"/>
            <w:vMerge w:val="restart"/>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малоэтажная застройка</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га</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restart"/>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Merge/>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r>
      <w:tr w:rsidR="00BC1A9D" w:rsidRPr="00BE5A1D" w:rsidTr="00BC1A9D">
        <w:trPr>
          <w:cantSplit/>
        </w:trPr>
        <w:tc>
          <w:tcPr>
            <w:tcW w:w="959" w:type="dxa"/>
            <w:vMerge w:val="restart"/>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1.1.2.</w:t>
            </w:r>
          </w:p>
        </w:tc>
        <w:tc>
          <w:tcPr>
            <w:tcW w:w="4394" w:type="dxa"/>
            <w:vMerge w:val="restart"/>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Общественно-деловые зоны</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га</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restart"/>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Merge/>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Merge w:val="restart"/>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1.1.3.</w:t>
            </w:r>
          </w:p>
        </w:tc>
        <w:tc>
          <w:tcPr>
            <w:tcW w:w="4394" w:type="dxa"/>
            <w:vMerge w:val="restart"/>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Производственные зоны</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га</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restart"/>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Merge/>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Merge w:val="restart"/>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1.1.4.</w:t>
            </w:r>
          </w:p>
        </w:tc>
        <w:tc>
          <w:tcPr>
            <w:tcW w:w="4394" w:type="dxa"/>
            <w:vMerge w:val="restart"/>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Зоны транспортной и инженерной инфр</w:t>
            </w:r>
            <w:r w:rsidRPr="00BE5A1D">
              <w:rPr>
                <w:b w:val="0"/>
                <w:sz w:val="20"/>
                <w:lang w:eastAsia="en-US"/>
              </w:rPr>
              <w:t>а</w:t>
            </w:r>
            <w:r w:rsidRPr="00BE5A1D">
              <w:rPr>
                <w:b w:val="0"/>
                <w:sz w:val="20"/>
                <w:lang w:eastAsia="en-US"/>
              </w:rPr>
              <w:t>структур</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га</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66,2</w:t>
            </w:r>
          </w:p>
        </w:tc>
        <w:tc>
          <w:tcPr>
            <w:tcW w:w="1417" w:type="dxa"/>
            <w:vMerge w:val="restart"/>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Merge/>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100</w:t>
            </w:r>
          </w:p>
        </w:tc>
        <w:tc>
          <w:tcPr>
            <w:tcW w:w="1417" w:type="dxa"/>
            <w:vMerge/>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Align w:val="center"/>
          </w:tcPr>
          <w:p w:rsidR="00BC1A9D" w:rsidRPr="00BE5A1D" w:rsidRDefault="00BC1A9D" w:rsidP="00BC1A9D">
            <w:pPr>
              <w:widowControl/>
              <w:autoSpaceDN w:val="0"/>
              <w:adjustRightInd w:val="0"/>
              <w:spacing w:line="240" w:lineRule="auto"/>
              <w:ind w:firstLine="34"/>
              <w:jc w:val="left"/>
              <w:rPr>
                <w:b w:val="0"/>
                <w:sz w:val="20"/>
                <w:lang w:eastAsia="en-US"/>
              </w:rPr>
            </w:pPr>
            <w:r w:rsidRPr="00BE5A1D">
              <w:rPr>
                <w:b w:val="0"/>
                <w:sz w:val="20"/>
                <w:lang w:eastAsia="en-US"/>
              </w:rPr>
              <w:t>в том числе:</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1560" w:type="dxa"/>
            <w:vAlign w:val="center"/>
          </w:tcPr>
          <w:p w:rsidR="00BC1A9D" w:rsidRPr="00BE5A1D" w:rsidRDefault="00BC1A9D" w:rsidP="00BC1A9D">
            <w:pPr>
              <w:widowControl/>
              <w:autoSpaceDN w:val="0"/>
              <w:adjustRightInd w:val="0"/>
              <w:spacing w:line="240" w:lineRule="auto"/>
              <w:ind w:left="-2" w:firstLine="34"/>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Merge w:val="restart"/>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1.1.4.1</w:t>
            </w:r>
            <w:r w:rsidR="0074524E" w:rsidRPr="00BE5A1D">
              <w:rPr>
                <w:b w:val="0"/>
                <w:sz w:val="20"/>
                <w:lang w:eastAsia="en-US"/>
              </w:rPr>
              <w:t>.</w:t>
            </w:r>
          </w:p>
        </w:tc>
        <w:tc>
          <w:tcPr>
            <w:tcW w:w="4394" w:type="dxa"/>
            <w:vMerge w:val="restart"/>
            <w:vAlign w:val="center"/>
          </w:tcPr>
          <w:p w:rsidR="00BC1A9D" w:rsidRPr="00BE5A1D" w:rsidRDefault="00BC1A9D" w:rsidP="00BC1A9D">
            <w:pPr>
              <w:widowControl/>
              <w:autoSpaceDN w:val="0"/>
              <w:adjustRightInd w:val="0"/>
              <w:spacing w:line="240" w:lineRule="auto"/>
              <w:ind w:firstLine="34"/>
              <w:jc w:val="left"/>
              <w:rPr>
                <w:b w:val="0"/>
                <w:sz w:val="20"/>
                <w:lang w:eastAsia="en-US"/>
              </w:rPr>
            </w:pPr>
            <w:r w:rsidRPr="00BE5A1D">
              <w:rPr>
                <w:rFonts w:cs="Arial"/>
                <w:b w:val="0"/>
                <w:sz w:val="20"/>
                <w:lang w:eastAsia="en-US"/>
              </w:rPr>
              <w:t>Зона размещения линейных объектов и</w:t>
            </w:r>
            <w:r w:rsidRPr="00BE5A1D">
              <w:rPr>
                <w:rFonts w:cs="Arial"/>
                <w:b w:val="0"/>
                <w:sz w:val="20"/>
                <w:lang w:eastAsia="en-US"/>
              </w:rPr>
              <w:t>н</w:t>
            </w:r>
            <w:r w:rsidRPr="00BE5A1D">
              <w:rPr>
                <w:rFonts w:cs="Arial"/>
                <w:b w:val="0"/>
                <w:sz w:val="20"/>
                <w:lang w:eastAsia="en-US"/>
              </w:rPr>
              <w:t>женерной и транспортной инфраструктуры</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га</w:t>
            </w:r>
          </w:p>
        </w:tc>
        <w:tc>
          <w:tcPr>
            <w:tcW w:w="1560" w:type="dxa"/>
            <w:vAlign w:val="center"/>
          </w:tcPr>
          <w:p w:rsidR="00BC1A9D" w:rsidRPr="00BE5A1D" w:rsidRDefault="00446E87" w:rsidP="00BC1A9D">
            <w:pPr>
              <w:widowControl/>
              <w:autoSpaceDN w:val="0"/>
              <w:adjustRightInd w:val="0"/>
              <w:spacing w:line="240" w:lineRule="auto"/>
              <w:ind w:left="-2" w:firstLine="34"/>
              <w:jc w:val="center"/>
              <w:rPr>
                <w:b w:val="0"/>
                <w:sz w:val="20"/>
                <w:lang w:eastAsia="en-US"/>
              </w:rPr>
            </w:pPr>
            <w:r w:rsidRPr="00BE5A1D">
              <w:rPr>
                <w:b w:val="0"/>
                <w:sz w:val="20"/>
                <w:lang w:eastAsia="en-US"/>
              </w:rPr>
              <w:t>66,2</w:t>
            </w: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Merge/>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Merge/>
            <w:vAlign w:val="center"/>
          </w:tcPr>
          <w:p w:rsidR="00BC1A9D" w:rsidRPr="00BE5A1D" w:rsidRDefault="00BC1A9D" w:rsidP="00BC1A9D">
            <w:pPr>
              <w:widowControl/>
              <w:autoSpaceDN w:val="0"/>
              <w:adjustRightInd w:val="0"/>
              <w:spacing w:line="240" w:lineRule="auto"/>
              <w:ind w:firstLine="34"/>
              <w:jc w:val="left"/>
              <w:rPr>
                <w:b w:val="0"/>
                <w:sz w:val="20"/>
                <w:lang w:eastAsia="en-US"/>
              </w:rPr>
            </w:pP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w:t>
            </w:r>
          </w:p>
        </w:tc>
        <w:tc>
          <w:tcPr>
            <w:tcW w:w="1560" w:type="dxa"/>
            <w:vAlign w:val="center"/>
          </w:tcPr>
          <w:p w:rsidR="00BC1A9D" w:rsidRPr="00BE5A1D" w:rsidRDefault="00446E87" w:rsidP="00BC1A9D">
            <w:pPr>
              <w:widowControl/>
              <w:autoSpaceDN w:val="0"/>
              <w:adjustRightInd w:val="0"/>
              <w:spacing w:line="240" w:lineRule="auto"/>
              <w:ind w:left="-2" w:firstLine="34"/>
              <w:jc w:val="center"/>
              <w:rPr>
                <w:b w:val="0"/>
                <w:sz w:val="20"/>
                <w:lang w:eastAsia="en-US"/>
              </w:rPr>
            </w:pPr>
            <w:r w:rsidRPr="00BE5A1D">
              <w:rPr>
                <w:b w:val="0"/>
                <w:sz w:val="20"/>
                <w:lang w:eastAsia="en-US"/>
              </w:rPr>
              <w:t>100</w:t>
            </w: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Merge w:val="restart"/>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1.1.5.</w:t>
            </w:r>
          </w:p>
        </w:tc>
        <w:tc>
          <w:tcPr>
            <w:tcW w:w="4394" w:type="dxa"/>
            <w:vMerge w:val="restart"/>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Рекреационные зоны</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га</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c>
          <w:tcPr>
            <w:tcW w:w="1417" w:type="dxa"/>
            <w:vMerge w:val="restart"/>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Merge/>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c>
          <w:tcPr>
            <w:tcW w:w="1417" w:type="dxa"/>
            <w:vMerge/>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Merge w:val="restart"/>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1.1.6.</w:t>
            </w:r>
          </w:p>
        </w:tc>
        <w:tc>
          <w:tcPr>
            <w:tcW w:w="4394" w:type="dxa"/>
            <w:vMerge w:val="restart"/>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Зоны сельскохозяйственного использов</w:t>
            </w:r>
            <w:r w:rsidRPr="00BE5A1D">
              <w:rPr>
                <w:b w:val="0"/>
                <w:sz w:val="20"/>
                <w:lang w:eastAsia="en-US"/>
              </w:rPr>
              <w:t>а</w:t>
            </w:r>
            <w:r w:rsidRPr="00BE5A1D">
              <w:rPr>
                <w:b w:val="0"/>
                <w:sz w:val="20"/>
                <w:lang w:eastAsia="en-US"/>
              </w:rPr>
              <w:t>ния</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га</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restart"/>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Merge/>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Merge w:val="restart"/>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1.1.7.</w:t>
            </w:r>
          </w:p>
        </w:tc>
        <w:tc>
          <w:tcPr>
            <w:tcW w:w="4394" w:type="dxa"/>
            <w:vMerge w:val="restart"/>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Зоны специального назначения</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га</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restart"/>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Merge/>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Merge w:val="restart"/>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1.1.8.</w:t>
            </w:r>
          </w:p>
        </w:tc>
        <w:tc>
          <w:tcPr>
            <w:tcW w:w="4394" w:type="dxa"/>
            <w:vMerge w:val="restart"/>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Режимные зоны</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га</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restart"/>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Merge/>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Merge w:val="restart"/>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1.1.9.</w:t>
            </w:r>
          </w:p>
        </w:tc>
        <w:tc>
          <w:tcPr>
            <w:tcW w:w="4394" w:type="dxa"/>
            <w:vMerge w:val="restart"/>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Иные зоны</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га</w:t>
            </w:r>
          </w:p>
        </w:tc>
        <w:tc>
          <w:tcPr>
            <w:tcW w:w="1560" w:type="dxa"/>
            <w:vAlign w:val="center"/>
          </w:tcPr>
          <w:p w:rsidR="00BC1A9D" w:rsidRPr="00BE5A1D" w:rsidRDefault="00BC1A9D" w:rsidP="00BC1A9D">
            <w:pPr>
              <w:widowControl/>
              <w:autoSpaceDN w:val="0"/>
              <w:adjustRightInd w:val="0"/>
              <w:spacing w:line="240" w:lineRule="auto"/>
              <w:ind w:left="-2" w:firstLine="34"/>
              <w:jc w:val="center"/>
              <w:rPr>
                <w:b w:val="0"/>
                <w:sz w:val="20"/>
                <w:lang w:eastAsia="en-US"/>
              </w:rPr>
            </w:pPr>
          </w:p>
        </w:tc>
        <w:tc>
          <w:tcPr>
            <w:tcW w:w="1417" w:type="dxa"/>
            <w:vMerge w:val="restart"/>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Merge/>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w:t>
            </w:r>
          </w:p>
        </w:tc>
        <w:tc>
          <w:tcPr>
            <w:tcW w:w="1560" w:type="dxa"/>
            <w:vAlign w:val="center"/>
          </w:tcPr>
          <w:p w:rsidR="00BC1A9D" w:rsidRPr="00BE5A1D" w:rsidRDefault="00BC1A9D" w:rsidP="00BC1A9D">
            <w:pPr>
              <w:widowControl/>
              <w:autoSpaceDN w:val="0"/>
              <w:adjustRightInd w:val="0"/>
              <w:spacing w:line="240" w:lineRule="auto"/>
              <w:ind w:left="-2" w:firstLine="34"/>
              <w:jc w:val="center"/>
              <w:rPr>
                <w:b w:val="0"/>
                <w:sz w:val="20"/>
                <w:lang w:eastAsia="en-US"/>
              </w:rPr>
            </w:pPr>
          </w:p>
        </w:tc>
        <w:tc>
          <w:tcPr>
            <w:tcW w:w="1417" w:type="dxa"/>
            <w:vMerge/>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1.2.</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Коэффициент застройки</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restart"/>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1.3.</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 xml:space="preserve">Коэффициент плотности застройки "брутто" </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1.4.</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Коэффициент застройки "нетто"</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1.5.</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Из общей территории:</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1.5.1.</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земли федеральной собственности</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га</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restart"/>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данные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1.5.2.</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земли региональной собственности</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га</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1.5.3.</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земли муниципальной собственности</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га</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1.5.4.</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земли частной собственности</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га</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2</w:t>
            </w:r>
            <w:r w:rsidR="0074524E" w:rsidRPr="00BE5A1D">
              <w:rPr>
                <w:b w:val="0"/>
                <w:sz w:val="20"/>
                <w:lang w:eastAsia="en-US"/>
              </w:rPr>
              <w:t>.</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НАСЕЛЕНИЕ</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spacing w:line="240" w:lineRule="auto"/>
              <w:ind w:firstLine="0"/>
              <w:jc w:val="right"/>
              <w:rPr>
                <w:b w:val="0"/>
                <w:sz w:val="20"/>
                <w:lang w:eastAsia="en-US"/>
              </w:rPr>
            </w:pPr>
            <w:r w:rsidRPr="00BE5A1D">
              <w:rPr>
                <w:b w:val="0"/>
                <w:sz w:val="20"/>
                <w:lang w:eastAsia="en-US"/>
              </w:rPr>
              <w:t>2.1.</w:t>
            </w:r>
          </w:p>
        </w:tc>
        <w:tc>
          <w:tcPr>
            <w:tcW w:w="4394" w:type="dxa"/>
            <w:vAlign w:val="center"/>
          </w:tcPr>
          <w:p w:rsidR="00BC1A9D" w:rsidRPr="00BE5A1D" w:rsidRDefault="00BC1A9D" w:rsidP="00BC1A9D">
            <w:pPr>
              <w:widowControl/>
              <w:spacing w:line="240" w:lineRule="auto"/>
              <w:ind w:firstLine="0"/>
              <w:jc w:val="left"/>
              <w:rPr>
                <w:b w:val="0"/>
                <w:sz w:val="20"/>
                <w:lang w:eastAsia="en-US"/>
              </w:rPr>
            </w:pPr>
            <w:r w:rsidRPr="00BE5A1D">
              <w:rPr>
                <w:b w:val="0"/>
                <w:sz w:val="20"/>
                <w:lang w:eastAsia="en-US"/>
              </w:rPr>
              <w:t>Общая численность населения</w:t>
            </w:r>
          </w:p>
        </w:tc>
        <w:tc>
          <w:tcPr>
            <w:tcW w:w="992" w:type="dxa"/>
            <w:vAlign w:val="center"/>
          </w:tcPr>
          <w:p w:rsidR="00BC1A9D" w:rsidRPr="00BE5A1D" w:rsidRDefault="00BC1A9D" w:rsidP="00BC1A9D">
            <w:pPr>
              <w:widowControl/>
              <w:spacing w:line="240" w:lineRule="auto"/>
              <w:ind w:firstLine="0"/>
              <w:jc w:val="left"/>
              <w:rPr>
                <w:b w:val="0"/>
                <w:sz w:val="20"/>
                <w:lang w:eastAsia="en-US"/>
              </w:rPr>
            </w:pPr>
            <w:r w:rsidRPr="00BE5A1D">
              <w:rPr>
                <w:b w:val="0"/>
                <w:sz w:val="20"/>
                <w:lang w:eastAsia="en-US"/>
              </w:rPr>
              <w:t>чел.</w:t>
            </w:r>
          </w:p>
        </w:tc>
        <w:tc>
          <w:tcPr>
            <w:tcW w:w="1560" w:type="dxa"/>
            <w:vAlign w:val="center"/>
          </w:tcPr>
          <w:p w:rsidR="00BC1A9D" w:rsidRPr="00BE5A1D" w:rsidRDefault="00BC1A9D" w:rsidP="00BC1A9D">
            <w:pPr>
              <w:widowControl/>
              <w:spacing w:line="240" w:lineRule="auto"/>
              <w:ind w:firstLine="0"/>
              <w:jc w:val="center"/>
              <w:rPr>
                <w:b w:val="0"/>
                <w:sz w:val="20"/>
                <w:lang w:eastAsia="en-US"/>
              </w:rPr>
            </w:pPr>
            <w:r w:rsidRPr="00BE5A1D">
              <w:rPr>
                <w:b w:val="0"/>
                <w:sz w:val="20"/>
                <w:lang w:eastAsia="en-US"/>
              </w:rPr>
              <w:t>-</w:t>
            </w:r>
          </w:p>
        </w:tc>
        <w:tc>
          <w:tcPr>
            <w:tcW w:w="1417" w:type="dxa"/>
            <w:vMerge w:val="restart"/>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население отсутствует</w:t>
            </w:r>
          </w:p>
        </w:tc>
      </w:tr>
      <w:tr w:rsidR="00BC1A9D" w:rsidRPr="00BE5A1D" w:rsidTr="00BC1A9D">
        <w:trPr>
          <w:cantSplit/>
        </w:trPr>
        <w:tc>
          <w:tcPr>
            <w:tcW w:w="959" w:type="dxa"/>
            <w:vAlign w:val="center"/>
          </w:tcPr>
          <w:p w:rsidR="00BC1A9D" w:rsidRPr="00BE5A1D" w:rsidRDefault="00BC1A9D" w:rsidP="00BC1A9D">
            <w:pPr>
              <w:widowControl/>
              <w:spacing w:line="240" w:lineRule="auto"/>
              <w:ind w:firstLine="0"/>
              <w:jc w:val="right"/>
              <w:rPr>
                <w:b w:val="0"/>
                <w:sz w:val="20"/>
                <w:lang w:eastAsia="en-US"/>
              </w:rPr>
            </w:pPr>
          </w:p>
        </w:tc>
        <w:tc>
          <w:tcPr>
            <w:tcW w:w="4394" w:type="dxa"/>
            <w:vAlign w:val="center"/>
          </w:tcPr>
          <w:p w:rsidR="00BC1A9D" w:rsidRPr="00BE5A1D" w:rsidRDefault="00BC1A9D" w:rsidP="00BC1A9D">
            <w:pPr>
              <w:widowControl/>
              <w:spacing w:line="240" w:lineRule="auto"/>
              <w:ind w:firstLine="0"/>
              <w:jc w:val="left"/>
              <w:rPr>
                <w:b w:val="0"/>
                <w:sz w:val="20"/>
                <w:lang w:eastAsia="en-US"/>
              </w:rPr>
            </w:pPr>
            <w:r w:rsidRPr="00BE5A1D">
              <w:rPr>
                <w:b w:val="0"/>
                <w:sz w:val="20"/>
                <w:lang w:eastAsia="en-US"/>
              </w:rPr>
              <w:t>в том числе:</w:t>
            </w:r>
          </w:p>
        </w:tc>
        <w:tc>
          <w:tcPr>
            <w:tcW w:w="992" w:type="dxa"/>
            <w:vAlign w:val="center"/>
          </w:tcPr>
          <w:p w:rsidR="00BC1A9D" w:rsidRPr="00BE5A1D" w:rsidRDefault="00BC1A9D" w:rsidP="00BC1A9D">
            <w:pPr>
              <w:widowControl/>
              <w:spacing w:line="240" w:lineRule="auto"/>
              <w:ind w:firstLine="0"/>
              <w:jc w:val="left"/>
              <w:rPr>
                <w:b w:val="0"/>
                <w:sz w:val="20"/>
                <w:lang w:eastAsia="en-US"/>
              </w:rPr>
            </w:pPr>
          </w:p>
        </w:tc>
        <w:tc>
          <w:tcPr>
            <w:tcW w:w="1560" w:type="dxa"/>
            <w:vAlign w:val="center"/>
          </w:tcPr>
          <w:p w:rsidR="00BC1A9D" w:rsidRPr="00BE5A1D" w:rsidRDefault="00BC1A9D" w:rsidP="00BC1A9D">
            <w:pPr>
              <w:widowControl/>
              <w:spacing w:line="240" w:lineRule="auto"/>
              <w:ind w:firstLine="0"/>
              <w:jc w:val="center"/>
              <w:rPr>
                <w:b w:val="0"/>
                <w:sz w:val="20"/>
                <w:lang w:eastAsia="en-US"/>
              </w:rPr>
            </w:pPr>
          </w:p>
        </w:tc>
        <w:tc>
          <w:tcPr>
            <w:tcW w:w="1417" w:type="dxa"/>
            <w:vMerge/>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spacing w:line="240" w:lineRule="auto"/>
              <w:ind w:firstLine="0"/>
              <w:jc w:val="right"/>
              <w:rPr>
                <w:b w:val="0"/>
                <w:sz w:val="20"/>
                <w:lang w:eastAsia="en-US"/>
              </w:rPr>
            </w:pPr>
            <w:r w:rsidRPr="00BE5A1D">
              <w:rPr>
                <w:b w:val="0"/>
                <w:sz w:val="20"/>
                <w:lang w:eastAsia="en-US"/>
              </w:rPr>
              <w:t>2.1.1.</w:t>
            </w:r>
          </w:p>
        </w:tc>
        <w:tc>
          <w:tcPr>
            <w:tcW w:w="4394" w:type="dxa"/>
            <w:vAlign w:val="center"/>
          </w:tcPr>
          <w:p w:rsidR="00BC1A9D" w:rsidRPr="00BE5A1D" w:rsidRDefault="00BC1A9D" w:rsidP="00BC1A9D">
            <w:pPr>
              <w:widowControl/>
              <w:spacing w:line="240" w:lineRule="auto"/>
              <w:ind w:firstLine="0"/>
              <w:jc w:val="left"/>
              <w:rPr>
                <w:b w:val="0"/>
                <w:sz w:val="20"/>
                <w:lang w:eastAsia="en-US"/>
              </w:rPr>
            </w:pPr>
            <w:r w:rsidRPr="00BE5A1D">
              <w:rPr>
                <w:b w:val="0"/>
                <w:sz w:val="20"/>
                <w:lang w:eastAsia="en-US"/>
              </w:rPr>
              <w:t>дошкольного возраста (от 0 до 6 лет), в том числе</w:t>
            </w:r>
          </w:p>
        </w:tc>
        <w:tc>
          <w:tcPr>
            <w:tcW w:w="992" w:type="dxa"/>
            <w:vAlign w:val="center"/>
          </w:tcPr>
          <w:p w:rsidR="00BC1A9D" w:rsidRPr="00BE5A1D" w:rsidRDefault="00BC1A9D" w:rsidP="00BC1A9D">
            <w:pPr>
              <w:widowControl/>
              <w:spacing w:line="240" w:lineRule="auto"/>
              <w:ind w:firstLine="0"/>
              <w:jc w:val="left"/>
              <w:rPr>
                <w:b w:val="0"/>
                <w:sz w:val="20"/>
                <w:lang w:eastAsia="en-US"/>
              </w:rPr>
            </w:pPr>
            <w:r w:rsidRPr="00BE5A1D">
              <w:rPr>
                <w:b w:val="0"/>
                <w:sz w:val="20"/>
                <w:lang w:eastAsia="en-US"/>
              </w:rPr>
              <w:t>чел.</w:t>
            </w:r>
          </w:p>
        </w:tc>
        <w:tc>
          <w:tcPr>
            <w:tcW w:w="1560" w:type="dxa"/>
            <w:vAlign w:val="center"/>
          </w:tcPr>
          <w:p w:rsidR="00BC1A9D" w:rsidRPr="00BE5A1D" w:rsidRDefault="00BC1A9D" w:rsidP="00BC1A9D">
            <w:pPr>
              <w:widowControl/>
              <w:spacing w:line="240" w:lineRule="auto"/>
              <w:ind w:firstLine="0"/>
              <w:jc w:val="center"/>
              <w:rPr>
                <w:b w:val="0"/>
                <w:sz w:val="20"/>
                <w:lang w:eastAsia="en-US"/>
              </w:rPr>
            </w:pPr>
            <w:r w:rsidRPr="00BE5A1D">
              <w:rPr>
                <w:b w:val="0"/>
                <w:sz w:val="20"/>
                <w:lang w:eastAsia="en-US"/>
              </w:rPr>
              <w:t>-</w:t>
            </w:r>
          </w:p>
        </w:tc>
        <w:tc>
          <w:tcPr>
            <w:tcW w:w="1417" w:type="dxa"/>
            <w:vMerge/>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spacing w:line="240" w:lineRule="auto"/>
              <w:ind w:firstLine="0"/>
              <w:jc w:val="right"/>
              <w:rPr>
                <w:b w:val="0"/>
                <w:sz w:val="20"/>
                <w:lang w:eastAsia="en-US"/>
              </w:rPr>
            </w:pPr>
            <w:r w:rsidRPr="00BE5A1D">
              <w:rPr>
                <w:b w:val="0"/>
                <w:sz w:val="20"/>
                <w:lang w:eastAsia="en-US"/>
              </w:rPr>
              <w:t>2.1.2.</w:t>
            </w:r>
          </w:p>
        </w:tc>
        <w:tc>
          <w:tcPr>
            <w:tcW w:w="4394" w:type="dxa"/>
            <w:vAlign w:val="center"/>
          </w:tcPr>
          <w:p w:rsidR="00BC1A9D" w:rsidRPr="00BE5A1D" w:rsidRDefault="00BC1A9D" w:rsidP="00BC1A9D">
            <w:pPr>
              <w:widowControl/>
              <w:spacing w:line="240" w:lineRule="auto"/>
              <w:ind w:firstLine="0"/>
              <w:jc w:val="left"/>
              <w:rPr>
                <w:b w:val="0"/>
                <w:sz w:val="20"/>
                <w:lang w:eastAsia="en-US"/>
              </w:rPr>
            </w:pPr>
            <w:r w:rsidRPr="00BE5A1D">
              <w:rPr>
                <w:b w:val="0"/>
                <w:sz w:val="20"/>
                <w:lang w:eastAsia="en-US"/>
              </w:rPr>
              <w:t>- до 1 года</w:t>
            </w:r>
          </w:p>
        </w:tc>
        <w:tc>
          <w:tcPr>
            <w:tcW w:w="992" w:type="dxa"/>
            <w:vAlign w:val="center"/>
          </w:tcPr>
          <w:p w:rsidR="00BC1A9D" w:rsidRPr="00BE5A1D" w:rsidRDefault="00BC1A9D" w:rsidP="00BC1A9D">
            <w:pPr>
              <w:widowControl/>
              <w:spacing w:line="240" w:lineRule="auto"/>
              <w:ind w:firstLine="0"/>
              <w:jc w:val="left"/>
              <w:rPr>
                <w:b w:val="0"/>
                <w:sz w:val="20"/>
                <w:lang w:eastAsia="en-US"/>
              </w:rPr>
            </w:pPr>
            <w:r w:rsidRPr="00BE5A1D">
              <w:rPr>
                <w:b w:val="0"/>
                <w:sz w:val="20"/>
                <w:lang w:eastAsia="en-US"/>
              </w:rPr>
              <w:t>чел.</w:t>
            </w:r>
          </w:p>
        </w:tc>
        <w:tc>
          <w:tcPr>
            <w:tcW w:w="1560" w:type="dxa"/>
            <w:vAlign w:val="center"/>
          </w:tcPr>
          <w:p w:rsidR="00BC1A9D" w:rsidRPr="00BE5A1D" w:rsidRDefault="00BC1A9D" w:rsidP="00BC1A9D">
            <w:pPr>
              <w:widowControl/>
              <w:spacing w:line="240" w:lineRule="auto"/>
              <w:ind w:firstLine="0"/>
              <w:jc w:val="center"/>
              <w:rPr>
                <w:b w:val="0"/>
                <w:sz w:val="20"/>
                <w:lang w:eastAsia="en-US"/>
              </w:rPr>
            </w:pPr>
            <w:r w:rsidRPr="00BE5A1D">
              <w:rPr>
                <w:b w:val="0"/>
                <w:sz w:val="20"/>
                <w:lang w:eastAsia="en-US"/>
              </w:rPr>
              <w:t>-</w:t>
            </w:r>
          </w:p>
        </w:tc>
        <w:tc>
          <w:tcPr>
            <w:tcW w:w="1417" w:type="dxa"/>
            <w:vMerge/>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spacing w:line="240" w:lineRule="auto"/>
              <w:ind w:firstLine="0"/>
              <w:jc w:val="right"/>
              <w:rPr>
                <w:b w:val="0"/>
                <w:sz w:val="20"/>
                <w:lang w:eastAsia="en-US"/>
              </w:rPr>
            </w:pPr>
            <w:r w:rsidRPr="00BE5A1D">
              <w:rPr>
                <w:b w:val="0"/>
                <w:sz w:val="20"/>
                <w:lang w:eastAsia="en-US"/>
              </w:rPr>
              <w:t>2.1.3.</w:t>
            </w:r>
          </w:p>
        </w:tc>
        <w:tc>
          <w:tcPr>
            <w:tcW w:w="4394" w:type="dxa"/>
            <w:vAlign w:val="center"/>
          </w:tcPr>
          <w:p w:rsidR="00BC1A9D" w:rsidRPr="00BE5A1D" w:rsidRDefault="00BC1A9D" w:rsidP="00BC1A9D">
            <w:pPr>
              <w:widowControl/>
              <w:spacing w:line="240" w:lineRule="auto"/>
              <w:ind w:firstLine="0"/>
              <w:jc w:val="left"/>
              <w:rPr>
                <w:b w:val="0"/>
                <w:sz w:val="20"/>
                <w:lang w:eastAsia="en-US"/>
              </w:rPr>
            </w:pPr>
            <w:r w:rsidRPr="00BE5A1D">
              <w:rPr>
                <w:b w:val="0"/>
                <w:sz w:val="20"/>
                <w:lang w:eastAsia="en-US"/>
              </w:rPr>
              <w:t>- от 1 до 3 лет</w:t>
            </w:r>
          </w:p>
        </w:tc>
        <w:tc>
          <w:tcPr>
            <w:tcW w:w="992" w:type="dxa"/>
            <w:vAlign w:val="center"/>
          </w:tcPr>
          <w:p w:rsidR="00BC1A9D" w:rsidRPr="00BE5A1D" w:rsidRDefault="00BC1A9D" w:rsidP="00BC1A9D">
            <w:pPr>
              <w:widowControl/>
              <w:spacing w:line="240" w:lineRule="auto"/>
              <w:ind w:firstLine="0"/>
              <w:jc w:val="left"/>
              <w:rPr>
                <w:b w:val="0"/>
                <w:sz w:val="20"/>
                <w:lang w:eastAsia="en-US"/>
              </w:rPr>
            </w:pPr>
            <w:r w:rsidRPr="00BE5A1D">
              <w:rPr>
                <w:b w:val="0"/>
                <w:sz w:val="20"/>
                <w:lang w:eastAsia="en-US"/>
              </w:rPr>
              <w:t>чел.</w:t>
            </w:r>
          </w:p>
        </w:tc>
        <w:tc>
          <w:tcPr>
            <w:tcW w:w="1560" w:type="dxa"/>
            <w:vAlign w:val="center"/>
          </w:tcPr>
          <w:p w:rsidR="00BC1A9D" w:rsidRPr="00BE5A1D" w:rsidRDefault="00BC1A9D" w:rsidP="00BC1A9D">
            <w:pPr>
              <w:widowControl/>
              <w:spacing w:line="240" w:lineRule="auto"/>
              <w:ind w:firstLine="0"/>
              <w:jc w:val="center"/>
              <w:rPr>
                <w:b w:val="0"/>
                <w:sz w:val="20"/>
                <w:lang w:eastAsia="en-US"/>
              </w:rPr>
            </w:pPr>
            <w:r w:rsidRPr="00BE5A1D">
              <w:rPr>
                <w:b w:val="0"/>
                <w:sz w:val="20"/>
                <w:lang w:eastAsia="en-US"/>
              </w:rPr>
              <w:t>-</w:t>
            </w:r>
          </w:p>
        </w:tc>
        <w:tc>
          <w:tcPr>
            <w:tcW w:w="1417" w:type="dxa"/>
            <w:vMerge/>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spacing w:line="240" w:lineRule="auto"/>
              <w:ind w:firstLine="0"/>
              <w:jc w:val="right"/>
              <w:rPr>
                <w:b w:val="0"/>
                <w:sz w:val="20"/>
                <w:lang w:eastAsia="en-US"/>
              </w:rPr>
            </w:pPr>
            <w:r w:rsidRPr="00BE5A1D">
              <w:rPr>
                <w:b w:val="0"/>
                <w:sz w:val="20"/>
                <w:lang w:eastAsia="en-US"/>
              </w:rPr>
              <w:t>2.1.4.</w:t>
            </w:r>
          </w:p>
        </w:tc>
        <w:tc>
          <w:tcPr>
            <w:tcW w:w="4394" w:type="dxa"/>
            <w:vAlign w:val="center"/>
          </w:tcPr>
          <w:p w:rsidR="00BC1A9D" w:rsidRPr="00BE5A1D" w:rsidRDefault="00BC1A9D" w:rsidP="00BC1A9D">
            <w:pPr>
              <w:widowControl/>
              <w:spacing w:line="240" w:lineRule="auto"/>
              <w:ind w:firstLine="0"/>
              <w:jc w:val="left"/>
              <w:rPr>
                <w:b w:val="0"/>
                <w:sz w:val="20"/>
                <w:lang w:eastAsia="en-US"/>
              </w:rPr>
            </w:pPr>
            <w:r w:rsidRPr="00BE5A1D">
              <w:rPr>
                <w:b w:val="0"/>
                <w:sz w:val="20"/>
                <w:lang w:eastAsia="en-US"/>
              </w:rPr>
              <w:t>школьного возраста (от 7 до16 лет), в том числе:</w:t>
            </w:r>
          </w:p>
        </w:tc>
        <w:tc>
          <w:tcPr>
            <w:tcW w:w="992" w:type="dxa"/>
            <w:vAlign w:val="center"/>
          </w:tcPr>
          <w:p w:rsidR="00BC1A9D" w:rsidRPr="00BE5A1D" w:rsidRDefault="00BC1A9D" w:rsidP="00BC1A9D">
            <w:pPr>
              <w:widowControl/>
              <w:spacing w:line="240" w:lineRule="auto"/>
              <w:ind w:firstLine="0"/>
              <w:jc w:val="left"/>
              <w:rPr>
                <w:b w:val="0"/>
                <w:sz w:val="20"/>
                <w:lang w:eastAsia="en-US"/>
              </w:rPr>
            </w:pPr>
            <w:r w:rsidRPr="00BE5A1D">
              <w:rPr>
                <w:b w:val="0"/>
                <w:sz w:val="20"/>
                <w:lang w:eastAsia="en-US"/>
              </w:rPr>
              <w:t>чел.</w:t>
            </w:r>
          </w:p>
        </w:tc>
        <w:tc>
          <w:tcPr>
            <w:tcW w:w="1560" w:type="dxa"/>
            <w:vAlign w:val="center"/>
          </w:tcPr>
          <w:p w:rsidR="00BC1A9D" w:rsidRPr="00BE5A1D" w:rsidRDefault="00BC1A9D" w:rsidP="00BC1A9D">
            <w:pPr>
              <w:widowControl/>
              <w:spacing w:line="240" w:lineRule="auto"/>
              <w:ind w:firstLine="0"/>
              <w:jc w:val="center"/>
              <w:rPr>
                <w:b w:val="0"/>
                <w:sz w:val="20"/>
                <w:lang w:eastAsia="en-US"/>
              </w:rPr>
            </w:pPr>
            <w:r w:rsidRPr="00BE5A1D">
              <w:rPr>
                <w:b w:val="0"/>
                <w:sz w:val="20"/>
                <w:lang w:eastAsia="en-US"/>
              </w:rPr>
              <w:t>-</w:t>
            </w:r>
          </w:p>
        </w:tc>
        <w:tc>
          <w:tcPr>
            <w:tcW w:w="1417" w:type="dxa"/>
            <w:vMerge/>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spacing w:line="240" w:lineRule="auto"/>
              <w:ind w:firstLine="0"/>
              <w:jc w:val="right"/>
              <w:rPr>
                <w:b w:val="0"/>
                <w:sz w:val="20"/>
                <w:lang w:eastAsia="en-US"/>
              </w:rPr>
            </w:pPr>
            <w:r w:rsidRPr="00BE5A1D">
              <w:rPr>
                <w:b w:val="0"/>
                <w:sz w:val="20"/>
                <w:lang w:eastAsia="en-US"/>
              </w:rPr>
              <w:t>2.1.5.</w:t>
            </w:r>
          </w:p>
        </w:tc>
        <w:tc>
          <w:tcPr>
            <w:tcW w:w="4394" w:type="dxa"/>
            <w:vAlign w:val="center"/>
          </w:tcPr>
          <w:p w:rsidR="00BC1A9D" w:rsidRPr="00BE5A1D" w:rsidRDefault="00BC1A9D" w:rsidP="00BC1A9D">
            <w:pPr>
              <w:widowControl/>
              <w:spacing w:line="240" w:lineRule="auto"/>
              <w:ind w:firstLine="0"/>
              <w:jc w:val="left"/>
              <w:rPr>
                <w:b w:val="0"/>
                <w:sz w:val="20"/>
                <w:lang w:eastAsia="en-US"/>
              </w:rPr>
            </w:pPr>
            <w:r w:rsidRPr="00BE5A1D">
              <w:rPr>
                <w:b w:val="0"/>
                <w:sz w:val="20"/>
                <w:lang w:eastAsia="en-US"/>
              </w:rPr>
              <w:t>дети в возрасте от 4 до 17 лет</w:t>
            </w:r>
          </w:p>
        </w:tc>
        <w:tc>
          <w:tcPr>
            <w:tcW w:w="992" w:type="dxa"/>
            <w:vAlign w:val="center"/>
          </w:tcPr>
          <w:p w:rsidR="00BC1A9D" w:rsidRPr="00BE5A1D" w:rsidRDefault="00BC1A9D" w:rsidP="00BC1A9D">
            <w:pPr>
              <w:widowControl/>
              <w:spacing w:line="240" w:lineRule="auto"/>
              <w:ind w:firstLine="0"/>
              <w:jc w:val="left"/>
              <w:rPr>
                <w:b w:val="0"/>
                <w:sz w:val="20"/>
                <w:lang w:eastAsia="en-US"/>
              </w:rPr>
            </w:pPr>
            <w:r w:rsidRPr="00BE5A1D">
              <w:rPr>
                <w:b w:val="0"/>
                <w:sz w:val="20"/>
                <w:lang w:eastAsia="en-US"/>
              </w:rPr>
              <w:t>чел.</w:t>
            </w:r>
          </w:p>
        </w:tc>
        <w:tc>
          <w:tcPr>
            <w:tcW w:w="1560" w:type="dxa"/>
            <w:vAlign w:val="center"/>
          </w:tcPr>
          <w:p w:rsidR="00BC1A9D" w:rsidRPr="00BE5A1D" w:rsidRDefault="00BC1A9D" w:rsidP="00BC1A9D">
            <w:pPr>
              <w:widowControl/>
              <w:spacing w:line="240" w:lineRule="auto"/>
              <w:ind w:firstLine="0"/>
              <w:jc w:val="center"/>
              <w:rPr>
                <w:b w:val="0"/>
                <w:sz w:val="20"/>
                <w:lang w:eastAsia="en-US"/>
              </w:rPr>
            </w:pPr>
            <w:r w:rsidRPr="00BE5A1D">
              <w:rPr>
                <w:b w:val="0"/>
                <w:sz w:val="20"/>
                <w:lang w:eastAsia="en-US"/>
              </w:rPr>
              <w:t>-</w:t>
            </w:r>
          </w:p>
        </w:tc>
        <w:tc>
          <w:tcPr>
            <w:tcW w:w="1417" w:type="dxa"/>
            <w:vMerge/>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spacing w:line="240" w:lineRule="auto"/>
              <w:ind w:firstLine="0"/>
              <w:jc w:val="right"/>
              <w:rPr>
                <w:b w:val="0"/>
                <w:sz w:val="20"/>
                <w:lang w:eastAsia="en-US"/>
              </w:rPr>
            </w:pPr>
            <w:r w:rsidRPr="00BE5A1D">
              <w:rPr>
                <w:b w:val="0"/>
                <w:sz w:val="20"/>
                <w:lang w:eastAsia="en-US"/>
              </w:rPr>
              <w:t>2.1.6.</w:t>
            </w:r>
          </w:p>
        </w:tc>
        <w:tc>
          <w:tcPr>
            <w:tcW w:w="4394" w:type="dxa"/>
            <w:vAlign w:val="center"/>
          </w:tcPr>
          <w:p w:rsidR="00BC1A9D" w:rsidRPr="00BE5A1D" w:rsidRDefault="00BC1A9D" w:rsidP="00BC1A9D">
            <w:pPr>
              <w:widowControl/>
              <w:spacing w:line="240" w:lineRule="auto"/>
              <w:ind w:firstLine="0"/>
              <w:jc w:val="left"/>
              <w:rPr>
                <w:b w:val="0"/>
                <w:sz w:val="20"/>
                <w:lang w:eastAsia="en-US"/>
              </w:rPr>
            </w:pPr>
            <w:r w:rsidRPr="00BE5A1D">
              <w:rPr>
                <w:b w:val="0"/>
                <w:sz w:val="20"/>
                <w:lang w:eastAsia="en-US"/>
              </w:rPr>
              <w:t>трудоспособного возраста (мужчины от 16 до 60 лет, женщины от 16 до 55 лет)</w:t>
            </w:r>
          </w:p>
        </w:tc>
        <w:tc>
          <w:tcPr>
            <w:tcW w:w="992" w:type="dxa"/>
            <w:vAlign w:val="center"/>
          </w:tcPr>
          <w:p w:rsidR="00BC1A9D" w:rsidRPr="00BE5A1D" w:rsidRDefault="00BC1A9D" w:rsidP="00BC1A9D">
            <w:pPr>
              <w:widowControl/>
              <w:spacing w:line="240" w:lineRule="auto"/>
              <w:ind w:firstLine="0"/>
              <w:jc w:val="left"/>
              <w:rPr>
                <w:b w:val="0"/>
                <w:sz w:val="20"/>
                <w:lang w:eastAsia="en-US"/>
              </w:rPr>
            </w:pPr>
            <w:r w:rsidRPr="00BE5A1D">
              <w:rPr>
                <w:b w:val="0"/>
                <w:sz w:val="20"/>
                <w:lang w:eastAsia="en-US"/>
              </w:rPr>
              <w:t>чел.</w:t>
            </w:r>
          </w:p>
        </w:tc>
        <w:tc>
          <w:tcPr>
            <w:tcW w:w="1560" w:type="dxa"/>
            <w:vAlign w:val="center"/>
          </w:tcPr>
          <w:p w:rsidR="00BC1A9D" w:rsidRPr="00BE5A1D" w:rsidRDefault="00BC1A9D" w:rsidP="00BC1A9D">
            <w:pPr>
              <w:widowControl/>
              <w:spacing w:line="240" w:lineRule="auto"/>
              <w:ind w:firstLine="0"/>
              <w:jc w:val="center"/>
              <w:rPr>
                <w:b w:val="0"/>
                <w:sz w:val="20"/>
                <w:lang w:eastAsia="en-US"/>
              </w:rPr>
            </w:pPr>
            <w:r w:rsidRPr="00BE5A1D">
              <w:rPr>
                <w:b w:val="0"/>
                <w:sz w:val="20"/>
                <w:lang w:eastAsia="en-US"/>
              </w:rPr>
              <w:t>-</w:t>
            </w:r>
          </w:p>
        </w:tc>
        <w:tc>
          <w:tcPr>
            <w:tcW w:w="1417" w:type="dxa"/>
            <w:vMerge/>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spacing w:line="240" w:lineRule="auto"/>
              <w:ind w:firstLine="0"/>
              <w:jc w:val="right"/>
              <w:rPr>
                <w:b w:val="0"/>
                <w:sz w:val="20"/>
                <w:lang w:eastAsia="en-US"/>
              </w:rPr>
            </w:pPr>
            <w:r w:rsidRPr="00BE5A1D">
              <w:rPr>
                <w:b w:val="0"/>
                <w:sz w:val="20"/>
                <w:lang w:eastAsia="en-US"/>
              </w:rPr>
              <w:t>2.1.7.</w:t>
            </w:r>
          </w:p>
        </w:tc>
        <w:tc>
          <w:tcPr>
            <w:tcW w:w="4394" w:type="dxa"/>
            <w:vAlign w:val="center"/>
          </w:tcPr>
          <w:p w:rsidR="00BC1A9D" w:rsidRPr="00BE5A1D" w:rsidRDefault="00BC1A9D" w:rsidP="00BC1A9D">
            <w:pPr>
              <w:widowControl/>
              <w:spacing w:line="240" w:lineRule="auto"/>
              <w:ind w:firstLine="0"/>
              <w:jc w:val="left"/>
              <w:rPr>
                <w:b w:val="0"/>
                <w:sz w:val="20"/>
                <w:lang w:eastAsia="en-US"/>
              </w:rPr>
            </w:pPr>
            <w:r w:rsidRPr="00BE5A1D">
              <w:rPr>
                <w:b w:val="0"/>
                <w:sz w:val="20"/>
                <w:lang w:eastAsia="en-US"/>
              </w:rPr>
              <w:t>старше трудоспособного возраста (мужчины с 61 лет, женщины с 56 лет)</w:t>
            </w:r>
          </w:p>
        </w:tc>
        <w:tc>
          <w:tcPr>
            <w:tcW w:w="992" w:type="dxa"/>
            <w:vAlign w:val="center"/>
          </w:tcPr>
          <w:p w:rsidR="00BC1A9D" w:rsidRPr="00BE5A1D" w:rsidRDefault="00BC1A9D" w:rsidP="00BC1A9D">
            <w:pPr>
              <w:widowControl/>
              <w:spacing w:line="240" w:lineRule="auto"/>
              <w:ind w:firstLine="0"/>
              <w:jc w:val="left"/>
              <w:rPr>
                <w:b w:val="0"/>
                <w:sz w:val="20"/>
                <w:lang w:eastAsia="en-US"/>
              </w:rPr>
            </w:pPr>
            <w:r w:rsidRPr="00BE5A1D">
              <w:rPr>
                <w:b w:val="0"/>
                <w:sz w:val="20"/>
                <w:lang w:eastAsia="en-US"/>
              </w:rPr>
              <w:t>чел.</w:t>
            </w:r>
          </w:p>
        </w:tc>
        <w:tc>
          <w:tcPr>
            <w:tcW w:w="1560" w:type="dxa"/>
            <w:vAlign w:val="center"/>
          </w:tcPr>
          <w:p w:rsidR="00BC1A9D" w:rsidRPr="00BE5A1D" w:rsidRDefault="00BC1A9D" w:rsidP="00BC1A9D">
            <w:pPr>
              <w:widowControl/>
              <w:spacing w:line="240" w:lineRule="auto"/>
              <w:ind w:firstLine="0"/>
              <w:jc w:val="center"/>
              <w:rPr>
                <w:b w:val="0"/>
                <w:sz w:val="20"/>
                <w:lang w:eastAsia="en-US"/>
              </w:rPr>
            </w:pPr>
            <w:r w:rsidRPr="00BE5A1D">
              <w:rPr>
                <w:b w:val="0"/>
                <w:sz w:val="20"/>
                <w:lang w:eastAsia="en-US"/>
              </w:rPr>
              <w:t>-</w:t>
            </w:r>
          </w:p>
        </w:tc>
        <w:tc>
          <w:tcPr>
            <w:tcW w:w="1417" w:type="dxa"/>
            <w:vMerge/>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spacing w:line="240" w:lineRule="auto"/>
              <w:ind w:firstLine="0"/>
              <w:jc w:val="right"/>
              <w:rPr>
                <w:b w:val="0"/>
                <w:sz w:val="20"/>
                <w:lang w:eastAsia="en-US"/>
              </w:rPr>
            </w:pPr>
            <w:r w:rsidRPr="00BE5A1D">
              <w:rPr>
                <w:b w:val="0"/>
                <w:sz w:val="20"/>
                <w:lang w:eastAsia="en-US"/>
              </w:rPr>
              <w:t>2.2.</w:t>
            </w:r>
          </w:p>
        </w:tc>
        <w:tc>
          <w:tcPr>
            <w:tcW w:w="4394" w:type="dxa"/>
            <w:vAlign w:val="center"/>
          </w:tcPr>
          <w:p w:rsidR="00BC1A9D" w:rsidRPr="00BE5A1D" w:rsidRDefault="00BC1A9D" w:rsidP="00BC1A9D">
            <w:pPr>
              <w:widowControl/>
              <w:spacing w:line="240" w:lineRule="auto"/>
              <w:ind w:firstLine="0"/>
              <w:jc w:val="left"/>
              <w:rPr>
                <w:b w:val="0"/>
                <w:sz w:val="20"/>
                <w:lang w:eastAsia="en-US"/>
              </w:rPr>
            </w:pPr>
            <w:r w:rsidRPr="00BE5A1D">
              <w:rPr>
                <w:b w:val="0"/>
                <w:sz w:val="20"/>
                <w:lang w:eastAsia="en-US"/>
              </w:rPr>
              <w:t>Плотность населения на территории жилой застройки постоянного проживания</w:t>
            </w:r>
          </w:p>
        </w:tc>
        <w:tc>
          <w:tcPr>
            <w:tcW w:w="992" w:type="dxa"/>
            <w:vAlign w:val="center"/>
          </w:tcPr>
          <w:p w:rsidR="00BC1A9D" w:rsidRPr="00BE5A1D" w:rsidRDefault="00BC1A9D" w:rsidP="00BC1A9D">
            <w:pPr>
              <w:widowControl/>
              <w:spacing w:line="240" w:lineRule="auto"/>
              <w:ind w:firstLine="0"/>
              <w:jc w:val="left"/>
              <w:rPr>
                <w:b w:val="0"/>
                <w:sz w:val="20"/>
                <w:lang w:eastAsia="en-US"/>
              </w:rPr>
            </w:pPr>
            <w:r w:rsidRPr="00BE5A1D">
              <w:rPr>
                <w:b w:val="0"/>
                <w:sz w:val="20"/>
                <w:lang w:eastAsia="en-US"/>
              </w:rPr>
              <w:t>чел. на га</w:t>
            </w:r>
          </w:p>
        </w:tc>
        <w:tc>
          <w:tcPr>
            <w:tcW w:w="1560" w:type="dxa"/>
            <w:vAlign w:val="center"/>
          </w:tcPr>
          <w:p w:rsidR="00BC1A9D" w:rsidRPr="00BE5A1D" w:rsidRDefault="00BC1A9D" w:rsidP="00BC1A9D">
            <w:pPr>
              <w:widowControl/>
              <w:spacing w:line="240" w:lineRule="auto"/>
              <w:ind w:firstLine="0"/>
              <w:jc w:val="center"/>
              <w:rPr>
                <w:b w:val="0"/>
                <w:sz w:val="20"/>
                <w:lang w:eastAsia="en-US"/>
              </w:rPr>
            </w:pPr>
            <w:r w:rsidRPr="00BE5A1D">
              <w:rPr>
                <w:b w:val="0"/>
                <w:sz w:val="20"/>
                <w:lang w:eastAsia="en-US"/>
              </w:rPr>
              <w:t>-</w:t>
            </w:r>
          </w:p>
        </w:tc>
        <w:tc>
          <w:tcPr>
            <w:tcW w:w="1417" w:type="dxa"/>
            <w:vMerge/>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3</w:t>
            </w:r>
            <w:r w:rsidR="0074524E" w:rsidRPr="00BE5A1D">
              <w:rPr>
                <w:b w:val="0"/>
                <w:sz w:val="20"/>
                <w:lang w:eastAsia="en-US"/>
              </w:rPr>
              <w:t>.</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ЖИЛИЩНЫЙ ФОНД</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3.1.</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Средняя обеспеченность населения общей площадью квартир</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кв.м/чел.</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3.2.</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Средняя этажность застройки</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этаж</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3.3.</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Общий объем жилищного фонда</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тыс. кв.м</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Merge w:val="restart"/>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3.3.1.</w:t>
            </w:r>
          </w:p>
        </w:tc>
        <w:tc>
          <w:tcPr>
            <w:tcW w:w="4394" w:type="dxa"/>
            <w:vMerge w:val="restart"/>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многоэтажная застройка</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тыс. кв.м</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restart"/>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Merge/>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Merge/>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кол-во домов</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Merge w:val="restart"/>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3.3.2.</w:t>
            </w:r>
          </w:p>
        </w:tc>
        <w:tc>
          <w:tcPr>
            <w:tcW w:w="4394" w:type="dxa"/>
            <w:vMerge w:val="restart"/>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среднеэтажная застройка</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тыс. кв.м</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restart"/>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Merge/>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Merge/>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кол-во домов</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Merge w:val="restart"/>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3.3.3.</w:t>
            </w:r>
          </w:p>
        </w:tc>
        <w:tc>
          <w:tcPr>
            <w:tcW w:w="4394" w:type="dxa"/>
            <w:vMerge w:val="restart"/>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малоэтажная застройка</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тыс. кв.м</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restart"/>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Merge/>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Merge/>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кол-во домов</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Merge w:val="restart"/>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3.4.</w:t>
            </w:r>
          </w:p>
        </w:tc>
        <w:tc>
          <w:tcPr>
            <w:tcW w:w="4394" w:type="dxa"/>
            <w:vMerge w:val="restart"/>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Общий объем убыли жилищного фонда</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тыс. кв.м</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restart"/>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отсутствует убыль ж</w:t>
            </w:r>
            <w:r w:rsidRPr="00BE5A1D">
              <w:rPr>
                <w:b w:val="0"/>
                <w:sz w:val="20"/>
                <w:lang w:eastAsia="en-US"/>
              </w:rPr>
              <w:t>и</w:t>
            </w:r>
            <w:r w:rsidRPr="00BE5A1D">
              <w:rPr>
                <w:b w:val="0"/>
                <w:sz w:val="20"/>
                <w:lang w:eastAsia="en-US"/>
              </w:rPr>
              <w:t>лищного фонда</w:t>
            </w:r>
          </w:p>
        </w:tc>
      </w:tr>
      <w:tr w:rsidR="00BC1A9D" w:rsidRPr="00BE5A1D" w:rsidTr="00BC1A9D">
        <w:trPr>
          <w:cantSplit/>
        </w:trPr>
        <w:tc>
          <w:tcPr>
            <w:tcW w:w="959" w:type="dxa"/>
            <w:vMerge/>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 от общего объема убыли жили</w:t>
            </w:r>
            <w:r w:rsidRPr="00BE5A1D">
              <w:rPr>
                <w:b w:val="0"/>
                <w:sz w:val="20"/>
                <w:lang w:eastAsia="en-US"/>
              </w:rPr>
              <w:t>щ</w:t>
            </w:r>
            <w:r w:rsidRPr="00BE5A1D">
              <w:rPr>
                <w:b w:val="0"/>
                <w:sz w:val="20"/>
                <w:lang w:eastAsia="en-US"/>
              </w:rPr>
              <w:t>ного фонда</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r>
      <w:tr w:rsidR="00BC1A9D" w:rsidRPr="00BE5A1D" w:rsidTr="00BC1A9D">
        <w:trPr>
          <w:cantSplit/>
        </w:trPr>
        <w:tc>
          <w:tcPr>
            <w:tcW w:w="959" w:type="dxa"/>
            <w:vMerge/>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кол-во домов</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в том числе:</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c>
          <w:tcPr>
            <w:tcW w:w="1417"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r>
      <w:tr w:rsidR="00BC1A9D" w:rsidRPr="00BE5A1D" w:rsidTr="00BC1A9D">
        <w:trPr>
          <w:cantSplit/>
        </w:trPr>
        <w:tc>
          <w:tcPr>
            <w:tcW w:w="959" w:type="dxa"/>
            <w:vMerge w:val="restart"/>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3.4.1.</w:t>
            </w:r>
          </w:p>
        </w:tc>
        <w:tc>
          <w:tcPr>
            <w:tcW w:w="4394" w:type="dxa"/>
            <w:vMerge w:val="restart"/>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по техническому состоянию</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тыс. кв.м</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r>
      <w:tr w:rsidR="00BC1A9D" w:rsidRPr="00BE5A1D" w:rsidTr="00BC1A9D">
        <w:trPr>
          <w:cantSplit/>
        </w:trPr>
        <w:tc>
          <w:tcPr>
            <w:tcW w:w="959" w:type="dxa"/>
            <w:vMerge/>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r>
      <w:tr w:rsidR="00BC1A9D" w:rsidRPr="00BE5A1D" w:rsidTr="00BC1A9D">
        <w:trPr>
          <w:cantSplit/>
        </w:trPr>
        <w:tc>
          <w:tcPr>
            <w:tcW w:w="959" w:type="dxa"/>
            <w:vMerge/>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кол-во домов</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r>
      <w:tr w:rsidR="00BC1A9D" w:rsidRPr="00BE5A1D" w:rsidTr="00BC1A9D">
        <w:trPr>
          <w:cantSplit/>
        </w:trPr>
        <w:tc>
          <w:tcPr>
            <w:tcW w:w="959" w:type="dxa"/>
            <w:vMerge w:val="restart"/>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3.4.2.</w:t>
            </w:r>
          </w:p>
        </w:tc>
        <w:tc>
          <w:tcPr>
            <w:tcW w:w="4394" w:type="dxa"/>
            <w:vMerge w:val="restart"/>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по реконструкции</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тыс. кв.м</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r>
      <w:tr w:rsidR="00BC1A9D" w:rsidRPr="00BE5A1D" w:rsidTr="00BC1A9D">
        <w:trPr>
          <w:cantSplit/>
        </w:trPr>
        <w:tc>
          <w:tcPr>
            <w:tcW w:w="959" w:type="dxa"/>
            <w:vMerge/>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r>
      <w:tr w:rsidR="00BC1A9D" w:rsidRPr="00BE5A1D" w:rsidTr="00BC1A9D">
        <w:trPr>
          <w:cantSplit/>
        </w:trPr>
        <w:tc>
          <w:tcPr>
            <w:tcW w:w="959" w:type="dxa"/>
            <w:vMerge/>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кол-во домов</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r>
      <w:tr w:rsidR="00BC1A9D" w:rsidRPr="00BE5A1D" w:rsidTr="00BC1A9D">
        <w:trPr>
          <w:cantSplit/>
        </w:trPr>
        <w:tc>
          <w:tcPr>
            <w:tcW w:w="959" w:type="dxa"/>
            <w:vMerge w:val="restart"/>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3.4.3.</w:t>
            </w:r>
          </w:p>
        </w:tc>
        <w:tc>
          <w:tcPr>
            <w:tcW w:w="4394" w:type="dxa"/>
            <w:vMerge w:val="restart"/>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по другим причинам</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тыс. кв.м</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r>
      <w:tr w:rsidR="00BC1A9D" w:rsidRPr="00BE5A1D" w:rsidTr="00BC1A9D">
        <w:trPr>
          <w:cantSplit/>
        </w:trPr>
        <w:tc>
          <w:tcPr>
            <w:tcW w:w="959" w:type="dxa"/>
            <w:vMerge/>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r>
      <w:tr w:rsidR="00BC1A9D" w:rsidRPr="00BE5A1D" w:rsidTr="00BC1A9D">
        <w:trPr>
          <w:cantSplit/>
        </w:trPr>
        <w:tc>
          <w:tcPr>
            <w:tcW w:w="959" w:type="dxa"/>
            <w:vMerge/>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кол-во домов</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r>
      <w:tr w:rsidR="00BC1A9D" w:rsidRPr="00BE5A1D" w:rsidTr="00BC1A9D">
        <w:trPr>
          <w:cantSplit/>
        </w:trPr>
        <w:tc>
          <w:tcPr>
            <w:tcW w:w="959" w:type="dxa"/>
            <w:vMerge w:val="restart"/>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3.5.</w:t>
            </w:r>
          </w:p>
        </w:tc>
        <w:tc>
          <w:tcPr>
            <w:tcW w:w="4394" w:type="dxa"/>
            <w:vMerge w:val="restart"/>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Общий объ</w:t>
            </w:r>
            <w:r w:rsidR="004C6797" w:rsidRPr="00BE5A1D">
              <w:rPr>
                <w:b w:val="0"/>
                <w:sz w:val="20"/>
                <w:lang w:eastAsia="en-US"/>
              </w:rPr>
              <w:t>е</w:t>
            </w:r>
            <w:r w:rsidRPr="00BE5A1D">
              <w:rPr>
                <w:b w:val="0"/>
                <w:sz w:val="20"/>
                <w:lang w:eastAsia="en-US"/>
              </w:rPr>
              <w:t>м существующего сохраняем</w:t>
            </w:r>
            <w:r w:rsidRPr="00BE5A1D">
              <w:rPr>
                <w:b w:val="0"/>
                <w:sz w:val="20"/>
                <w:lang w:eastAsia="en-US"/>
              </w:rPr>
              <w:t>о</w:t>
            </w:r>
            <w:r w:rsidRPr="00BE5A1D">
              <w:rPr>
                <w:b w:val="0"/>
                <w:sz w:val="20"/>
                <w:lang w:eastAsia="en-US"/>
              </w:rPr>
              <w:t>го жилищного фонда</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тыс. кв.м</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restart"/>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Merge/>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 от общего объема сущ</w:t>
            </w:r>
            <w:r w:rsidRPr="00BE5A1D">
              <w:rPr>
                <w:b w:val="0"/>
                <w:sz w:val="20"/>
                <w:lang w:eastAsia="en-US"/>
              </w:rPr>
              <w:t>е</w:t>
            </w:r>
            <w:r w:rsidRPr="00BE5A1D">
              <w:rPr>
                <w:b w:val="0"/>
                <w:sz w:val="20"/>
                <w:lang w:eastAsia="en-US"/>
              </w:rPr>
              <w:t>ству</w:t>
            </w:r>
            <w:r w:rsidRPr="00BE5A1D">
              <w:rPr>
                <w:b w:val="0"/>
                <w:sz w:val="20"/>
                <w:lang w:eastAsia="en-US"/>
              </w:rPr>
              <w:t>ю</w:t>
            </w:r>
            <w:r w:rsidRPr="00BE5A1D">
              <w:rPr>
                <w:b w:val="0"/>
                <w:sz w:val="20"/>
                <w:lang w:eastAsia="en-US"/>
              </w:rPr>
              <w:t>щего жили</w:t>
            </w:r>
            <w:r w:rsidRPr="00BE5A1D">
              <w:rPr>
                <w:b w:val="0"/>
                <w:sz w:val="20"/>
                <w:lang w:eastAsia="en-US"/>
              </w:rPr>
              <w:t>щ</w:t>
            </w:r>
            <w:r w:rsidRPr="00BE5A1D">
              <w:rPr>
                <w:b w:val="0"/>
                <w:sz w:val="20"/>
                <w:lang w:eastAsia="en-US"/>
              </w:rPr>
              <w:t>ного фонда</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Merge/>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кол-во домов</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Merge w:val="restart"/>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3.6.</w:t>
            </w:r>
          </w:p>
        </w:tc>
        <w:tc>
          <w:tcPr>
            <w:tcW w:w="4394" w:type="dxa"/>
            <w:vMerge w:val="restart"/>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Общий объ</w:t>
            </w:r>
            <w:r w:rsidR="004C6797" w:rsidRPr="00BE5A1D">
              <w:rPr>
                <w:b w:val="0"/>
                <w:sz w:val="20"/>
                <w:lang w:eastAsia="en-US"/>
              </w:rPr>
              <w:t>е</w:t>
            </w:r>
            <w:r w:rsidRPr="00BE5A1D">
              <w:rPr>
                <w:b w:val="0"/>
                <w:sz w:val="20"/>
                <w:lang w:eastAsia="en-US"/>
              </w:rPr>
              <w:t>м нового жилищного стро</w:t>
            </w:r>
            <w:r w:rsidRPr="00BE5A1D">
              <w:rPr>
                <w:b w:val="0"/>
                <w:sz w:val="20"/>
                <w:lang w:eastAsia="en-US"/>
              </w:rPr>
              <w:t>и</w:t>
            </w:r>
            <w:r w:rsidRPr="00BE5A1D">
              <w:rPr>
                <w:b w:val="0"/>
                <w:sz w:val="20"/>
                <w:lang w:eastAsia="en-US"/>
              </w:rPr>
              <w:t>тельства</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тыс. кв.м</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restart"/>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отсутствует новое ж</w:t>
            </w:r>
            <w:r w:rsidRPr="00BE5A1D">
              <w:rPr>
                <w:b w:val="0"/>
                <w:sz w:val="20"/>
                <w:lang w:eastAsia="en-US"/>
              </w:rPr>
              <w:t>и</w:t>
            </w:r>
            <w:r w:rsidRPr="00BE5A1D">
              <w:rPr>
                <w:b w:val="0"/>
                <w:sz w:val="20"/>
                <w:lang w:eastAsia="en-US"/>
              </w:rPr>
              <w:t>лищное строител</w:t>
            </w:r>
            <w:r w:rsidRPr="00BE5A1D">
              <w:rPr>
                <w:b w:val="0"/>
                <w:sz w:val="20"/>
                <w:lang w:eastAsia="en-US"/>
              </w:rPr>
              <w:t>ь</w:t>
            </w:r>
            <w:r w:rsidRPr="00BE5A1D">
              <w:rPr>
                <w:b w:val="0"/>
                <w:sz w:val="20"/>
                <w:lang w:eastAsia="en-US"/>
              </w:rPr>
              <w:t>ство</w:t>
            </w:r>
          </w:p>
        </w:tc>
      </w:tr>
      <w:tr w:rsidR="00BC1A9D" w:rsidRPr="00BE5A1D" w:rsidTr="00BC1A9D">
        <w:trPr>
          <w:cantSplit/>
        </w:trPr>
        <w:tc>
          <w:tcPr>
            <w:tcW w:w="959" w:type="dxa"/>
            <w:vMerge/>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 от общего объема нового жили</w:t>
            </w:r>
            <w:r w:rsidRPr="00BE5A1D">
              <w:rPr>
                <w:b w:val="0"/>
                <w:sz w:val="20"/>
                <w:lang w:eastAsia="en-US"/>
              </w:rPr>
              <w:t>щ</w:t>
            </w:r>
            <w:r w:rsidRPr="00BE5A1D">
              <w:rPr>
                <w:b w:val="0"/>
                <w:sz w:val="20"/>
                <w:lang w:eastAsia="en-US"/>
              </w:rPr>
              <w:t>ного стро</w:t>
            </w:r>
            <w:r w:rsidRPr="00BE5A1D">
              <w:rPr>
                <w:b w:val="0"/>
                <w:sz w:val="20"/>
                <w:lang w:eastAsia="en-US"/>
              </w:rPr>
              <w:t>и</w:t>
            </w:r>
            <w:r w:rsidRPr="00BE5A1D">
              <w:rPr>
                <w:b w:val="0"/>
                <w:sz w:val="20"/>
                <w:lang w:eastAsia="en-US"/>
              </w:rPr>
              <w:t>тел</w:t>
            </w:r>
            <w:r w:rsidRPr="00BE5A1D">
              <w:rPr>
                <w:b w:val="0"/>
                <w:sz w:val="20"/>
                <w:lang w:eastAsia="en-US"/>
              </w:rPr>
              <w:t>ь</w:t>
            </w:r>
            <w:r w:rsidRPr="00BE5A1D">
              <w:rPr>
                <w:b w:val="0"/>
                <w:sz w:val="20"/>
                <w:lang w:eastAsia="en-US"/>
              </w:rPr>
              <w:t>ства</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r>
      <w:tr w:rsidR="00BC1A9D" w:rsidRPr="00BE5A1D" w:rsidTr="00BC1A9D">
        <w:trPr>
          <w:cantSplit/>
        </w:trPr>
        <w:tc>
          <w:tcPr>
            <w:tcW w:w="959" w:type="dxa"/>
            <w:vMerge/>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кол-во домов</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в том числе:</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c>
          <w:tcPr>
            <w:tcW w:w="1417"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3.6.1</w:t>
            </w:r>
            <w:r w:rsidR="0074524E" w:rsidRPr="00BE5A1D">
              <w:rPr>
                <w:b w:val="0"/>
                <w:sz w:val="20"/>
                <w:lang w:eastAsia="en-US"/>
              </w:rPr>
              <w:t>.</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По техническому состоянию</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c>
          <w:tcPr>
            <w:tcW w:w="1417"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r>
      <w:tr w:rsidR="00BC1A9D" w:rsidRPr="00BE5A1D" w:rsidTr="00BC1A9D">
        <w:trPr>
          <w:cantSplit/>
        </w:trPr>
        <w:tc>
          <w:tcPr>
            <w:tcW w:w="959" w:type="dxa"/>
            <w:vMerge w:val="restart"/>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3.6.2.</w:t>
            </w:r>
          </w:p>
        </w:tc>
        <w:tc>
          <w:tcPr>
            <w:tcW w:w="4394" w:type="dxa"/>
            <w:vMerge w:val="restart"/>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По реконструкции</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тыс. кв.м</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r>
      <w:tr w:rsidR="00BC1A9D" w:rsidRPr="00BE5A1D" w:rsidTr="00BC1A9D">
        <w:trPr>
          <w:cantSplit/>
        </w:trPr>
        <w:tc>
          <w:tcPr>
            <w:tcW w:w="959" w:type="dxa"/>
            <w:vMerge/>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r>
      <w:tr w:rsidR="00BC1A9D" w:rsidRPr="00BE5A1D" w:rsidTr="00BC1A9D">
        <w:trPr>
          <w:cantSplit/>
        </w:trPr>
        <w:tc>
          <w:tcPr>
            <w:tcW w:w="959" w:type="dxa"/>
            <w:vMerge/>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кол-во домов</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r>
      <w:tr w:rsidR="00BC1A9D" w:rsidRPr="00BE5A1D" w:rsidTr="00BC1A9D">
        <w:trPr>
          <w:cantSplit/>
        </w:trPr>
        <w:tc>
          <w:tcPr>
            <w:tcW w:w="959" w:type="dxa"/>
            <w:vMerge w:val="restart"/>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3.6.3.</w:t>
            </w:r>
          </w:p>
        </w:tc>
        <w:tc>
          <w:tcPr>
            <w:tcW w:w="4394" w:type="dxa"/>
            <w:vMerge w:val="restart"/>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По другим причинам</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тыс. кв.м</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r>
      <w:tr w:rsidR="00BC1A9D" w:rsidRPr="00BE5A1D" w:rsidTr="00BC1A9D">
        <w:trPr>
          <w:cantSplit/>
        </w:trPr>
        <w:tc>
          <w:tcPr>
            <w:tcW w:w="959" w:type="dxa"/>
            <w:vMerge/>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r>
      <w:tr w:rsidR="00BC1A9D" w:rsidRPr="00BE5A1D" w:rsidTr="00BC1A9D">
        <w:trPr>
          <w:cantSplit/>
        </w:trPr>
        <w:tc>
          <w:tcPr>
            <w:tcW w:w="959" w:type="dxa"/>
            <w:vMerge/>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кол-во домов</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 xml:space="preserve">3.7.  </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Из общего объема нового жилищного стр</w:t>
            </w:r>
            <w:r w:rsidRPr="00BE5A1D">
              <w:rPr>
                <w:b w:val="0"/>
                <w:sz w:val="20"/>
                <w:lang w:eastAsia="en-US"/>
              </w:rPr>
              <w:t>о</w:t>
            </w:r>
            <w:r w:rsidRPr="00BE5A1D">
              <w:rPr>
                <w:b w:val="0"/>
                <w:sz w:val="20"/>
                <w:lang w:eastAsia="en-US"/>
              </w:rPr>
              <w:t>ительства размещается:</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c>
          <w:tcPr>
            <w:tcW w:w="1417" w:type="dxa"/>
            <w:vMerge w:val="restart"/>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отсутствует новое ж</w:t>
            </w:r>
            <w:r w:rsidRPr="00BE5A1D">
              <w:rPr>
                <w:b w:val="0"/>
                <w:sz w:val="20"/>
                <w:lang w:eastAsia="en-US"/>
              </w:rPr>
              <w:t>и</w:t>
            </w:r>
            <w:r w:rsidRPr="00BE5A1D">
              <w:rPr>
                <w:b w:val="0"/>
                <w:sz w:val="20"/>
                <w:lang w:eastAsia="en-US"/>
              </w:rPr>
              <w:t>лищное строител</w:t>
            </w:r>
            <w:r w:rsidRPr="00BE5A1D">
              <w:rPr>
                <w:b w:val="0"/>
                <w:sz w:val="20"/>
                <w:lang w:eastAsia="en-US"/>
              </w:rPr>
              <w:t>ь</w:t>
            </w:r>
            <w:r w:rsidRPr="00BE5A1D">
              <w:rPr>
                <w:b w:val="0"/>
                <w:sz w:val="20"/>
                <w:lang w:eastAsia="en-US"/>
              </w:rPr>
              <w:t>ство</w:t>
            </w:r>
          </w:p>
        </w:tc>
      </w:tr>
      <w:tr w:rsidR="00BC1A9D" w:rsidRPr="00BE5A1D" w:rsidTr="00BC1A9D">
        <w:trPr>
          <w:cantSplit/>
        </w:trPr>
        <w:tc>
          <w:tcPr>
            <w:tcW w:w="959" w:type="dxa"/>
            <w:vMerge w:val="restart"/>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3.7.1.</w:t>
            </w:r>
          </w:p>
        </w:tc>
        <w:tc>
          <w:tcPr>
            <w:tcW w:w="4394" w:type="dxa"/>
            <w:vMerge w:val="restart"/>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На свободной территории</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тыс. кв.м</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Merge/>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Merge/>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кол-во домов</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Merge w:val="restart"/>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3.7.2.</w:t>
            </w:r>
          </w:p>
        </w:tc>
        <w:tc>
          <w:tcPr>
            <w:tcW w:w="4394" w:type="dxa"/>
            <w:vMerge w:val="restart"/>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За счет реконструкции существующей з</w:t>
            </w:r>
            <w:r w:rsidRPr="00BE5A1D">
              <w:rPr>
                <w:b w:val="0"/>
                <w:sz w:val="20"/>
                <w:lang w:eastAsia="en-US"/>
              </w:rPr>
              <w:t>а</w:t>
            </w:r>
            <w:r w:rsidRPr="00BE5A1D">
              <w:rPr>
                <w:b w:val="0"/>
                <w:sz w:val="20"/>
                <w:lang w:eastAsia="en-US"/>
              </w:rPr>
              <w:t>стройки</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тыс. кв.м</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Merge/>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Merge/>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Merge/>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кол-во домов</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Merge/>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3.8.</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Обеспеченность жилищного фонда инж</w:t>
            </w:r>
            <w:r w:rsidRPr="00BE5A1D">
              <w:rPr>
                <w:b w:val="0"/>
                <w:sz w:val="20"/>
                <w:lang w:eastAsia="en-US"/>
              </w:rPr>
              <w:t>е</w:t>
            </w:r>
            <w:r w:rsidRPr="00BE5A1D">
              <w:rPr>
                <w:b w:val="0"/>
                <w:sz w:val="20"/>
                <w:lang w:eastAsia="en-US"/>
              </w:rPr>
              <w:t>нерной инфраструктурой:</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c>
          <w:tcPr>
            <w:tcW w:w="1417" w:type="dxa"/>
            <w:vMerge w:val="restart"/>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отсутствует новое ж</w:t>
            </w:r>
            <w:r w:rsidRPr="00BE5A1D">
              <w:rPr>
                <w:b w:val="0"/>
                <w:sz w:val="20"/>
                <w:lang w:eastAsia="en-US"/>
              </w:rPr>
              <w:t>и</w:t>
            </w:r>
            <w:r w:rsidRPr="00BE5A1D">
              <w:rPr>
                <w:b w:val="0"/>
                <w:sz w:val="20"/>
                <w:lang w:eastAsia="en-US"/>
              </w:rPr>
              <w:t>лищное строител</w:t>
            </w:r>
            <w:r w:rsidRPr="00BE5A1D">
              <w:rPr>
                <w:b w:val="0"/>
                <w:sz w:val="20"/>
                <w:lang w:eastAsia="en-US"/>
              </w:rPr>
              <w:t>ь</w:t>
            </w:r>
            <w:r w:rsidRPr="00BE5A1D">
              <w:rPr>
                <w:b w:val="0"/>
                <w:sz w:val="20"/>
                <w:lang w:eastAsia="en-US"/>
              </w:rPr>
              <w:t>ство</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3.8.1.</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электроснабжением</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w:t>
            </w:r>
          </w:p>
        </w:tc>
        <w:tc>
          <w:tcPr>
            <w:tcW w:w="1560" w:type="dxa"/>
            <w:vAlign w:val="center"/>
          </w:tcPr>
          <w:p w:rsidR="00BC1A9D" w:rsidRPr="00BE5A1D" w:rsidRDefault="00BC1A9D" w:rsidP="00BC1A9D">
            <w:pPr>
              <w:widowControl/>
              <w:autoSpaceDN w:val="0"/>
              <w:adjustRightInd w:val="0"/>
              <w:spacing w:line="240" w:lineRule="auto"/>
              <w:ind w:left="-2" w:firstLine="34"/>
              <w:jc w:val="center"/>
              <w:rPr>
                <w:b w:val="0"/>
                <w:sz w:val="20"/>
                <w:lang w:eastAsia="en-US"/>
              </w:rPr>
            </w:pPr>
            <w:r w:rsidRPr="00BE5A1D">
              <w:rPr>
                <w:b w:val="0"/>
                <w:sz w:val="20"/>
                <w:lang w:eastAsia="en-US"/>
              </w:rPr>
              <w:t>-</w:t>
            </w:r>
          </w:p>
        </w:tc>
        <w:tc>
          <w:tcPr>
            <w:tcW w:w="1417" w:type="dxa"/>
            <w:vMerge/>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3.8.2.</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газоснабжением (централизованным)</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w:t>
            </w:r>
          </w:p>
        </w:tc>
        <w:tc>
          <w:tcPr>
            <w:tcW w:w="1560" w:type="dxa"/>
            <w:vAlign w:val="center"/>
          </w:tcPr>
          <w:p w:rsidR="00BC1A9D" w:rsidRPr="00BE5A1D" w:rsidRDefault="00BC1A9D" w:rsidP="00BC1A9D">
            <w:pPr>
              <w:widowControl/>
              <w:autoSpaceDN w:val="0"/>
              <w:adjustRightInd w:val="0"/>
              <w:spacing w:line="240" w:lineRule="auto"/>
              <w:ind w:left="-2" w:firstLine="34"/>
              <w:jc w:val="center"/>
              <w:rPr>
                <w:b w:val="0"/>
                <w:sz w:val="20"/>
                <w:lang w:eastAsia="en-US"/>
              </w:rPr>
            </w:pPr>
            <w:r w:rsidRPr="00BE5A1D">
              <w:rPr>
                <w:b w:val="0"/>
                <w:sz w:val="20"/>
                <w:lang w:eastAsia="en-US"/>
              </w:rPr>
              <w:t>-</w:t>
            </w:r>
          </w:p>
        </w:tc>
        <w:tc>
          <w:tcPr>
            <w:tcW w:w="1417" w:type="dxa"/>
            <w:vMerge/>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3.8.3.</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теплоснабжением (централизованным)</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w:t>
            </w:r>
          </w:p>
        </w:tc>
        <w:tc>
          <w:tcPr>
            <w:tcW w:w="1560" w:type="dxa"/>
            <w:vAlign w:val="center"/>
          </w:tcPr>
          <w:p w:rsidR="00BC1A9D" w:rsidRPr="00BE5A1D" w:rsidRDefault="00BC1A9D" w:rsidP="00BC1A9D">
            <w:pPr>
              <w:widowControl/>
              <w:autoSpaceDN w:val="0"/>
              <w:adjustRightInd w:val="0"/>
              <w:spacing w:line="240" w:lineRule="auto"/>
              <w:ind w:left="-2" w:firstLine="34"/>
              <w:jc w:val="center"/>
              <w:rPr>
                <w:b w:val="0"/>
                <w:sz w:val="20"/>
                <w:lang w:eastAsia="en-US"/>
              </w:rPr>
            </w:pPr>
            <w:r w:rsidRPr="00BE5A1D">
              <w:rPr>
                <w:b w:val="0"/>
                <w:sz w:val="20"/>
                <w:lang w:eastAsia="en-US"/>
              </w:rPr>
              <w:t>-</w:t>
            </w:r>
          </w:p>
        </w:tc>
        <w:tc>
          <w:tcPr>
            <w:tcW w:w="1417" w:type="dxa"/>
            <w:vMerge/>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3.8.4.</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связью</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w:t>
            </w:r>
          </w:p>
        </w:tc>
        <w:tc>
          <w:tcPr>
            <w:tcW w:w="1560" w:type="dxa"/>
            <w:vAlign w:val="center"/>
          </w:tcPr>
          <w:p w:rsidR="00BC1A9D" w:rsidRPr="00BE5A1D" w:rsidRDefault="00BC1A9D" w:rsidP="00BC1A9D">
            <w:pPr>
              <w:widowControl/>
              <w:autoSpaceDN w:val="0"/>
              <w:adjustRightInd w:val="0"/>
              <w:spacing w:line="240" w:lineRule="auto"/>
              <w:ind w:left="-2" w:firstLine="34"/>
              <w:jc w:val="center"/>
              <w:rPr>
                <w:b w:val="0"/>
                <w:sz w:val="20"/>
                <w:lang w:eastAsia="en-US"/>
              </w:rPr>
            </w:pPr>
            <w:r w:rsidRPr="00BE5A1D">
              <w:rPr>
                <w:b w:val="0"/>
                <w:sz w:val="20"/>
                <w:lang w:eastAsia="en-US"/>
              </w:rPr>
              <w:t>-</w:t>
            </w:r>
          </w:p>
        </w:tc>
        <w:tc>
          <w:tcPr>
            <w:tcW w:w="1417" w:type="dxa"/>
            <w:vMerge/>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3.8.5.</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водоснабжением (централизованным)</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w:t>
            </w:r>
          </w:p>
        </w:tc>
        <w:tc>
          <w:tcPr>
            <w:tcW w:w="1560" w:type="dxa"/>
            <w:vAlign w:val="center"/>
          </w:tcPr>
          <w:p w:rsidR="00BC1A9D" w:rsidRPr="00BE5A1D" w:rsidRDefault="00BC1A9D" w:rsidP="00BC1A9D">
            <w:pPr>
              <w:widowControl/>
              <w:autoSpaceDN w:val="0"/>
              <w:adjustRightInd w:val="0"/>
              <w:spacing w:line="240" w:lineRule="auto"/>
              <w:ind w:left="-2" w:firstLine="34"/>
              <w:jc w:val="center"/>
              <w:rPr>
                <w:b w:val="0"/>
                <w:sz w:val="20"/>
                <w:lang w:eastAsia="en-US"/>
              </w:rPr>
            </w:pPr>
            <w:r w:rsidRPr="00BE5A1D">
              <w:rPr>
                <w:b w:val="0"/>
                <w:sz w:val="20"/>
                <w:lang w:eastAsia="en-US"/>
              </w:rPr>
              <w:t>-</w:t>
            </w:r>
          </w:p>
        </w:tc>
        <w:tc>
          <w:tcPr>
            <w:tcW w:w="1417" w:type="dxa"/>
            <w:vMerge/>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3.8.6.</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водоотведением (централизованным)</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w:t>
            </w:r>
          </w:p>
        </w:tc>
        <w:tc>
          <w:tcPr>
            <w:tcW w:w="1560" w:type="dxa"/>
            <w:vAlign w:val="center"/>
          </w:tcPr>
          <w:p w:rsidR="00BC1A9D" w:rsidRPr="00BE5A1D" w:rsidRDefault="00BC1A9D" w:rsidP="00BC1A9D">
            <w:pPr>
              <w:widowControl/>
              <w:autoSpaceDN w:val="0"/>
              <w:adjustRightInd w:val="0"/>
              <w:spacing w:line="240" w:lineRule="auto"/>
              <w:ind w:left="-2" w:firstLine="34"/>
              <w:jc w:val="center"/>
              <w:rPr>
                <w:b w:val="0"/>
                <w:sz w:val="20"/>
                <w:lang w:eastAsia="en-US"/>
              </w:rPr>
            </w:pPr>
            <w:r w:rsidRPr="00BE5A1D">
              <w:rPr>
                <w:b w:val="0"/>
                <w:sz w:val="20"/>
                <w:lang w:eastAsia="en-US"/>
              </w:rPr>
              <w:t>-</w:t>
            </w:r>
          </w:p>
        </w:tc>
        <w:tc>
          <w:tcPr>
            <w:tcW w:w="1417" w:type="dxa"/>
            <w:vMerge/>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4.</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ОБЪЕКТЫ СОЦИАЛЬНОГО И КУЛЬТУРНО-БЫТОВОГО ОБСЛУЖИВАНИЯ НАСЕЛ</w:t>
            </w:r>
            <w:r w:rsidRPr="00BE5A1D">
              <w:rPr>
                <w:b w:val="0"/>
                <w:sz w:val="20"/>
                <w:lang w:eastAsia="en-US"/>
              </w:rPr>
              <w:t>Е</w:t>
            </w:r>
            <w:r w:rsidRPr="00BE5A1D">
              <w:rPr>
                <w:b w:val="0"/>
                <w:sz w:val="20"/>
                <w:lang w:eastAsia="en-US"/>
              </w:rPr>
              <w:t>НИЯ</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4.1.</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Объекты учебно-образовательного назн</w:t>
            </w:r>
            <w:r w:rsidRPr="00BE5A1D">
              <w:rPr>
                <w:b w:val="0"/>
                <w:sz w:val="20"/>
                <w:lang w:eastAsia="en-US"/>
              </w:rPr>
              <w:t>а</w:t>
            </w:r>
            <w:r w:rsidRPr="00BE5A1D">
              <w:rPr>
                <w:b w:val="0"/>
                <w:sz w:val="20"/>
                <w:lang w:eastAsia="en-US"/>
              </w:rPr>
              <w:t>чения</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4.1.1.</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Детское дошкольное учреждение</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мест</w:t>
            </w:r>
          </w:p>
        </w:tc>
        <w:tc>
          <w:tcPr>
            <w:tcW w:w="1560" w:type="dxa"/>
            <w:vAlign w:val="center"/>
          </w:tcPr>
          <w:p w:rsidR="00BC1A9D" w:rsidRPr="00BE5A1D" w:rsidRDefault="00BC1A9D" w:rsidP="00BC1A9D">
            <w:pPr>
              <w:widowControl/>
              <w:autoSpaceDN w:val="0"/>
              <w:adjustRightInd w:val="0"/>
              <w:spacing w:line="240" w:lineRule="auto"/>
              <w:ind w:left="-2" w:firstLine="34"/>
              <w:jc w:val="center"/>
              <w:rPr>
                <w:b w:val="0"/>
                <w:sz w:val="20"/>
                <w:lang w:eastAsia="en-US"/>
              </w:rPr>
            </w:pPr>
            <w:r w:rsidRPr="00BE5A1D">
              <w:rPr>
                <w:b w:val="0"/>
                <w:sz w:val="20"/>
                <w:lang w:eastAsia="en-US"/>
              </w:rPr>
              <w:t>-</w:t>
            </w: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4.1.2.</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Общеобразовательные школы</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уч</w:t>
            </w:r>
            <w:r w:rsidRPr="00BE5A1D">
              <w:rPr>
                <w:b w:val="0"/>
                <w:sz w:val="20"/>
                <w:lang w:eastAsia="en-US"/>
              </w:rPr>
              <w:t>а</w:t>
            </w:r>
            <w:r w:rsidRPr="00BE5A1D">
              <w:rPr>
                <w:b w:val="0"/>
                <w:sz w:val="20"/>
                <w:lang w:eastAsia="en-US"/>
              </w:rPr>
              <w:t>щихся</w:t>
            </w:r>
          </w:p>
        </w:tc>
        <w:tc>
          <w:tcPr>
            <w:tcW w:w="1560" w:type="dxa"/>
            <w:vAlign w:val="center"/>
          </w:tcPr>
          <w:p w:rsidR="00BC1A9D" w:rsidRPr="00BE5A1D" w:rsidRDefault="00BC1A9D" w:rsidP="00BC1A9D">
            <w:pPr>
              <w:widowControl/>
              <w:autoSpaceDN w:val="0"/>
              <w:adjustRightInd w:val="0"/>
              <w:spacing w:line="240" w:lineRule="auto"/>
              <w:ind w:left="-2" w:firstLine="34"/>
              <w:jc w:val="center"/>
              <w:rPr>
                <w:b w:val="0"/>
                <w:sz w:val="20"/>
                <w:lang w:eastAsia="en-US"/>
              </w:rPr>
            </w:pPr>
            <w:r w:rsidRPr="00BE5A1D">
              <w:rPr>
                <w:b w:val="0"/>
                <w:sz w:val="20"/>
                <w:lang w:eastAsia="en-US"/>
              </w:rPr>
              <w:t>-</w:t>
            </w: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4.1.3.</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Учреждения дополнительного образования</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мест</w:t>
            </w:r>
          </w:p>
        </w:tc>
        <w:tc>
          <w:tcPr>
            <w:tcW w:w="1560" w:type="dxa"/>
            <w:vAlign w:val="center"/>
          </w:tcPr>
          <w:p w:rsidR="00BC1A9D" w:rsidRPr="00BE5A1D" w:rsidRDefault="00BC1A9D" w:rsidP="00BC1A9D">
            <w:pPr>
              <w:widowControl/>
              <w:autoSpaceDN w:val="0"/>
              <w:adjustRightInd w:val="0"/>
              <w:spacing w:line="240" w:lineRule="auto"/>
              <w:ind w:left="-2" w:firstLine="34"/>
              <w:jc w:val="center"/>
              <w:rPr>
                <w:b w:val="0"/>
                <w:sz w:val="20"/>
                <w:lang w:eastAsia="en-US"/>
              </w:rPr>
            </w:pPr>
            <w:r w:rsidRPr="00BE5A1D">
              <w:rPr>
                <w:b w:val="0"/>
                <w:sz w:val="20"/>
                <w:lang w:eastAsia="en-US"/>
              </w:rPr>
              <w:t>-</w:t>
            </w: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4.1.4.</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Учреждения начального и среднего пр</w:t>
            </w:r>
            <w:r w:rsidRPr="00BE5A1D">
              <w:rPr>
                <w:b w:val="0"/>
                <w:sz w:val="20"/>
                <w:lang w:eastAsia="en-US"/>
              </w:rPr>
              <w:t>о</w:t>
            </w:r>
            <w:r w:rsidRPr="00BE5A1D">
              <w:rPr>
                <w:b w:val="0"/>
                <w:sz w:val="20"/>
                <w:lang w:eastAsia="en-US"/>
              </w:rPr>
              <w:t>фессионального образования</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объект</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4.2.</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Объекты здравоохранения и социального обеспечения</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4.2.1.</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Стационары всех типов</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коек</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4.2.2.</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Амбулаторно-поликлинические учреждения</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пос</w:t>
            </w:r>
            <w:r w:rsidRPr="00BE5A1D">
              <w:rPr>
                <w:b w:val="0"/>
                <w:sz w:val="20"/>
                <w:lang w:eastAsia="en-US"/>
              </w:rPr>
              <w:t>е</w:t>
            </w:r>
            <w:r w:rsidRPr="00BE5A1D">
              <w:rPr>
                <w:b w:val="0"/>
                <w:sz w:val="20"/>
                <w:lang w:eastAsia="en-US"/>
              </w:rPr>
              <w:t>щений в смену</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4.2.3.</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Станция скорой помощи</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авт</w:t>
            </w:r>
            <w:r w:rsidRPr="00BE5A1D">
              <w:rPr>
                <w:b w:val="0"/>
                <w:sz w:val="20"/>
                <w:lang w:eastAsia="en-US"/>
              </w:rPr>
              <w:t>о</w:t>
            </w:r>
            <w:r w:rsidRPr="00BE5A1D">
              <w:rPr>
                <w:b w:val="0"/>
                <w:sz w:val="20"/>
                <w:lang w:eastAsia="en-US"/>
              </w:rPr>
              <w:t>мобиль</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4.2.4.</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Аптека</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объект</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4.2.5.</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ФАП</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объект</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4.2.6.</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Дома-интернаты</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мест</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4.2.7.</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Специальные жилые дома</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мест</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4.3.</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Спортивные и физкультурно-оздоровительные объекты</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4.3.1.</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Спортивный зал</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кв.м площ</w:t>
            </w:r>
            <w:r w:rsidRPr="00BE5A1D">
              <w:rPr>
                <w:b w:val="0"/>
                <w:sz w:val="20"/>
                <w:lang w:eastAsia="en-US"/>
              </w:rPr>
              <w:t>а</w:t>
            </w:r>
            <w:r w:rsidRPr="00BE5A1D">
              <w:rPr>
                <w:b w:val="0"/>
                <w:sz w:val="20"/>
                <w:lang w:eastAsia="en-US"/>
              </w:rPr>
              <w:t>ди пола</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4.3.2.</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Бассейн</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кв.м зеркала воды</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4.4.</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Объекты культурно-досугового назначения</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4.4.1.</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Клуб</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мест</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Align w:val="center"/>
          </w:tcPr>
          <w:p w:rsidR="00BC1A9D" w:rsidRPr="00BE5A1D" w:rsidRDefault="0074524E" w:rsidP="00BC1A9D">
            <w:pPr>
              <w:widowControl/>
              <w:autoSpaceDN w:val="0"/>
              <w:adjustRightInd w:val="0"/>
              <w:spacing w:line="240" w:lineRule="auto"/>
              <w:ind w:firstLine="0"/>
              <w:jc w:val="right"/>
              <w:rPr>
                <w:b w:val="0"/>
                <w:sz w:val="20"/>
                <w:lang w:eastAsia="en-US"/>
              </w:rPr>
            </w:pPr>
            <w:r w:rsidRPr="00BE5A1D">
              <w:rPr>
                <w:b w:val="0"/>
                <w:sz w:val="20"/>
                <w:lang w:eastAsia="en-US"/>
              </w:rPr>
              <w:t>4.4.2</w:t>
            </w:r>
            <w:r w:rsidR="00BC1A9D" w:rsidRPr="00BE5A1D">
              <w:rPr>
                <w:b w:val="0"/>
                <w:sz w:val="20"/>
                <w:lang w:eastAsia="en-US"/>
              </w:rPr>
              <w:t>.</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Библиотека</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тыс. экз.</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4.5.</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Объекты торгового назначения</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4.5.1.</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Магазины</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кв.м торг</w:t>
            </w:r>
            <w:r w:rsidRPr="00BE5A1D">
              <w:rPr>
                <w:b w:val="0"/>
                <w:sz w:val="20"/>
                <w:lang w:eastAsia="en-US"/>
              </w:rPr>
              <w:t>о</w:t>
            </w:r>
            <w:r w:rsidRPr="00BE5A1D">
              <w:rPr>
                <w:b w:val="0"/>
                <w:sz w:val="20"/>
                <w:lang w:eastAsia="en-US"/>
              </w:rPr>
              <w:t>вой площ</w:t>
            </w:r>
            <w:r w:rsidRPr="00BE5A1D">
              <w:rPr>
                <w:b w:val="0"/>
                <w:sz w:val="20"/>
                <w:lang w:eastAsia="en-US"/>
              </w:rPr>
              <w:t>а</w:t>
            </w:r>
            <w:r w:rsidRPr="00BE5A1D">
              <w:rPr>
                <w:b w:val="0"/>
                <w:sz w:val="20"/>
                <w:lang w:eastAsia="en-US"/>
              </w:rPr>
              <w:t>ди</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4.5.2.</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Рыночный комплекс</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кв.м торг</w:t>
            </w:r>
            <w:r w:rsidRPr="00BE5A1D">
              <w:rPr>
                <w:b w:val="0"/>
                <w:sz w:val="20"/>
                <w:lang w:eastAsia="en-US"/>
              </w:rPr>
              <w:t>о</w:t>
            </w:r>
            <w:r w:rsidRPr="00BE5A1D">
              <w:rPr>
                <w:b w:val="0"/>
                <w:sz w:val="20"/>
                <w:lang w:eastAsia="en-US"/>
              </w:rPr>
              <w:t>вой площ</w:t>
            </w:r>
            <w:r w:rsidRPr="00BE5A1D">
              <w:rPr>
                <w:b w:val="0"/>
                <w:sz w:val="20"/>
                <w:lang w:eastAsia="en-US"/>
              </w:rPr>
              <w:t>а</w:t>
            </w:r>
            <w:r w:rsidRPr="00BE5A1D">
              <w:rPr>
                <w:b w:val="0"/>
                <w:sz w:val="20"/>
                <w:lang w:eastAsia="en-US"/>
              </w:rPr>
              <w:t>ди</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4.6.</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Объекты общественного питания</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4.6.1.</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Объекты общественного питания</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мест</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4.7.</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Организации, предоставляющие услуги в сфере жилищно-коммунального хозяйства</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в том числе по видам деятельности:</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Управление многоквартирными домами и оказание услуг по содержанию и ремонту общего имущества в многоквартирных д</w:t>
            </w:r>
            <w:r w:rsidRPr="00BE5A1D">
              <w:rPr>
                <w:b w:val="0"/>
                <w:sz w:val="20"/>
                <w:lang w:eastAsia="en-US"/>
              </w:rPr>
              <w:t>о</w:t>
            </w:r>
            <w:r w:rsidRPr="00BE5A1D">
              <w:rPr>
                <w:b w:val="0"/>
                <w:sz w:val="20"/>
                <w:lang w:eastAsia="en-US"/>
              </w:rPr>
              <w:t>мах</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ед.</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4.7.1.</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Количество организаций, осуществляющих управление многоквартирными домами и оказание услуг по содержанию и ремонту общего имущества в многоквартирных д</w:t>
            </w:r>
            <w:r w:rsidRPr="00BE5A1D">
              <w:rPr>
                <w:b w:val="0"/>
                <w:sz w:val="20"/>
                <w:lang w:eastAsia="en-US"/>
              </w:rPr>
              <w:t>о</w:t>
            </w:r>
            <w:r w:rsidRPr="00BE5A1D">
              <w:rPr>
                <w:b w:val="0"/>
                <w:sz w:val="20"/>
                <w:lang w:eastAsia="en-US"/>
              </w:rPr>
              <w:t>мах</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ед.</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Производство товаров, оказание услуг по электро-, газо-, тепло-, водоснабжению, в</w:t>
            </w:r>
            <w:r w:rsidRPr="00BE5A1D">
              <w:rPr>
                <w:b w:val="0"/>
                <w:sz w:val="20"/>
                <w:lang w:eastAsia="en-US"/>
              </w:rPr>
              <w:t>о</w:t>
            </w:r>
            <w:r w:rsidRPr="00BE5A1D">
              <w:rPr>
                <w:b w:val="0"/>
                <w:sz w:val="20"/>
                <w:lang w:eastAsia="en-US"/>
              </w:rPr>
              <w:t>доотведению, очистке сточных вод и эк</w:t>
            </w:r>
            <w:r w:rsidRPr="00BE5A1D">
              <w:rPr>
                <w:b w:val="0"/>
                <w:sz w:val="20"/>
                <w:lang w:eastAsia="en-US"/>
              </w:rPr>
              <w:t>с</w:t>
            </w:r>
            <w:r w:rsidRPr="00BE5A1D">
              <w:rPr>
                <w:b w:val="0"/>
                <w:sz w:val="20"/>
                <w:lang w:eastAsia="en-US"/>
              </w:rPr>
              <w:t>плуатации объектов, используемых для утилизации (захоронения) твердых бытовых отходов</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4.7.2.</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Количество организаций коммунального комплекса, осуществляющих производство товаров, оказание услуг по электро-, газо-, тепло-, водоснабжению, водоотведению, очистке сточных вод и эксплуатации объе</w:t>
            </w:r>
            <w:r w:rsidRPr="00BE5A1D">
              <w:rPr>
                <w:b w:val="0"/>
                <w:sz w:val="20"/>
                <w:lang w:eastAsia="en-US"/>
              </w:rPr>
              <w:t>к</w:t>
            </w:r>
            <w:r w:rsidRPr="00BE5A1D">
              <w:rPr>
                <w:b w:val="0"/>
                <w:sz w:val="20"/>
                <w:lang w:eastAsia="en-US"/>
              </w:rPr>
              <w:t>тов, используемых для утилизации (захор</w:t>
            </w:r>
            <w:r w:rsidRPr="00BE5A1D">
              <w:rPr>
                <w:b w:val="0"/>
                <w:sz w:val="20"/>
                <w:lang w:eastAsia="en-US"/>
              </w:rPr>
              <w:t>о</w:t>
            </w:r>
            <w:r w:rsidRPr="00BE5A1D">
              <w:rPr>
                <w:b w:val="0"/>
                <w:sz w:val="20"/>
                <w:lang w:eastAsia="en-US"/>
              </w:rPr>
              <w:t>нения) твердых бытовых отходов</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ед.</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 xml:space="preserve">сутствуют </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Гостиничное хозяйство</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4.7.3.</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Количество гостиниц</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ед.</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4.7.4.</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Количество мест в гостиницах</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ед.</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Банно-прачечное хозяйство</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4.7.5.</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Количество бань</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ед.</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4.7.6.</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Количество прачечных</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ед.</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4.7.7.</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Количество химчисток</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ед.</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производительность</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кг/смен.</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4.7.8.</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Ритуальные услуги</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Количество организаций, оказывающих р</w:t>
            </w:r>
            <w:r w:rsidRPr="00BE5A1D">
              <w:rPr>
                <w:b w:val="0"/>
                <w:sz w:val="20"/>
                <w:lang w:eastAsia="en-US"/>
              </w:rPr>
              <w:t>и</w:t>
            </w:r>
            <w:r w:rsidRPr="00BE5A1D">
              <w:rPr>
                <w:b w:val="0"/>
                <w:sz w:val="20"/>
                <w:lang w:eastAsia="en-US"/>
              </w:rPr>
              <w:t>туальные услуги</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ед.</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4.7.9.</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Дорожно-мостовое хозяйство</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Количество организаций</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ед.</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4.7.10</w:t>
            </w:r>
            <w:r w:rsidR="0074524E" w:rsidRPr="00BE5A1D">
              <w:rPr>
                <w:b w:val="0"/>
                <w:sz w:val="20"/>
                <w:lang w:eastAsia="en-US"/>
              </w:rPr>
              <w:t>.</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Механизированная уборка территорий и озеленение</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Количество организаций</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ед.</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4.8.</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Объекты связи и финансового обслужив</w:t>
            </w:r>
            <w:r w:rsidRPr="00BE5A1D">
              <w:rPr>
                <w:b w:val="0"/>
                <w:sz w:val="20"/>
                <w:lang w:eastAsia="en-US"/>
              </w:rPr>
              <w:t>а</w:t>
            </w:r>
            <w:r w:rsidRPr="00BE5A1D">
              <w:rPr>
                <w:b w:val="0"/>
                <w:sz w:val="20"/>
                <w:lang w:eastAsia="en-US"/>
              </w:rPr>
              <w:t>ния</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4.8.1.</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Отделение связи (почта, телефон, тел</w:t>
            </w:r>
            <w:r w:rsidRPr="00BE5A1D">
              <w:rPr>
                <w:b w:val="0"/>
                <w:sz w:val="20"/>
                <w:lang w:eastAsia="en-US"/>
              </w:rPr>
              <w:t>е</w:t>
            </w:r>
            <w:r w:rsidRPr="00BE5A1D">
              <w:rPr>
                <w:b w:val="0"/>
                <w:sz w:val="20"/>
                <w:lang w:eastAsia="en-US"/>
              </w:rPr>
              <w:t>граф)</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объект</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4.8.2.</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Отделение Сбербанка</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опер</w:t>
            </w:r>
            <w:r w:rsidRPr="00BE5A1D">
              <w:rPr>
                <w:b w:val="0"/>
                <w:sz w:val="20"/>
                <w:lang w:eastAsia="en-US"/>
              </w:rPr>
              <w:t>а</w:t>
            </w:r>
            <w:r w:rsidRPr="00BE5A1D">
              <w:rPr>
                <w:b w:val="0"/>
                <w:sz w:val="20"/>
                <w:lang w:eastAsia="en-US"/>
              </w:rPr>
              <w:t>цио</w:t>
            </w:r>
            <w:r w:rsidRPr="00BE5A1D">
              <w:rPr>
                <w:b w:val="0"/>
                <w:sz w:val="20"/>
                <w:lang w:eastAsia="en-US"/>
              </w:rPr>
              <w:t>н</w:t>
            </w:r>
            <w:r w:rsidRPr="00BE5A1D">
              <w:rPr>
                <w:b w:val="0"/>
                <w:sz w:val="20"/>
                <w:lang w:eastAsia="en-US"/>
              </w:rPr>
              <w:t>ное м</w:t>
            </w:r>
            <w:r w:rsidRPr="00BE5A1D">
              <w:rPr>
                <w:b w:val="0"/>
                <w:sz w:val="20"/>
                <w:lang w:eastAsia="en-US"/>
              </w:rPr>
              <w:t>е</w:t>
            </w:r>
            <w:r w:rsidRPr="00BE5A1D">
              <w:rPr>
                <w:b w:val="0"/>
                <w:sz w:val="20"/>
                <w:lang w:eastAsia="en-US"/>
              </w:rPr>
              <w:t>сто</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5.</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ТРАНСПОРТНАЯ ИНФРАСТРУКТУРА</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5.1.</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Протяженность улично-дорожной сети в соответствии со СНиП 2.07.01-89 "Град</w:t>
            </w:r>
            <w:r w:rsidRPr="00BE5A1D">
              <w:rPr>
                <w:b w:val="0"/>
                <w:sz w:val="20"/>
                <w:lang w:eastAsia="en-US"/>
              </w:rPr>
              <w:t>о</w:t>
            </w:r>
            <w:r w:rsidRPr="00BE5A1D">
              <w:rPr>
                <w:b w:val="0"/>
                <w:sz w:val="20"/>
                <w:lang w:eastAsia="en-US"/>
              </w:rPr>
              <w:t>строительство. Планировка и застройка г</w:t>
            </w:r>
            <w:r w:rsidRPr="00BE5A1D">
              <w:rPr>
                <w:b w:val="0"/>
                <w:sz w:val="20"/>
                <w:lang w:eastAsia="en-US"/>
              </w:rPr>
              <w:t>о</w:t>
            </w:r>
            <w:r w:rsidRPr="00BE5A1D">
              <w:rPr>
                <w:b w:val="0"/>
                <w:sz w:val="20"/>
                <w:lang w:eastAsia="en-US"/>
              </w:rPr>
              <w:t>родских и сельских поселений"</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км/кв.м</w:t>
            </w:r>
          </w:p>
        </w:tc>
        <w:tc>
          <w:tcPr>
            <w:tcW w:w="1560" w:type="dxa"/>
            <w:vAlign w:val="center"/>
          </w:tcPr>
          <w:p w:rsidR="00BC1A9D" w:rsidRPr="00BE5A1D" w:rsidRDefault="00BC1A9D" w:rsidP="00BC1A9D">
            <w:pPr>
              <w:widowControl/>
              <w:autoSpaceDN w:val="0"/>
              <w:adjustRightInd w:val="0"/>
              <w:spacing w:line="240" w:lineRule="auto"/>
              <w:ind w:left="-2" w:firstLine="34"/>
              <w:jc w:val="center"/>
              <w:rPr>
                <w:b w:val="0"/>
                <w:sz w:val="20"/>
                <w:lang w:eastAsia="en-US"/>
              </w:rPr>
            </w:pPr>
            <w:r w:rsidRPr="00BE5A1D">
              <w:rPr>
                <w:b w:val="0"/>
                <w:sz w:val="20"/>
                <w:lang w:eastAsia="en-US"/>
              </w:rPr>
              <w:t>6,1/43318</w:t>
            </w: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5.2.</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Протяженность автомобильных дорог мун</w:t>
            </w:r>
            <w:r w:rsidRPr="00BE5A1D">
              <w:rPr>
                <w:b w:val="0"/>
                <w:sz w:val="20"/>
                <w:lang w:eastAsia="en-US"/>
              </w:rPr>
              <w:t>и</w:t>
            </w:r>
            <w:r w:rsidRPr="00BE5A1D">
              <w:rPr>
                <w:b w:val="0"/>
                <w:sz w:val="20"/>
                <w:lang w:eastAsia="en-US"/>
              </w:rPr>
              <w:t>ципального значения вне поселений</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км/кв.м</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5.3.</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из общей протяженности улиц и дорог, не удовлетворяющие пропускной способности</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данные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5.4.</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обеспеченность населения индивидуал</w:t>
            </w:r>
            <w:r w:rsidRPr="00BE5A1D">
              <w:rPr>
                <w:b w:val="0"/>
                <w:sz w:val="20"/>
                <w:lang w:eastAsia="en-US"/>
              </w:rPr>
              <w:t>ь</w:t>
            </w:r>
            <w:r w:rsidRPr="00BE5A1D">
              <w:rPr>
                <w:b w:val="0"/>
                <w:sz w:val="20"/>
                <w:lang w:eastAsia="en-US"/>
              </w:rPr>
              <w:t>ными легковыми автомобилями</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авт</w:t>
            </w:r>
            <w:r w:rsidRPr="00BE5A1D">
              <w:rPr>
                <w:b w:val="0"/>
                <w:sz w:val="20"/>
                <w:lang w:eastAsia="en-US"/>
              </w:rPr>
              <w:t>о</w:t>
            </w:r>
            <w:r w:rsidRPr="00BE5A1D">
              <w:rPr>
                <w:b w:val="0"/>
                <w:sz w:val="20"/>
                <w:lang w:eastAsia="en-US"/>
              </w:rPr>
              <w:t>моб</w:t>
            </w:r>
            <w:r w:rsidRPr="00BE5A1D">
              <w:rPr>
                <w:b w:val="0"/>
                <w:sz w:val="20"/>
                <w:lang w:eastAsia="en-US"/>
              </w:rPr>
              <w:t>и</w:t>
            </w:r>
            <w:r w:rsidRPr="00BE5A1D">
              <w:rPr>
                <w:b w:val="0"/>
                <w:sz w:val="20"/>
                <w:lang w:eastAsia="en-US"/>
              </w:rPr>
              <w:t>лей/тыс. жит</w:t>
            </w:r>
            <w:r w:rsidRPr="00BE5A1D">
              <w:rPr>
                <w:b w:val="0"/>
                <w:sz w:val="20"/>
                <w:lang w:eastAsia="en-US"/>
              </w:rPr>
              <w:t>е</w:t>
            </w:r>
            <w:r w:rsidRPr="00BE5A1D">
              <w:rPr>
                <w:b w:val="0"/>
                <w:sz w:val="20"/>
                <w:lang w:eastAsia="en-US"/>
              </w:rPr>
              <w:t>лей</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350</w:t>
            </w: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5.5.</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норма обеспеченности гаражами</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маш</w:t>
            </w:r>
            <w:r w:rsidRPr="00BE5A1D">
              <w:rPr>
                <w:b w:val="0"/>
                <w:sz w:val="20"/>
                <w:lang w:eastAsia="en-US"/>
              </w:rPr>
              <w:t>и</w:t>
            </w:r>
            <w:r w:rsidRPr="00BE5A1D">
              <w:rPr>
                <w:b w:val="0"/>
                <w:sz w:val="20"/>
                <w:lang w:eastAsia="en-US"/>
              </w:rPr>
              <w:t>но-мест</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данные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5.6.</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норма обеспеченности парковочными м</w:t>
            </w:r>
            <w:r w:rsidRPr="00BE5A1D">
              <w:rPr>
                <w:b w:val="0"/>
                <w:sz w:val="20"/>
                <w:lang w:eastAsia="en-US"/>
              </w:rPr>
              <w:t>е</w:t>
            </w:r>
            <w:r w:rsidRPr="00BE5A1D">
              <w:rPr>
                <w:b w:val="0"/>
                <w:sz w:val="20"/>
                <w:lang w:eastAsia="en-US"/>
              </w:rPr>
              <w:t>стами</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маш</w:t>
            </w:r>
            <w:r w:rsidRPr="00BE5A1D">
              <w:rPr>
                <w:b w:val="0"/>
                <w:sz w:val="20"/>
                <w:lang w:eastAsia="en-US"/>
              </w:rPr>
              <w:t>и</w:t>
            </w:r>
            <w:r w:rsidRPr="00BE5A1D">
              <w:rPr>
                <w:b w:val="0"/>
                <w:sz w:val="20"/>
                <w:lang w:eastAsia="en-US"/>
              </w:rPr>
              <w:t>но-мест</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индивид</w:t>
            </w:r>
            <w:r w:rsidRPr="00BE5A1D">
              <w:rPr>
                <w:b w:val="0"/>
                <w:sz w:val="20"/>
                <w:lang w:eastAsia="en-US"/>
              </w:rPr>
              <w:t>у</w:t>
            </w:r>
            <w:r w:rsidRPr="00BE5A1D">
              <w:rPr>
                <w:b w:val="0"/>
                <w:sz w:val="20"/>
                <w:lang w:eastAsia="en-US"/>
              </w:rPr>
              <w:t>ально к каждому объекту</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5.7.</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Количество мест в индивидуальных гаражах</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маш</w:t>
            </w:r>
            <w:r w:rsidRPr="00BE5A1D">
              <w:rPr>
                <w:b w:val="0"/>
                <w:sz w:val="20"/>
                <w:lang w:eastAsia="en-US"/>
              </w:rPr>
              <w:t>и</w:t>
            </w:r>
            <w:r w:rsidRPr="00BE5A1D">
              <w:rPr>
                <w:b w:val="0"/>
                <w:sz w:val="20"/>
                <w:lang w:eastAsia="en-US"/>
              </w:rPr>
              <w:t>но-мест</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5.8.</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Количество мест в многоуровневых гаражах</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маш</w:t>
            </w:r>
            <w:r w:rsidRPr="00BE5A1D">
              <w:rPr>
                <w:b w:val="0"/>
                <w:sz w:val="20"/>
                <w:lang w:eastAsia="en-US"/>
              </w:rPr>
              <w:t>и</w:t>
            </w:r>
            <w:r w:rsidRPr="00BE5A1D">
              <w:rPr>
                <w:b w:val="0"/>
                <w:sz w:val="20"/>
                <w:lang w:eastAsia="en-US"/>
              </w:rPr>
              <w:t>но-мест</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5.9.</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Количество парковочных мест на открытых автостоянках</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маш</w:t>
            </w:r>
            <w:r w:rsidRPr="00BE5A1D">
              <w:rPr>
                <w:b w:val="0"/>
                <w:sz w:val="20"/>
                <w:lang w:eastAsia="en-US"/>
              </w:rPr>
              <w:t>и</w:t>
            </w:r>
            <w:r w:rsidRPr="00BE5A1D">
              <w:rPr>
                <w:b w:val="0"/>
                <w:sz w:val="20"/>
                <w:lang w:eastAsia="en-US"/>
              </w:rPr>
              <w:t>но-мест</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5.10.</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Количество парковочных мест в подземных автостоянках</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маш</w:t>
            </w:r>
            <w:r w:rsidRPr="00BE5A1D">
              <w:rPr>
                <w:b w:val="0"/>
                <w:sz w:val="20"/>
                <w:lang w:eastAsia="en-US"/>
              </w:rPr>
              <w:t>и</w:t>
            </w:r>
            <w:r w:rsidRPr="00BE5A1D">
              <w:rPr>
                <w:b w:val="0"/>
                <w:sz w:val="20"/>
                <w:lang w:eastAsia="en-US"/>
              </w:rPr>
              <w:t>но-мест</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5.11.</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Количество парковочных мест вдоль вну</w:t>
            </w:r>
            <w:r w:rsidRPr="00BE5A1D">
              <w:rPr>
                <w:b w:val="0"/>
                <w:sz w:val="20"/>
                <w:lang w:eastAsia="en-US"/>
              </w:rPr>
              <w:t>т</w:t>
            </w:r>
            <w:r w:rsidRPr="00BE5A1D">
              <w:rPr>
                <w:b w:val="0"/>
                <w:sz w:val="20"/>
                <w:lang w:eastAsia="en-US"/>
              </w:rPr>
              <w:t>риквартальных проездов</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маш</w:t>
            </w:r>
            <w:r w:rsidRPr="00BE5A1D">
              <w:rPr>
                <w:b w:val="0"/>
                <w:sz w:val="20"/>
                <w:lang w:eastAsia="en-US"/>
              </w:rPr>
              <w:t>и</w:t>
            </w:r>
            <w:r w:rsidRPr="00BE5A1D">
              <w:rPr>
                <w:b w:val="0"/>
                <w:sz w:val="20"/>
                <w:lang w:eastAsia="en-US"/>
              </w:rPr>
              <w:t>но-мест</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Merge w:val="restart"/>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5.12.</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Протяженность ливневой канализации</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1560" w:type="dxa"/>
            <w:vAlign w:val="center"/>
          </w:tcPr>
          <w:p w:rsidR="00BC1A9D" w:rsidRPr="00BE5A1D" w:rsidRDefault="00BC1A9D" w:rsidP="00BC1A9D">
            <w:pPr>
              <w:widowControl/>
              <w:autoSpaceDN w:val="0"/>
              <w:adjustRightInd w:val="0"/>
              <w:spacing w:line="240" w:lineRule="auto"/>
              <w:ind w:left="-2" w:firstLine="34"/>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left="-2" w:firstLine="34"/>
              <w:jc w:val="left"/>
              <w:rPr>
                <w:b w:val="0"/>
                <w:sz w:val="20"/>
                <w:lang w:eastAsia="en-US"/>
              </w:rPr>
            </w:pPr>
          </w:p>
        </w:tc>
      </w:tr>
      <w:tr w:rsidR="00BC1A9D" w:rsidRPr="00BE5A1D" w:rsidTr="00BC1A9D">
        <w:trPr>
          <w:cantSplit/>
        </w:trPr>
        <w:tc>
          <w:tcPr>
            <w:tcW w:w="959" w:type="dxa"/>
            <w:vMerge/>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 закрытой</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м</w:t>
            </w:r>
          </w:p>
        </w:tc>
        <w:tc>
          <w:tcPr>
            <w:tcW w:w="1560" w:type="dxa"/>
            <w:vAlign w:val="center"/>
          </w:tcPr>
          <w:p w:rsidR="00BC1A9D" w:rsidRPr="00BE5A1D" w:rsidRDefault="00BC1A9D" w:rsidP="00BC1A9D">
            <w:pPr>
              <w:widowControl/>
              <w:autoSpaceDN w:val="0"/>
              <w:adjustRightInd w:val="0"/>
              <w:spacing w:line="240" w:lineRule="auto"/>
              <w:ind w:left="-2" w:firstLine="34"/>
              <w:jc w:val="center"/>
              <w:rPr>
                <w:b w:val="0"/>
                <w:sz w:val="20"/>
                <w:lang w:eastAsia="en-US"/>
              </w:rPr>
            </w:pPr>
            <w:r w:rsidRPr="00BE5A1D">
              <w:rPr>
                <w:b w:val="0"/>
                <w:sz w:val="20"/>
                <w:lang w:eastAsia="en-US"/>
              </w:rPr>
              <w:t>4815,4</w:t>
            </w:r>
          </w:p>
        </w:tc>
        <w:tc>
          <w:tcPr>
            <w:tcW w:w="1417" w:type="dxa"/>
            <w:vAlign w:val="center"/>
          </w:tcPr>
          <w:p w:rsidR="00BC1A9D" w:rsidRPr="00BE5A1D" w:rsidRDefault="00BC1A9D" w:rsidP="00BC1A9D">
            <w:pPr>
              <w:widowControl/>
              <w:autoSpaceDN w:val="0"/>
              <w:adjustRightInd w:val="0"/>
              <w:spacing w:line="240" w:lineRule="auto"/>
              <w:ind w:left="-2" w:firstLine="34"/>
              <w:jc w:val="left"/>
              <w:rPr>
                <w:b w:val="0"/>
                <w:sz w:val="20"/>
                <w:lang w:eastAsia="en-US"/>
              </w:rPr>
            </w:pPr>
          </w:p>
        </w:tc>
      </w:tr>
      <w:tr w:rsidR="00BC1A9D" w:rsidRPr="00BE5A1D" w:rsidTr="00BC1A9D">
        <w:trPr>
          <w:cantSplit/>
        </w:trPr>
        <w:tc>
          <w:tcPr>
            <w:tcW w:w="959" w:type="dxa"/>
            <w:vMerge/>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 открытой</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м</w:t>
            </w:r>
          </w:p>
        </w:tc>
        <w:tc>
          <w:tcPr>
            <w:tcW w:w="1560" w:type="dxa"/>
            <w:vAlign w:val="center"/>
          </w:tcPr>
          <w:p w:rsidR="00BC1A9D" w:rsidRPr="00BE5A1D" w:rsidRDefault="00BC1A9D" w:rsidP="00BC1A9D">
            <w:pPr>
              <w:widowControl/>
              <w:autoSpaceDN w:val="0"/>
              <w:adjustRightInd w:val="0"/>
              <w:spacing w:line="240" w:lineRule="auto"/>
              <w:ind w:left="-2" w:firstLine="34"/>
              <w:jc w:val="center"/>
              <w:rPr>
                <w:b w:val="0"/>
                <w:sz w:val="20"/>
                <w:lang w:eastAsia="en-US"/>
              </w:rPr>
            </w:pPr>
            <w:r w:rsidRPr="00BE5A1D">
              <w:rPr>
                <w:b w:val="0"/>
                <w:sz w:val="20"/>
                <w:lang w:eastAsia="en-US"/>
              </w:rPr>
              <w:t>-</w:t>
            </w:r>
          </w:p>
        </w:tc>
        <w:tc>
          <w:tcPr>
            <w:tcW w:w="1417" w:type="dxa"/>
            <w:vAlign w:val="center"/>
          </w:tcPr>
          <w:p w:rsidR="00BC1A9D" w:rsidRPr="00BE5A1D" w:rsidRDefault="00BC1A9D" w:rsidP="00BC1A9D">
            <w:pPr>
              <w:widowControl/>
              <w:autoSpaceDN w:val="0"/>
              <w:adjustRightInd w:val="0"/>
              <w:spacing w:line="240" w:lineRule="auto"/>
              <w:ind w:left="-2" w:firstLine="34"/>
              <w:jc w:val="left"/>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5.13.</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Количество очистных сооружений повер</w:t>
            </w:r>
            <w:r w:rsidRPr="00BE5A1D">
              <w:rPr>
                <w:b w:val="0"/>
                <w:sz w:val="20"/>
                <w:lang w:eastAsia="en-US"/>
              </w:rPr>
              <w:t>х</w:t>
            </w:r>
            <w:r w:rsidRPr="00BE5A1D">
              <w:rPr>
                <w:b w:val="0"/>
                <w:sz w:val="20"/>
                <w:lang w:eastAsia="en-US"/>
              </w:rPr>
              <w:t>ностного стока</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штук</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6</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ИНЖЕНЕРНАЯ ИНФРАСТРУКТУРА И БЛ</w:t>
            </w:r>
            <w:r w:rsidRPr="00BE5A1D">
              <w:rPr>
                <w:b w:val="0"/>
                <w:sz w:val="20"/>
                <w:lang w:eastAsia="en-US"/>
              </w:rPr>
              <w:t>А</w:t>
            </w:r>
            <w:r w:rsidRPr="00BE5A1D">
              <w:rPr>
                <w:b w:val="0"/>
                <w:sz w:val="20"/>
                <w:lang w:eastAsia="en-US"/>
              </w:rPr>
              <w:t>ГОУСТРОЙСТВО ТЕРРИТОРИИ</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i/>
                <w:sz w:val="20"/>
                <w:lang w:eastAsia="en-US"/>
              </w:rPr>
            </w:pPr>
            <w:r w:rsidRPr="00BE5A1D">
              <w:rPr>
                <w:b w:val="0"/>
                <w:i/>
                <w:sz w:val="20"/>
                <w:lang w:eastAsia="en-US"/>
              </w:rPr>
              <w:t>6.1.</w:t>
            </w:r>
          </w:p>
        </w:tc>
        <w:tc>
          <w:tcPr>
            <w:tcW w:w="4394" w:type="dxa"/>
            <w:vAlign w:val="center"/>
          </w:tcPr>
          <w:p w:rsidR="00BC1A9D" w:rsidRPr="00BE5A1D" w:rsidRDefault="00BC1A9D" w:rsidP="00BC1A9D">
            <w:pPr>
              <w:widowControl/>
              <w:autoSpaceDN w:val="0"/>
              <w:adjustRightInd w:val="0"/>
              <w:spacing w:line="240" w:lineRule="auto"/>
              <w:ind w:firstLine="0"/>
              <w:jc w:val="left"/>
              <w:rPr>
                <w:b w:val="0"/>
                <w:i/>
                <w:sz w:val="20"/>
                <w:lang w:eastAsia="en-US"/>
              </w:rPr>
            </w:pPr>
            <w:r w:rsidRPr="00BE5A1D">
              <w:rPr>
                <w:b w:val="0"/>
                <w:i/>
                <w:sz w:val="20"/>
                <w:lang w:eastAsia="en-US"/>
              </w:rPr>
              <w:t>Водоснабжение</w:t>
            </w:r>
          </w:p>
        </w:tc>
        <w:tc>
          <w:tcPr>
            <w:tcW w:w="992" w:type="dxa"/>
            <w:vAlign w:val="center"/>
          </w:tcPr>
          <w:p w:rsidR="00BC1A9D" w:rsidRPr="00BE5A1D" w:rsidRDefault="00BC1A9D" w:rsidP="00BC1A9D">
            <w:pPr>
              <w:widowControl/>
              <w:autoSpaceDN w:val="0"/>
              <w:adjustRightInd w:val="0"/>
              <w:spacing w:line="240" w:lineRule="auto"/>
              <w:ind w:firstLine="0"/>
              <w:jc w:val="left"/>
              <w:rPr>
                <w:b w:val="0"/>
                <w:i/>
                <w:sz w:val="20"/>
                <w:lang w:eastAsia="en-US"/>
              </w:rPr>
            </w:pPr>
          </w:p>
        </w:tc>
        <w:tc>
          <w:tcPr>
            <w:tcW w:w="1560" w:type="dxa"/>
            <w:vAlign w:val="center"/>
          </w:tcPr>
          <w:p w:rsidR="00BC1A9D" w:rsidRPr="00BE5A1D" w:rsidRDefault="00BC1A9D" w:rsidP="00BC1A9D">
            <w:pPr>
              <w:widowControl/>
              <w:autoSpaceDN w:val="0"/>
              <w:adjustRightInd w:val="0"/>
              <w:spacing w:line="240" w:lineRule="auto"/>
              <w:ind w:left="-2" w:firstLine="34"/>
              <w:jc w:val="center"/>
              <w:rPr>
                <w:b w:val="0"/>
                <w:i/>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33"/>
              <w:jc w:val="left"/>
              <w:rPr>
                <w:b w:val="0"/>
                <w:i/>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6.1.1.</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Водопотребление</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1560" w:type="dxa"/>
            <w:vAlign w:val="center"/>
          </w:tcPr>
          <w:p w:rsidR="00BC1A9D" w:rsidRPr="00BE5A1D" w:rsidRDefault="00BC1A9D" w:rsidP="00BC1A9D">
            <w:pPr>
              <w:widowControl/>
              <w:autoSpaceDN w:val="0"/>
              <w:adjustRightInd w:val="0"/>
              <w:spacing w:line="240" w:lineRule="auto"/>
              <w:ind w:left="-2" w:firstLine="34"/>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33"/>
              <w:jc w:val="left"/>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всего</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тыс. куб.м/сутки</w:t>
            </w:r>
          </w:p>
        </w:tc>
        <w:tc>
          <w:tcPr>
            <w:tcW w:w="1560" w:type="dxa"/>
            <w:vAlign w:val="center"/>
          </w:tcPr>
          <w:p w:rsidR="00BC1A9D" w:rsidRPr="00BE5A1D" w:rsidRDefault="00BC1A9D" w:rsidP="00BC1A9D">
            <w:pPr>
              <w:widowControl/>
              <w:autoSpaceDN w:val="0"/>
              <w:adjustRightInd w:val="0"/>
              <w:spacing w:line="240" w:lineRule="auto"/>
              <w:ind w:left="-2" w:firstLine="34"/>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r w:rsidRPr="00BE5A1D">
              <w:rPr>
                <w:b w:val="0"/>
                <w:sz w:val="20"/>
                <w:lang w:eastAsia="en-US"/>
              </w:rPr>
              <w:t>отсутствуют потребители</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в том числе:</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1560" w:type="dxa"/>
            <w:vAlign w:val="center"/>
          </w:tcPr>
          <w:p w:rsidR="00BC1A9D" w:rsidRPr="00BE5A1D" w:rsidRDefault="00BC1A9D" w:rsidP="00BC1A9D">
            <w:pPr>
              <w:widowControl/>
              <w:autoSpaceDN w:val="0"/>
              <w:adjustRightInd w:val="0"/>
              <w:spacing w:line="240" w:lineRule="auto"/>
              <w:ind w:left="-2" w:firstLine="34"/>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33"/>
              <w:jc w:val="left"/>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 на хозяйственно-питьевые нужды</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тыс. куб.м/сутки</w:t>
            </w:r>
          </w:p>
        </w:tc>
        <w:tc>
          <w:tcPr>
            <w:tcW w:w="1560" w:type="dxa"/>
            <w:vAlign w:val="center"/>
          </w:tcPr>
          <w:p w:rsidR="00BC1A9D" w:rsidRPr="00BE5A1D" w:rsidRDefault="00BC1A9D" w:rsidP="00BC1A9D">
            <w:pPr>
              <w:widowControl/>
              <w:autoSpaceDN w:val="0"/>
              <w:adjustRightInd w:val="0"/>
              <w:spacing w:line="240" w:lineRule="auto"/>
              <w:ind w:left="-2" w:firstLine="34"/>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r w:rsidRPr="00BE5A1D">
              <w:rPr>
                <w:b w:val="0"/>
                <w:sz w:val="20"/>
                <w:lang w:eastAsia="en-US"/>
              </w:rPr>
              <w:t>отсутствуют потребители</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 на производственные нужды</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тыс. куб.м/сутки</w:t>
            </w:r>
          </w:p>
        </w:tc>
        <w:tc>
          <w:tcPr>
            <w:tcW w:w="1560" w:type="dxa"/>
            <w:vAlign w:val="center"/>
          </w:tcPr>
          <w:p w:rsidR="00BC1A9D" w:rsidRPr="00BE5A1D" w:rsidRDefault="00BC1A9D" w:rsidP="00BC1A9D">
            <w:pPr>
              <w:widowControl/>
              <w:autoSpaceDN w:val="0"/>
              <w:adjustRightInd w:val="0"/>
              <w:spacing w:line="240" w:lineRule="auto"/>
              <w:ind w:left="-2" w:firstLine="34"/>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r w:rsidRPr="00BE5A1D">
              <w:rPr>
                <w:b w:val="0"/>
                <w:sz w:val="20"/>
                <w:lang w:eastAsia="en-US"/>
              </w:rPr>
              <w:t>отсутствуют потребители</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6.1.2.</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Вторичное использование воды</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w:t>
            </w:r>
          </w:p>
        </w:tc>
        <w:tc>
          <w:tcPr>
            <w:tcW w:w="1560" w:type="dxa"/>
            <w:vAlign w:val="center"/>
          </w:tcPr>
          <w:p w:rsidR="00BC1A9D" w:rsidRPr="00BE5A1D" w:rsidRDefault="00BC1A9D" w:rsidP="00BC1A9D">
            <w:pPr>
              <w:widowControl/>
              <w:autoSpaceDN w:val="0"/>
              <w:adjustRightInd w:val="0"/>
              <w:spacing w:line="240" w:lineRule="auto"/>
              <w:ind w:left="-2" w:firstLine="34"/>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данные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6.1.3.</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Производительность водозаборных соор</w:t>
            </w:r>
            <w:r w:rsidRPr="00BE5A1D">
              <w:rPr>
                <w:b w:val="0"/>
                <w:sz w:val="20"/>
                <w:lang w:eastAsia="en-US"/>
              </w:rPr>
              <w:t>у</w:t>
            </w:r>
            <w:r w:rsidRPr="00BE5A1D">
              <w:rPr>
                <w:b w:val="0"/>
                <w:sz w:val="20"/>
                <w:lang w:eastAsia="en-US"/>
              </w:rPr>
              <w:t>жений</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тыс. куб.м/сутки</w:t>
            </w:r>
          </w:p>
        </w:tc>
        <w:tc>
          <w:tcPr>
            <w:tcW w:w="1560"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r w:rsidRPr="00BE5A1D">
              <w:rPr>
                <w:b w:val="0"/>
                <w:sz w:val="20"/>
                <w:lang w:eastAsia="en-US"/>
              </w:rPr>
              <w:t>городские</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в том числе водозаборов подземных вод</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тыс. куб.м/сутки</w:t>
            </w:r>
          </w:p>
        </w:tc>
        <w:tc>
          <w:tcPr>
            <w:tcW w:w="1560"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r w:rsidRPr="00BE5A1D">
              <w:rPr>
                <w:b w:val="0"/>
                <w:sz w:val="20"/>
                <w:lang w:eastAsia="en-US"/>
              </w:rPr>
              <w:t>городские</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6.1.4.</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Среднесуточное водопотребление на 1 ч</w:t>
            </w:r>
            <w:r w:rsidRPr="00BE5A1D">
              <w:rPr>
                <w:b w:val="0"/>
                <w:sz w:val="20"/>
                <w:lang w:eastAsia="en-US"/>
              </w:rPr>
              <w:t>е</w:t>
            </w:r>
            <w:r w:rsidRPr="00BE5A1D">
              <w:rPr>
                <w:b w:val="0"/>
                <w:sz w:val="20"/>
                <w:lang w:eastAsia="en-US"/>
              </w:rPr>
              <w:t>ловека</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л/в су</w:t>
            </w:r>
            <w:r w:rsidRPr="00BE5A1D">
              <w:rPr>
                <w:b w:val="0"/>
                <w:sz w:val="20"/>
                <w:lang w:eastAsia="en-US"/>
              </w:rPr>
              <w:t>т</w:t>
            </w:r>
            <w:r w:rsidRPr="00BE5A1D">
              <w:rPr>
                <w:b w:val="0"/>
                <w:sz w:val="20"/>
                <w:lang w:eastAsia="en-US"/>
              </w:rPr>
              <w:t>ки на чел.</w:t>
            </w:r>
          </w:p>
        </w:tc>
        <w:tc>
          <w:tcPr>
            <w:tcW w:w="1560"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в том числе</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1560"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 на хозяйственно-питьевые нужды</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л/в су</w:t>
            </w:r>
            <w:r w:rsidRPr="00BE5A1D">
              <w:rPr>
                <w:b w:val="0"/>
                <w:sz w:val="20"/>
                <w:lang w:eastAsia="en-US"/>
              </w:rPr>
              <w:t>т</w:t>
            </w:r>
            <w:r w:rsidRPr="00BE5A1D">
              <w:rPr>
                <w:b w:val="0"/>
                <w:sz w:val="20"/>
                <w:lang w:eastAsia="en-US"/>
              </w:rPr>
              <w:t>ки на чел.</w:t>
            </w:r>
          </w:p>
        </w:tc>
        <w:tc>
          <w:tcPr>
            <w:tcW w:w="1560"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r w:rsidRPr="00BE5A1D">
              <w:rPr>
                <w:b w:val="0"/>
                <w:sz w:val="20"/>
                <w:lang w:eastAsia="en-US"/>
              </w:rPr>
              <w:t>отсутствуют потребители</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6.1.5.</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Протяженность сетей</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км</w:t>
            </w:r>
          </w:p>
        </w:tc>
        <w:tc>
          <w:tcPr>
            <w:tcW w:w="1560"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r w:rsidRPr="00BE5A1D">
              <w:rPr>
                <w:b w:val="0"/>
                <w:sz w:val="20"/>
                <w:lang w:eastAsia="en-US"/>
              </w:rPr>
              <w:t>6,447</w:t>
            </w:r>
          </w:p>
        </w:tc>
        <w:tc>
          <w:tcPr>
            <w:tcW w:w="1417"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i/>
                <w:sz w:val="20"/>
                <w:lang w:eastAsia="en-US"/>
              </w:rPr>
            </w:pPr>
            <w:r w:rsidRPr="00BE5A1D">
              <w:rPr>
                <w:b w:val="0"/>
                <w:i/>
                <w:sz w:val="20"/>
                <w:lang w:eastAsia="en-US"/>
              </w:rPr>
              <w:t>6.2.</w:t>
            </w:r>
          </w:p>
        </w:tc>
        <w:tc>
          <w:tcPr>
            <w:tcW w:w="4394" w:type="dxa"/>
            <w:vAlign w:val="center"/>
          </w:tcPr>
          <w:p w:rsidR="00BC1A9D" w:rsidRPr="00BE5A1D" w:rsidRDefault="00BC1A9D" w:rsidP="00BC1A9D">
            <w:pPr>
              <w:widowControl/>
              <w:autoSpaceDN w:val="0"/>
              <w:adjustRightInd w:val="0"/>
              <w:spacing w:line="240" w:lineRule="auto"/>
              <w:ind w:firstLine="0"/>
              <w:jc w:val="left"/>
              <w:rPr>
                <w:b w:val="0"/>
                <w:i/>
                <w:sz w:val="20"/>
                <w:lang w:eastAsia="en-US"/>
              </w:rPr>
            </w:pPr>
            <w:r w:rsidRPr="00BE5A1D">
              <w:rPr>
                <w:b w:val="0"/>
                <w:i/>
                <w:sz w:val="20"/>
                <w:lang w:eastAsia="en-US"/>
              </w:rPr>
              <w:t>Канализация</w:t>
            </w:r>
          </w:p>
        </w:tc>
        <w:tc>
          <w:tcPr>
            <w:tcW w:w="992" w:type="dxa"/>
            <w:vAlign w:val="center"/>
          </w:tcPr>
          <w:p w:rsidR="00BC1A9D" w:rsidRPr="00BE5A1D" w:rsidRDefault="00BC1A9D" w:rsidP="00BC1A9D">
            <w:pPr>
              <w:widowControl/>
              <w:autoSpaceDN w:val="0"/>
              <w:adjustRightInd w:val="0"/>
              <w:spacing w:line="240" w:lineRule="auto"/>
              <w:ind w:firstLine="0"/>
              <w:jc w:val="left"/>
              <w:rPr>
                <w:b w:val="0"/>
                <w:i/>
                <w:sz w:val="20"/>
                <w:lang w:eastAsia="en-US"/>
              </w:rPr>
            </w:pPr>
          </w:p>
        </w:tc>
        <w:tc>
          <w:tcPr>
            <w:tcW w:w="1560" w:type="dxa"/>
            <w:vAlign w:val="center"/>
          </w:tcPr>
          <w:p w:rsidR="00BC1A9D" w:rsidRPr="00BE5A1D" w:rsidRDefault="00BC1A9D" w:rsidP="00BC1A9D">
            <w:pPr>
              <w:widowControl/>
              <w:autoSpaceDN w:val="0"/>
              <w:adjustRightInd w:val="0"/>
              <w:spacing w:line="240" w:lineRule="auto"/>
              <w:ind w:firstLine="33"/>
              <w:jc w:val="center"/>
              <w:rPr>
                <w:b w:val="0"/>
                <w:i/>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33"/>
              <w:jc w:val="center"/>
              <w:rPr>
                <w:b w:val="0"/>
                <w:i/>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6.2.1.</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Общее поступление сточных вод</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1560"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 всего</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тыс. куб. м/в сутки</w:t>
            </w:r>
          </w:p>
        </w:tc>
        <w:tc>
          <w:tcPr>
            <w:tcW w:w="1560"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r w:rsidRPr="00BE5A1D">
              <w:rPr>
                <w:b w:val="0"/>
                <w:sz w:val="20"/>
                <w:lang w:eastAsia="en-US"/>
              </w:rPr>
              <w:t>отсутствуют потребители</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в том числе:</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1560"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 хозяйственно-бытовые сточные воды</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тыс. куб.м/сутки</w:t>
            </w:r>
          </w:p>
        </w:tc>
        <w:tc>
          <w:tcPr>
            <w:tcW w:w="1560"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r w:rsidRPr="00BE5A1D">
              <w:rPr>
                <w:b w:val="0"/>
                <w:sz w:val="20"/>
                <w:lang w:eastAsia="en-US"/>
              </w:rPr>
              <w:t>отсутствуют потребители</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 производственные сточные воды</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тыс. куб.м/сутки</w:t>
            </w:r>
          </w:p>
        </w:tc>
        <w:tc>
          <w:tcPr>
            <w:tcW w:w="1560"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r w:rsidRPr="00BE5A1D">
              <w:rPr>
                <w:b w:val="0"/>
                <w:sz w:val="20"/>
                <w:lang w:eastAsia="en-US"/>
              </w:rPr>
              <w:t>отсутствуют потребители</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6.2.2.</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Производительность очистных сооружений канализации</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тыс. куб.м/сутки</w:t>
            </w:r>
          </w:p>
        </w:tc>
        <w:tc>
          <w:tcPr>
            <w:tcW w:w="1560"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r w:rsidRPr="00BE5A1D">
              <w:rPr>
                <w:b w:val="0"/>
                <w:sz w:val="20"/>
                <w:lang w:eastAsia="en-US"/>
              </w:rPr>
              <w:t>городские</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6.2.3.</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Протяженность сетей</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км</w:t>
            </w:r>
          </w:p>
        </w:tc>
        <w:tc>
          <w:tcPr>
            <w:tcW w:w="1560"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r w:rsidRPr="00BE5A1D">
              <w:rPr>
                <w:b w:val="0"/>
                <w:sz w:val="20"/>
                <w:lang w:eastAsia="en-US"/>
              </w:rPr>
              <w:t>6,720</w:t>
            </w:r>
          </w:p>
        </w:tc>
        <w:tc>
          <w:tcPr>
            <w:tcW w:w="1417"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r w:rsidRPr="00BE5A1D">
              <w:rPr>
                <w:b w:val="0"/>
                <w:sz w:val="20"/>
                <w:lang w:eastAsia="en-US"/>
              </w:rPr>
              <w:t>планиру</w:t>
            </w:r>
            <w:r w:rsidRPr="00BE5A1D">
              <w:rPr>
                <w:b w:val="0"/>
                <w:sz w:val="20"/>
                <w:lang w:eastAsia="en-US"/>
              </w:rPr>
              <w:t>е</w:t>
            </w:r>
            <w:r w:rsidRPr="00BE5A1D">
              <w:rPr>
                <w:b w:val="0"/>
                <w:sz w:val="20"/>
                <w:lang w:eastAsia="en-US"/>
              </w:rPr>
              <w:t>мые</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i/>
                <w:sz w:val="20"/>
                <w:lang w:eastAsia="en-US"/>
              </w:rPr>
            </w:pPr>
            <w:r w:rsidRPr="00BE5A1D">
              <w:rPr>
                <w:b w:val="0"/>
                <w:i/>
                <w:sz w:val="20"/>
                <w:lang w:eastAsia="en-US"/>
              </w:rPr>
              <w:t>6.3.</w:t>
            </w:r>
          </w:p>
        </w:tc>
        <w:tc>
          <w:tcPr>
            <w:tcW w:w="4394" w:type="dxa"/>
            <w:vAlign w:val="center"/>
          </w:tcPr>
          <w:p w:rsidR="00BC1A9D" w:rsidRPr="00BE5A1D" w:rsidRDefault="00BC1A9D" w:rsidP="00BC1A9D">
            <w:pPr>
              <w:widowControl/>
              <w:autoSpaceDN w:val="0"/>
              <w:adjustRightInd w:val="0"/>
              <w:spacing w:line="240" w:lineRule="auto"/>
              <w:ind w:firstLine="0"/>
              <w:jc w:val="left"/>
              <w:rPr>
                <w:b w:val="0"/>
                <w:i/>
                <w:sz w:val="20"/>
                <w:lang w:eastAsia="en-US"/>
              </w:rPr>
            </w:pPr>
            <w:r w:rsidRPr="00BE5A1D">
              <w:rPr>
                <w:b w:val="0"/>
                <w:i/>
                <w:sz w:val="20"/>
                <w:lang w:eastAsia="en-US"/>
              </w:rPr>
              <w:t>Электроснабжение</w:t>
            </w:r>
          </w:p>
        </w:tc>
        <w:tc>
          <w:tcPr>
            <w:tcW w:w="992" w:type="dxa"/>
            <w:vAlign w:val="center"/>
          </w:tcPr>
          <w:p w:rsidR="00BC1A9D" w:rsidRPr="00BE5A1D" w:rsidRDefault="00BC1A9D" w:rsidP="00BC1A9D">
            <w:pPr>
              <w:widowControl/>
              <w:autoSpaceDN w:val="0"/>
              <w:adjustRightInd w:val="0"/>
              <w:spacing w:line="240" w:lineRule="auto"/>
              <w:ind w:firstLine="0"/>
              <w:jc w:val="left"/>
              <w:rPr>
                <w:b w:val="0"/>
                <w:i/>
                <w:sz w:val="20"/>
                <w:lang w:eastAsia="en-US"/>
              </w:rPr>
            </w:pPr>
          </w:p>
        </w:tc>
        <w:tc>
          <w:tcPr>
            <w:tcW w:w="1560" w:type="dxa"/>
            <w:vAlign w:val="center"/>
          </w:tcPr>
          <w:p w:rsidR="00BC1A9D" w:rsidRPr="00BE5A1D" w:rsidRDefault="00BC1A9D" w:rsidP="00BC1A9D">
            <w:pPr>
              <w:widowControl/>
              <w:autoSpaceDN w:val="0"/>
              <w:adjustRightInd w:val="0"/>
              <w:spacing w:line="240" w:lineRule="auto"/>
              <w:ind w:firstLine="0"/>
              <w:jc w:val="center"/>
              <w:rPr>
                <w:b w:val="0"/>
                <w:i/>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0"/>
              <w:jc w:val="center"/>
              <w:rPr>
                <w:b w:val="0"/>
                <w:i/>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6.3.1.</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Потребность в электроэнергии</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 всего</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млн. кВт ч./год</w:t>
            </w:r>
          </w:p>
        </w:tc>
        <w:tc>
          <w:tcPr>
            <w:tcW w:w="1560"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r w:rsidRPr="00BE5A1D">
              <w:rPr>
                <w:b w:val="0"/>
                <w:sz w:val="20"/>
                <w:lang w:eastAsia="en-US"/>
              </w:rPr>
              <w:t>отсутствуют потребители</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в том числе:</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1560"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 на производственные нужды</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млн. кВт ч./год</w:t>
            </w:r>
          </w:p>
        </w:tc>
        <w:tc>
          <w:tcPr>
            <w:tcW w:w="1560"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r w:rsidRPr="00BE5A1D">
              <w:rPr>
                <w:b w:val="0"/>
                <w:sz w:val="20"/>
                <w:lang w:eastAsia="en-US"/>
              </w:rPr>
              <w:t>-</w:t>
            </w:r>
          </w:p>
        </w:tc>
        <w:tc>
          <w:tcPr>
            <w:tcW w:w="1417"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r w:rsidRPr="00BE5A1D">
              <w:rPr>
                <w:b w:val="0"/>
                <w:sz w:val="20"/>
                <w:lang w:eastAsia="en-US"/>
              </w:rPr>
              <w:t>отсутствуют потребители</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 на коммунально-бытовые нужды</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млн. кВт ч./год</w:t>
            </w:r>
          </w:p>
        </w:tc>
        <w:tc>
          <w:tcPr>
            <w:tcW w:w="1560"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r w:rsidRPr="00BE5A1D">
              <w:rPr>
                <w:b w:val="0"/>
                <w:sz w:val="20"/>
                <w:lang w:eastAsia="en-US"/>
              </w:rPr>
              <w:t>отсутствуют потребители</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6.3.2.</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Потребление электроэнергии на 1 чел. в год</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кВт ч.</w:t>
            </w:r>
          </w:p>
        </w:tc>
        <w:tc>
          <w:tcPr>
            <w:tcW w:w="1560"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r w:rsidRPr="00BE5A1D">
              <w:rPr>
                <w:b w:val="0"/>
                <w:sz w:val="20"/>
                <w:lang w:eastAsia="en-US"/>
              </w:rPr>
              <w:t>-</w:t>
            </w:r>
          </w:p>
        </w:tc>
        <w:tc>
          <w:tcPr>
            <w:tcW w:w="1417"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r w:rsidRPr="00BE5A1D">
              <w:rPr>
                <w:b w:val="0"/>
                <w:sz w:val="20"/>
                <w:lang w:eastAsia="en-US"/>
              </w:rPr>
              <w:t>отсутствуют потребители</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в том числе:</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кВт ч.</w:t>
            </w:r>
          </w:p>
        </w:tc>
        <w:tc>
          <w:tcPr>
            <w:tcW w:w="1560" w:type="dxa"/>
            <w:vAlign w:val="center"/>
          </w:tcPr>
          <w:p w:rsidR="00BC1A9D" w:rsidRPr="00BE5A1D" w:rsidRDefault="00BC1A9D" w:rsidP="00BC1A9D">
            <w:pPr>
              <w:widowControl/>
              <w:autoSpaceDN w:val="0"/>
              <w:adjustRightInd w:val="0"/>
              <w:spacing w:line="240" w:lineRule="auto"/>
              <w:ind w:firstLine="33"/>
              <w:jc w:val="right"/>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 на коммунально-бытовые нужды</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кВт ч.</w:t>
            </w:r>
          </w:p>
        </w:tc>
        <w:tc>
          <w:tcPr>
            <w:tcW w:w="1560"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r w:rsidRPr="00BE5A1D">
              <w:rPr>
                <w:b w:val="0"/>
                <w:sz w:val="20"/>
                <w:lang w:eastAsia="en-US"/>
              </w:rPr>
              <w:t>-</w:t>
            </w:r>
          </w:p>
        </w:tc>
        <w:tc>
          <w:tcPr>
            <w:tcW w:w="1417"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r w:rsidRPr="00BE5A1D">
              <w:rPr>
                <w:b w:val="0"/>
                <w:sz w:val="20"/>
                <w:lang w:eastAsia="en-US"/>
              </w:rPr>
              <w:t>отсутствуют потребители</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6.3.3.</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Источники покрытия электронагрузок:</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МВт</w:t>
            </w:r>
          </w:p>
        </w:tc>
        <w:tc>
          <w:tcPr>
            <w:tcW w:w="1560"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r w:rsidRPr="00BE5A1D">
              <w:rPr>
                <w:b w:val="0"/>
                <w:sz w:val="20"/>
                <w:lang w:eastAsia="en-US"/>
              </w:rPr>
              <w:t>-</w:t>
            </w:r>
          </w:p>
        </w:tc>
        <w:tc>
          <w:tcPr>
            <w:tcW w:w="1417"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6.3.4.</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Протяженность сетей, в том числе:</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км</w:t>
            </w:r>
          </w:p>
        </w:tc>
        <w:tc>
          <w:tcPr>
            <w:tcW w:w="1560"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r w:rsidRPr="00BE5A1D">
              <w:rPr>
                <w:b w:val="0"/>
                <w:sz w:val="20"/>
                <w:lang w:eastAsia="en-US"/>
              </w:rPr>
              <w:t>22,203</w:t>
            </w:r>
          </w:p>
        </w:tc>
        <w:tc>
          <w:tcPr>
            <w:tcW w:w="1417"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6.3.4.1.</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Воздушные линии:</w:t>
            </w:r>
          </w:p>
        </w:tc>
        <w:tc>
          <w:tcPr>
            <w:tcW w:w="992" w:type="dxa"/>
            <w:vAlign w:val="center"/>
          </w:tcPr>
          <w:p w:rsidR="00BC1A9D" w:rsidRPr="00BE5A1D" w:rsidRDefault="00BC1A9D" w:rsidP="00BC1A9D">
            <w:pPr>
              <w:widowControl/>
              <w:autoSpaceDN w:val="0"/>
              <w:adjustRightInd w:val="0"/>
              <w:spacing w:line="240" w:lineRule="auto"/>
              <w:ind w:firstLine="0"/>
              <w:jc w:val="left"/>
              <w:rPr>
                <w:b w:val="0"/>
                <w:i/>
                <w:sz w:val="20"/>
                <w:lang w:eastAsia="en-US"/>
              </w:rPr>
            </w:pPr>
          </w:p>
        </w:tc>
        <w:tc>
          <w:tcPr>
            <w:tcW w:w="1560"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33"/>
              <w:jc w:val="center"/>
              <w:rPr>
                <w:b w:val="0"/>
                <w:i/>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0,4кВ</w:t>
            </w:r>
          </w:p>
        </w:tc>
        <w:tc>
          <w:tcPr>
            <w:tcW w:w="992" w:type="dxa"/>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км</w:t>
            </w:r>
          </w:p>
        </w:tc>
        <w:tc>
          <w:tcPr>
            <w:tcW w:w="1560"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r w:rsidRPr="00BE5A1D">
              <w:rPr>
                <w:b w:val="0"/>
                <w:sz w:val="20"/>
                <w:lang w:eastAsia="en-US"/>
              </w:rPr>
              <w:t>1,598</w:t>
            </w:r>
          </w:p>
        </w:tc>
        <w:tc>
          <w:tcPr>
            <w:tcW w:w="1417" w:type="dxa"/>
          </w:tcPr>
          <w:p w:rsidR="00BC1A9D" w:rsidRPr="00BE5A1D" w:rsidRDefault="00BC1A9D" w:rsidP="00BC1A9D">
            <w:pPr>
              <w:widowControl/>
              <w:autoSpaceDN w:val="0"/>
              <w:adjustRightInd w:val="0"/>
              <w:spacing w:line="240" w:lineRule="auto"/>
              <w:ind w:firstLine="33"/>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10кВ</w:t>
            </w:r>
          </w:p>
        </w:tc>
        <w:tc>
          <w:tcPr>
            <w:tcW w:w="992" w:type="dxa"/>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км</w:t>
            </w:r>
          </w:p>
        </w:tc>
        <w:tc>
          <w:tcPr>
            <w:tcW w:w="1560"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r w:rsidRPr="00BE5A1D">
              <w:rPr>
                <w:b w:val="0"/>
                <w:sz w:val="20"/>
                <w:lang w:eastAsia="en-US"/>
              </w:rPr>
              <w:t>10,780</w:t>
            </w:r>
          </w:p>
        </w:tc>
        <w:tc>
          <w:tcPr>
            <w:tcW w:w="1417" w:type="dxa"/>
          </w:tcPr>
          <w:p w:rsidR="00BC1A9D" w:rsidRPr="00BE5A1D" w:rsidRDefault="00BC1A9D" w:rsidP="00BC1A9D">
            <w:pPr>
              <w:widowControl/>
              <w:autoSpaceDN w:val="0"/>
              <w:adjustRightInd w:val="0"/>
              <w:spacing w:line="240" w:lineRule="auto"/>
              <w:ind w:firstLine="33"/>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110кВ</w:t>
            </w:r>
          </w:p>
        </w:tc>
        <w:tc>
          <w:tcPr>
            <w:tcW w:w="992" w:type="dxa"/>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1560"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r w:rsidRPr="00BE5A1D">
              <w:rPr>
                <w:b w:val="0"/>
                <w:sz w:val="20"/>
                <w:lang w:eastAsia="en-US"/>
              </w:rPr>
              <w:t>7,726</w:t>
            </w:r>
          </w:p>
        </w:tc>
        <w:tc>
          <w:tcPr>
            <w:tcW w:w="1417" w:type="dxa"/>
          </w:tcPr>
          <w:p w:rsidR="00BC1A9D" w:rsidRPr="00BE5A1D" w:rsidRDefault="00BC1A9D" w:rsidP="00BC1A9D">
            <w:pPr>
              <w:widowControl/>
              <w:autoSpaceDN w:val="0"/>
              <w:adjustRightInd w:val="0"/>
              <w:spacing w:line="240" w:lineRule="auto"/>
              <w:ind w:firstLine="33"/>
              <w:jc w:val="center"/>
              <w:rPr>
                <w:b w:val="0"/>
                <w:sz w:val="20"/>
                <w:lang w:eastAsia="en-US"/>
              </w:rPr>
            </w:pPr>
          </w:p>
        </w:tc>
      </w:tr>
      <w:tr w:rsidR="00BC1A9D" w:rsidRPr="00BE5A1D" w:rsidTr="00BC1A9D">
        <w:trPr>
          <w:cantSplit/>
        </w:trPr>
        <w:tc>
          <w:tcPr>
            <w:tcW w:w="959" w:type="dxa"/>
            <w:vAlign w:val="center"/>
          </w:tcPr>
          <w:p w:rsidR="00BC1A9D" w:rsidRPr="00BE5A1D" w:rsidRDefault="0074524E" w:rsidP="00BC1A9D">
            <w:pPr>
              <w:widowControl/>
              <w:autoSpaceDN w:val="0"/>
              <w:adjustRightInd w:val="0"/>
              <w:spacing w:line="240" w:lineRule="auto"/>
              <w:ind w:firstLine="0"/>
              <w:jc w:val="right"/>
              <w:rPr>
                <w:b w:val="0"/>
                <w:sz w:val="20"/>
                <w:lang w:eastAsia="en-US"/>
              </w:rPr>
            </w:pPr>
            <w:r w:rsidRPr="00BE5A1D">
              <w:rPr>
                <w:b w:val="0"/>
                <w:sz w:val="20"/>
                <w:lang w:eastAsia="en-US"/>
              </w:rPr>
              <w:t>6.3.4.2</w:t>
            </w:r>
            <w:r w:rsidR="00BC1A9D" w:rsidRPr="00BE5A1D">
              <w:rPr>
                <w:b w:val="0"/>
                <w:sz w:val="20"/>
                <w:lang w:eastAsia="en-US"/>
              </w:rPr>
              <w:t>.</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Подземные линии 10кВ</w:t>
            </w:r>
          </w:p>
        </w:tc>
        <w:tc>
          <w:tcPr>
            <w:tcW w:w="992" w:type="dxa"/>
            <w:vAlign w:val="center"/>
          </w:tcPr>
          <w:p w:rsidR="00BC1A9D" w:rsidRPr="00BE5A1D" w:rsidRDefault="00BC1A9D" w:rsidP="00BC1A9D">
            <w:pPr>
              <w:widowControl/>
              <w:autoSpaceDN w:val="0"/>
              <w:adjustRightInd w:val="0"/>
              <w:spacing w:line="240" w:lineRule="auto"/>
              <w:ind w:firstLine="0"/>
              <w:jc w:val="left"/>
              <w:rPr>
                <w:b w:val="0"/>
                <w:i/>
                <w:sz w:val="20"/>
                <w:lang w:eastAsia="en-US"/>
              </w:rPr>
            </w:pPr>
            <w:r w:rsidRPr="00BE5A1D">
              <w:rPr>
                <w:b w:val="0"/>
                <w:sz w:val="20"/>
                <w:lang w:eastAsia="en-US"/>
              </w:rPr>
              <w:t>км</w:t>
            </w:r>
          </w:p>
        </w:tc>
        <w:tc>
          <w:tcPr>
            <w:tcW w:w="1560"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r w:rsidRPr="00BE5A1D">
              <w:rPr>
                <w:b w:val="0"/>
                <w:sz w:val="20"/>
                <w:lang w:eastAsia="en-US"/>
              </w:rPr>
              <w:t>2,098</w:t>
            </w:r>
          </w:p>
        </w:tc>
        <w:tc>
          <w:tcPr>
            <w:tcW w:w="1417" w:type="dxa"/>
          </w:tcPr>
          <w:p w:rsidR="00BC1A9D" w:rsidRPr="00BE5A1D" w:rsidRDefault="00BC1A9D" w:rsidP="00BC1A9D">
            <w:pPr>
              <w:widowControl/>
              <w:autoSpaceDN w:val="0"/>
              <w:adjustRightInd w:val="0"/>
              <w:spacing w:line="240" w:lineRule="auto"/>
              <w:ind w:firstLine="33"/>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i/>
                <w:sz w:val="20"/>
                <w:lang w:eastAsia="en-US"/>
              </w:rPr>
            </w:pPr>
            <w:r w:rsidRPr="00BE5A1D">
              <w:rPr>
                <w:b w:val="0"/>
                <w:i/>
                <w:sz w:val="20"/>
                <w:lang w:eastAsia="en-US"/>
              </w:rPr>
              <w:t>6.4.</w:t>
            </w:r>
          </w:p>
        </w:tc>
        <w:tc>
          <w:tcPr>
            <w:tcW w:w="4394" w:type="dxa"/>
            <w:vAlign w:val="center"/>
          </w:tcPr>
          <w:p w:rsidR="00BC1A9D" w:rsidRPr="00BE5A1D" w:rsidRDefault="00BC1A9D" w:rsidP="00BC1A9D">
            <w:pPr>
              <w:widowControl/>
              <w:autoSpaceDN w:val="0"/>
              <w:adjustRightInd w:val="0"/>
              <w:spacing w:line="240" w:lineRule="auto"/>
              <w:ind w:firstLine="0"/>
              <w:jc w:val="left"/>
              <w:rPr>
                <w:b w:val="0"/>
                <w:i/>
                <w:sz w:val="20"/>
                <w:lang w:eastAsia="en-US"/>
              </w:rPr>
            </w:pPr>
            <w:r w:rsidRPr="00BE5A1D">
              <w:rPr>
                <w:b w:val="0"/>
                <w:i/>
                <w:sz w:val="20"/>
                <w:lang w:eastAsia="en-US"/>
              </w:rPr>
              <w:t>Теплоснабжение</w:t>
            </w:r>
          </w:p>
        </w:tc>
        <w:tc>
          <w:tcPr>
            <w:tcW w:w="992" w:type="dxa"/>
            <w:vAlign w:val="center"/>
          </w:tcPr>
          <w:p w:rsidR="00BC1A9D" w:rsidRPr="00BE5A1D" w:rsidRDefault="00BC1A9D" w:rsidP="00BC1A9D">
            <w:pPr>
              <w:widowControl/>
              <w:autoSpaceDN w:val="0"/>
              <w:adjustRightInd w:val="0"/>
              <w:spacing w:line="240" w:lineRule="auto"/>
              <w:ind w:firstLine="0"/>
              <w:jc w:val="left"/>
              <w:rPr>
                <w:b w:val="0"/>
                <w:i/>
                <w:sz w:val="20"/>
                <w:lang w:eastAsia="en-US"/>
              </w:rPr>
            </w:pPr>
          </w:p>
        </w:tc>
        <w:tc>
          <w:tcPr>
            <w:tcW w:w="1560"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33"/>
              <w:jc w:val="center"/>
              <w:rPr>
                <w:b w:val="0"/>
                <w:i/>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6.4.1.</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Потребление тепла, всего</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Гкал/год</w:t>
            </w:r>
          </w:p>
        </w:tc>
        <w:tc>
          <w:tcPr>
            <w:tcW w:w="1560" w:type="dxa"/>
            <w:vAlign w:val="center"/>
          </w:tcPr>
          <w:p w:rsidR="00BC1A9D" w:rsidRPr="00BE5A1D" w:rsidRDefault="00BC1A9D" w:rsidP="00BC1A9D">
            <w:pPr>
              <w:widowControl/>
              <w:snapToGrid w:val="0"/>
              <w:spacing w:line="240" w:lineRule="auto"/>
              <w:ind w:firstLine="0"/>
              <w:jc w:val="right"/>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r w:rsidRPr="00BE5A1D">
              <w:rPr>
                <w:b w:val="0"/>
                <w:sz w:val="20"/>
                <w:lang w:eastAsia="en-US"/>
              </w:rPr>
              <w:t>отсутствуют потребители</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в том числе:</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p>
        </w:tc>
        <w:tc>
          <w:tcPr>
            <w:tcW w:w="1560" w:type="dxa"/>
            <w:vAlign w:val="center"/>
          </w:tcPr>
          <w:p w:rsidR="00BC1A9D" w:rsidRPr="00BE5A1D" w:rsidRDefault="00BC1A9D" w:rsidP="00BC1A9D">
            <w:pPr>
              <w:widowControl/>
              <w:snapToGrid w:val="0"/>
              <w:spacing w:line="240" w:lineRule="auto"/>
              <w:ind w:firstLine="0"/>
              <w:jc w:val="right"/>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 на коммунально-бытовые нужды</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Гкал/год</w:t>
            </w:r>
          </w:p>
        </w:tc>
        <w:tc>
          <w:tcPr>
            <w:tcW w:w="1560" w:type="dxa"/>
            <w:vAlign w:val="center"/>
          </w:tcPr>
          <w:p w:rsidR="00BC1A9D" w:rsidRPr="00BE5A1D" w:rsidRDefault="00BC1A9D" w:rsidP="00BC1A9D">
            <w:pPr>
              <w:widowControl/>
              <w:snapToGrid w:val="0"/>
              <w:spacing w:line="240" w:lineRule="auto"/>
              <w:ind w:firstLine="0"/>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r w:rsidRPr="00BE5A1D">
              <w:rPr>
                <w:b w:val="0"/>
                <w:sz w:val="20"/>
                <w:lang w:eastAsia="en-US"/>
              </w:rPr>
              <w:t>отсутствуют потребители</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 на производственные нужды</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Гкал/год</w:t>
            </w:r>
          </w:p>
        </w:tc>
        <w:tc>
          <w:tcPr>
            <w:tcW w:w="1560" w:type="dxa"/>
            <w:vAlign w:val="center"/>
          </w:tcPr>
          <w:p w:rsidR="00BC1A9D" w:rsidRPr="00BE5A1D" w:rsidRDefault="00BC1A9D" w:rsidP="00BC1A9D">
            <w:pPr>
              <w:widowControl/>
              <w:snapToGrid w:val="0"/>
              <w:spacing w:line="240" w:lineRule="auto"/>
              <w:ind w:firstLine="0"/>
              <w:jc w:val="center"/>
              <w:rPr>
                <w:b w:val="0"/>
                <w:sz w:val="20"/>
                <w:lang w:eastAsia="en-US"/>
              </w:rPr>
            </w:pPr>
            <w:r w:rsidRPr="00BE5A1D">
              <w:rPr>
                <w:b w:val="0"/>
                <w:sz w:val="20"/>
                <w:lang w:eastAsia="en-US"/>
              </w:rPr>
              <w:t>-</w:t>
            </w:r>
          </w:p>
        </w:tc>
        <w:tc>
          <w:tcPr>
            <w:tcW w:w="1417"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r w:rsidRPr="00BE5A1D">
              <w:rPr>
                <w:b w:val="0"/>
                <w:sz w:val="20"/>
                <w:lang w:eastAsia="en-US"/>
              </w:rPr>
              <w:t>отсутствуют потребители</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6.4.2.</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Производительность централизованных источников</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Гкал/год</w:t>
            </w:r>
          </w:p>
        </w:tc>
        <w:tc>
          <w:tcPr>
            <w:tcW w:w="1560" w:type="dxa"/>
            <w:vAlign w:val="center"/>
          </w:tcPr>
          <w:p w:rsidR="00BC1A9D" w:rsidRPr="00BE5A1D" w:rsidRDefault="00BC1A9D" w:rsidP="00BC1A9D">
            <w:pPr>
              <w:widowControl/>
              <w:snapToGrid w:val="0"/>
              <w:spacing w:line="240" w:lineRule="auto"/>
              <w:ind w:firstLine="0"/>
              <w:jc w:val="center"/>
              <w:rPr>
                <w:b w:val="0"/>
                <w:sz w:val="20"/>
                <w:lang w:eastAsia="en-US"/>
              </w:rPr>
            </w:pPr>
            <w:r w:rsidRPr="00BE5A1D">
              <w:rPr>
                <w:b w:val="0"/>
                <w:sz w:val="20"/>
                <w:lang w:eastAsia="en-US"/>
              </w:rPr>
              <w:t>-</w:t>
            </w:r>
          </w:p>
        </w:tc>
        <w:tc>
          <w:tcPr>
            <w:tcW w:w="1417"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6.4.3.</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Производительность локальных источников теплоснабжения</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Гкал/час</w:t>
            </w:r>
          </w:p>
        </w:tc>
        <w:tc>
          <w:tcPr>
            <w:tcW w:w="1560" w:type="dxa"/>
            <w:vAlign w:val="center"/>
          </w:tcPr>
          <w:p w:rsidR="00BC1A9D" w:rsidRPr="00BE5A1D" w:rsidRDefault="00BC1A9D" w:rsidP="00BC1A9D">
            <w:pPr>
              <w:widowControl/>
              <w:snapToGrid w:val="0"/>
              <w:spacing w:line="240" w:lineRule="auto"/>
              <w:ind w:firstLine="0"/>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объекты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6.4.4.</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Протяженность сетей</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км</w:t>
            </w:r>
          </w:p>
        </w:tc>
        <w:tc>
          <w:tcPr>
            <w:tcW w:w="1560" w:type="dxa"/>
            <w:vAlign w:val="center"/>
          </w:tcPr>
          <w:p w:rsidR="00BC1A9D" w:rsidRPr="00BE5A1D" w:rsidRDefault="00BC1A9D" w:rsidP="00BC1A9D">
            <w:pPr>
              <w:widowControl/>
              <w:snapToGrid w:val="0"/>
              <w:spacing w:line="240" w:lineRule="auto"/>
              <w:ind w:firstLine="0"/>
              <w:jc w:val="center"/>
              <w:rPr>
                <w:b w:val="0"/>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33"/>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i/>
                <w:sz w:val="20"/>
                <w:lang w:eastAsia="en-US"/>
              </w:rPr>
            </w:pPr>
            <w:r w:rsidRPr="00BE5A1D">
              <w:rPr>
                <w:b w:val="0"/>
                <w:i/>
                <w:sz w:val="20"/>
                <w:lang w:eastAsia="en-US"/>
              </w:rPr>
              <w:t>6.5.</w:t>
            </w:r>
          </w:p>
        </w:tc>
        <w:tc>
          <w:tcPr>
            <w:tcW w:w="4394" w:type="dxa"/>
            <w:vAlign w:val="center"/>
          </w:tcPr>
          <w:p w:rsidR="00BC1A9D" w:rsidRPr="00BE5A1D" w:rsidRDefault="00BC1A9D" w:rsidP="00BC1A9D">
            <w:pPr>
              <w:widowControl/>
              <w:autoSpaceDN w:val="0"/>
              <w:adjustRightInd w:val="0"/>
              <w:spacing w:line="240" w:lineRule="auto"/>
              <w:ind w:firstLine="0"/>
              <w:jc w:val="left"/>
              <w:rPr>
                <w:b w:val="0"/>
                <w:i/>
                <w:sz w:val="20"/>
                <w:lang w:eastAsia="en-US"/>
              </w:rPr>
            </w:pPr>
            <w:r w:rsidRPr="00BE5A1D">
              <w:rPr>
                <w:b w:val="0"/>
                <w:i/>
                <w:sz w:val="20"/>
                <w:lang w:eastAsia="en-US"/>
              </w:rPr>
              <w:t>Связь</w:t>
            </w:r>
          </w:p>
        </w:tc>
        <w:tc>
          <w:tcPr>
            <w:tcW w:w="992" w:type="dxa"/>
            <w:vAlign w:val="center"/>
          </w:tcPr>
          <w:p w:rsidR="00BC1A9D" w:rsidRPr="00BE5A1D" w:rsidRDefault="00BC1A9D" w:rsidP="00BC1A9D">
            <w:pPr>
              <w:widowControl/>
              <w:autoSpaceDN w:val="0"/>
              <w:adjustRightInd w:val="0"/>
              <w:spacing w:line="240" w:lineRule="auto"/>
              <w:ind w:firstLine="0"/>
              <w:jc w:val="left"/>
              <w:rPr>
                <w:b w:val="0"/>
                <w:i/>
                <w:sz w:val="20"/>
                <w:lang w:eastAsia="en-US"/>
              </w:rPr>
            </w:pPr>
          </w:p>
        </w:tc>
        <w:tc>
          <w:tcPr>
            <w:tcW w:w="1560" w:type="dxa"/>
            <w:vAlign w:val="center"/>
          </w:tcPr>
          <w:p w:rsidR="00BC1A9D" w:rsidRPr="00BE5A1D" w:rsidRDefault="00BC1A9D" w:rsidP="00BC1A9D">
            <w:pPr>
              <w:widowControl/>
              <w:autoSpaceDN w:val="0"/>
              <w:adjustRightInd w:val="0"/>
              <w:spacing w:line="240" w:lineRule="auto"/>
              <w:ind w:firstLine="0"/>
              <w:jc w:val="center"/>
              <w:rPr>
                <w:b w:val="0"/>
                <w:i/>
                <w:sz w:val="20"/>
                <w:lang w:eastAsia="en-US"/>
              </w:rPr>
            </w:pPr>
          </w:p>
        </w:tc>
        <w:tc>
          <w:tcPr>
            <w:tcW w:w="1417" w:type="dxa"/>
            <w:vAlign w:val="center"/>
          </w:tcPr>
          <w:p w:rsidR="00BC1A9D" w:rsidRPr="00BE5A1D" w:rsidRDefault="00BC1A9D" w:rsidP="00BC1A9D">
            <w:pPr>
              <w:widowControl/>
              <w:autoSpaceDN w:val="0"/>
              <w:adjustRightInd w:val="0"/>
              <w:spacing w:line="240" w:lineRule="auto"/>
              <w:ind w:firstLine="0"/>
              <w:jc w:val="center"/>
              <w:rPr>
                <w:b w:val="0"/>
                <w:i/>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6.5.1.</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Охват населения телевизионным вещанием</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 от насел</w:t>
            </w:r>
            <w:r w:rsidRPr="00BE5A1D">
              <w:rPr>
                <w:b w:val="0"/>
                <w:sz w:val="20"/>
                <w:lang w:eastAsia="en-US"/>
              </w:rPr>
              <w:t>е</w:t>
            </w:r>
            <w:r w:rsidRPr="00BE5A1D">
              <w:rPr>
                <w:b w:val="0"/>
                <w:sz w:val="20"/>
                <w:lang w:eastAsia="en-US"/>
              </w:rPr>
              <w:t>ния</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100</w:t>
            </w: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6.5.2.</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Протяженность сетей</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км</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2,59</w:t>
            </w: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6.5.3.</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Объекты связи</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шт.</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данные о</w:t>
            </w:r>
            <w:r w:rsidRPr="00BE5A1D">
              <w:rPr>
                <w:b w:val="0"/>
                <w:sz w:val="20"/>
                <w:lang w:eastAsia="en-US"/>
              </w:rPr>
              <w:t>т</w:t>
            </w:r>
            <w:r w:rsidRPr="00BE5A1D">
              <w:rPr>
                <w:b w:val="0"/>
                <w:sz w:val="20"/>
                <w:lang w:eastAsia="en-US"/>
              </w:rPr>
              <w:t>сутствуют</w:t>
            </w:r>
          </w:p>
        </w:tc>
      </w:tr>
      <w:tr w:rsidR="00BC1A9D" w:rsidRPr="00BE5A1D" w:rsidTr="00BC1A9D">
        <w:trPr>
          <w:cantSplit/>
        </w:trPr>
        <w:tc>
          <w:tcPr>
            <w:tcW w:w="959" w:type="dxa"/>
            <w:vAlign w:val="center"/>
          </w:tcPr>
          <w:p w:rsidR="00BC1A9D" w:rsidRPr="00BE5A1D" w:rsidRDefault="00BC1A9D" w:rsidP="00BC1A9D">
            <w:pPr>
              <w:widowControl/>
              <w:autoSpaceDN w:val="0"/>
              <w:adjustRightInd w:val="0"/>
              <w:spacing w:line="240" w:lineRule="auto"/>
              <w:ind w:firstLine="0"/>
              <w:jc w:val="right"/>
              <w:rPr>
                <w:b w:val="0"/>
                <w:sz w:val="20"/>
                <w:lang w:eastAsia="en-US"/>
              </w:rPr>
            </w:pPr>
            <w:r w:rsidRPr="00BE5A1D">
              <w:rPr>
                <w:b w:val="0"/>
                <w:sz w:val="20"/>
                <w:lang w:eastAsia="en-US"/>
              </w:rPr>
              <w:t>6.5.4.</w:t>
            </w:r>
          </w:p>
        </w:tc>
        <w:tc>
          <w:tcPr>
            <w:tcW w:w="4394"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Обеспеченность населения телефонной сетью общего пользования</w:t>
            </w:r>
          </w:p>
        </w:tc>
        <w:tc>
          <w:tcPr>
            <w:tcW w:w="992" w:type="dxa"/>
            <w:vAlign w:val="center"/>
          </w:tcPr>
          <w:p w:rsidR="00BC1A9D" w:rsidRPr="00BE5A1D" w:rsidRDefault="00BC1A9D" w:rsidP="00BC1A9D">
            <w:pPr>
              <w:widowControl/>
              <w:autoSpaceDN w:val="0"/>
              <w:adjustRightInd w:val="0"/>
              <w:spacing w:line="240" w:lineRule="auto"/>
              <w:ind w:firstLine="0"/>
              <w:jc w:val="left"/>
              <w:rPr>
                <w:b w:val="0"/>
                <w:sz w:val="20"/>
                <w:lang w:eastAsia="en-US"/>
              </w:rPr>
            </w:pPr>
            <w:r w:rsidRPr="00BE5A1D">
              <w:rPr>
                <w:b w:val="0"/>
                <w:sz w:val="20"/>
                <w:lang w:eastAsia="en-US"/>
              </w:rPr>
              <w:t>тел./</w:t>
            </w:r>
            <w:r w:rsidR="002D230E" w:rsidRPr="00BE5A1D">
              <w:rPr>
                <w:b w:val="0"/>
                <w:sz w:val="20"/>
                <w:lang w:eastAsia="en-US"/>
              </w:rPr>
              <w:t xml:space="preserve"> </w:t>
            </w:r>
            <w:r w:rsidRPr="00BE5A1D">
              <w:rPr>
                <w:b w:val="0"/>
                <w:sz w:val="20"/>
                <w:lang w:eastAsia="en-US"/>
              </w:rPr>
              <w:t>1000 чел.</w:t>
            </w:r>
          </w:p>
        </w:tc>
        <w:tc>
          <w:tcPr>
            <w:tcW w:w="1560"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w:t>
            </w:r>
          </w:p>
        </w:tc>
        <w:tc>
          <w:tcPr>
            <w:tcW w:w="1417" w:type="dxa"/>
            <w:vAlign w:val="center"/>
          </w:tcPr>
          <w:p w:rsidR="00BC1A9D" w:rsidRPr="00BE5A1D" w:rsidRDefault="00BC1A9D" w:rsidP="00BC1A9D">
            <w:pPr>
              <w:widowControl/>
              <w:autoSpaceDN w:val="0"/>
              <w:adjustRightInd w:val="0"/>
              <w:spacing w:line="240" w:lineRule="auto"/>
              <w:ind w:firstLine="0"/>
              <w:jc w:val="center"/>
              <w:rPr>
                <w:b w:val="0"/>
                <w:sz w:val="20"/>
                <w:lang w:eastAsia="en-US"/>
              </w:rPr>
            </w:pPr>
            <w:r w:rsidRPr="00BE5A1D">
              <w:rPr>
                <w:b w:val="0"/>
                <w:sz w:val="20"/>
                <w:lang w:eastAsia="en-US"/>
              </w:rPr>
              <w:t>данные о</w:t>
            </w:r>
            <w:r w:rsidRPr="00BE5A1D">
              <w:rPr>
                <w:b w:val="0"/>
                <w:sz w:val="20"/>
                <w:lang w:eastAsia="en-US"/>
              </w:rPr>
              <w:t>т</w:t>
            </w:r>
            <w:r w:rsidRPr="00BE5A1D">
              <w:rPr>
                <w:b w:val="0"/>
                <w:sz w:val="20"/>
                <w:lang w:eastAsia="en-US"/>
              </w:rPr>
              <w:t>сутствуют</w:t>
            </w:r>
          </w:p>
        </w:tc>
      </w:tr>
    </w:tbl>
    <w:p w:rsidR="005D4611" w:rsidRPr="00BE5A1D" w:rsidRDefault="005D4611" w:rsidP="005D4611">
      <w:pPr>
        <w:pStyle w:val="14"/>
      </w:pPr>
      <w:bookmarkStart w:id="19" w:name="_Toc375557035"/>
      <w:bookmarkStart w:id="20" w:name="_Toc402903130"/>
      <w:bookmarkStart w:id="21" w:name="_Toc415492395"/>
      <w:r w:rsidRPr="00BE5A1D">
        <w:rPr>
          <w:caps w:val="0"/>
        </w:rPr>
        <w:t xml:space="preserve">РАЗДЕЛ </w:t>
      </w:r>
      <w:r w:rsidRPr="00BE5A1D">
        <w:rPr>
          <w:caps w:val="0"/>
          <w:lang w:eastAsia="x-none"/>
        </w:rPr>
        <w:t>4</w:t>
      </w:r>
      <w:r w:rsidRPr="00BE5A1D">
        <w:rPr>
          <w:caps w:val="0"/>
        </w:rPr>
        <w:t>. ПОЛОЖЕНИЯ О МЕЖЕВАНИИ ТЕРРИТОРИИ</w:t>
      </w:r>
      <w:bookmarkEnd w:id="19"/>
      <w:bookmarkEnd w:id="20"/>
      <w:bookmarkEnd w:id="21"/>
    </w:p>
    <w:p w:rsidR="005D4611" w:rsidRPr="00BE5A1D" w:rsidRDefault="005D4611" w:rsidP="005D4611">
      <w:pPr>
        <w:pStyle w:val="2"/>
        <w:spacing w:before="0" w:line="360" w:lineRule="auto"/>
      </w:pPr>
      <w:bookmarkStart w:id="22" w:name="_Toc375557036"/>
      <w:bookmarkStart w:id="23" w:name="_Toc402903131"/>
      <w:bookmarkStart w:id="24" w:name="_Toc415492396"/>
      <w:r w:rsidRPr="00BE5A1D">
        <w:rPr>
          <w:lang w:eastAsia="x-none"/>
        </w:rPr>
        <w:t>4</w:t>
      </w:r>
      <w:r w:rsidRPr="00BE5A1D">
        <w:t>.1 ОСНОВНЫЕ ПОЛОЖЕНИЯ</w:t>
      </w:r>
      <w:bookmarkEnd w:id="22"/>
      <w:bookmarkEnd w:id="23"/>
      <w:bookmarkEnd w:id="24"/>
    </w:p>
    <w:p w:rsidR="005D4611" w:rsidRPr="00BE5A1D" w:rsidRDefault="005D4611" w:rsidP="005D4611">
      <w:pPr>
        <w:widowControl/>
        <w:spacing w:line="360" w:lineRule="auto"/>
        <w:ind w:firstLine="709"/>
        <w:rPr>
          <w:rFonts w:cs="Arial"/>
          <w:b w:val="0"/>
          <w:sz w:val="22"/>
          <w:szCs w:val="22"/>
          <w:lang w:eastAsia="en-US"/>
        </w:rPr>
      </w:pPr>
      <w:r w:rsidRPr="00BE5A1D">
        <w:rPr>
          <w:rFonts w:cs="Arial"/>
          <w:b w:val="0"/>
          <w:sz w:val="22"/>
          <w:szCs w:val="22"/>
          <w:lang w:eastAsia="en-US"/>
        </w:rPr>
        <w:t>Формирование земельных участков на территории проектирования проводится с учетом:</w:t>
      </w:r>
    </w:p>
    <w:p w:rsidR="005D4611" w:rsidRPr="00BE5A1D" w:rsidRDefault="005D4611" w:rsidP="00DA1365">
      <w:pPr>
        <w:widowControl/>
        <w:numPr>
          <w:ilvl w:val="0"/>
          <w:numId w:val="16"/>
        </w:numPr>
        <w:tabs>
          <w:tab w:val="clear" w:pos="1412"/>
          <w:tab w:val="left" w:pos="567"/>
          <w:tab w:val="left" w:pos="993"/>
        </w:tabs>
        <w:autoSpaceDE w:val="0"/>
        <w:autoSpaceDN w:val="0"/>
        <w:adjustRightInd w:val="0"/>
        <w:spacing w:line="360" w:lineRule="auto"/>
        <w:ind w:left="0" w:firstLine="709"/>
        <w:rPr>
          <w:rFonts w:cs="Arial"/>
          <w:b w:val="0"/>
          <w:sz w:val="22"/>
          <w:szCs w:val="24"/>
          <w:lang w:eastAsia="en-US"/>
        </w:rPr>
      </w:pPr>
      <w:r w:rsidRPr="00BE5A1D">
        <w:rPr>
          <w:rFonts w:cs="Arial"/>
          <w:b w:val="0"/>
          <w:sz w:val="22"/>
          <w:szCs w:val="24"/>
          <w:lang w:eastAsia="en-US"/>
        </w:rPr>
        <w:t>видов разрешенного использования земельных участков (основные, вспомог</w:t>
      </w:r>
      <w:r w:rsidRPr="00BE5A1D">
        <w:rPr>
          <w:rFonts w:cs="Arial"/>
          <w:b w:val="0"/>
          <w:sz w:val="22"/>
          <w:szCs w:val="24"/>
          <w:lang w:eastAsia="en-US"/>
        </w:rPr>
        <w:t>а</w:t>
      </w:r>
      <w:r w:rsidRPr="00BE5A1D">
        <w:rPr>
          <w:rFonts w:cs="Arial"/>
          <w:b w:val="0"/>
          <w:sz w:val="22"/>
          <w:szCs w:val="24"/>
          <w:lang w:eastAsia="en-US"/>
        </w:rPr>
        <w:t>тельные и условно разрешенные);</w:t>
      </w:r>
    </w:p>
    <w:p w:rsidR="005D4611" w:rsidRPr="00BE5A1D" w:rsidRDefault="005D4611" w:rsidP="00DA1365">
      <w:pPr>
        <w:widowControl/>
        <w:numPr>
          <w:ilvl w:val="0"/>
          <w:numId w:val="16"/>
        </w:numPr>
        <w:tabs>
          <w:tab w:val="clear" w:pos="1412"/>
          <w:tab w:val="left" w:pos="567"/>
          <w:tab w:val="left" w:pos="993"/>
        </w:tabs>
        <w:autoSpaceDE w:val="0"/>
        <w:autoSpaceDN w:val="0"/>
        <w:adjustRightInd w:val="0"/>
        <w:spacing w:line="360" w:lineRule="auto"/>
        <w:ind w:left="0" w:firstLine="709"/>
        <w:rPr>
          <w:rFonts w:cs="Arial"/>
          <w:b w:val="0"/>
          <w:sz w:val="22"/>
          <w:szCs w:val="24"/>
          <w:lang w:eastAsia="en-US"/>
        </w:rPr>
      </w:pPr>
      <w:r w:rsidRPr="00BE5A1D">
        <w:rPr>
          <w:rFonts w:cs="Arial"/>
          <w:b w:val="0"/>
          <w:sz w:val="22"/>
          <w:szCs w:val="24"/>
          <w:lang w:eastAsia="en-US"/>
        </w:rPr>
        <w:t>предельных (минимальных и (или) максимальных) размеров земельных учас</w:t>
      </w:r>
      <w:r w:rsidRPr="00BE5A1D">
        <w:rPr>
          <w:rFonts w:cs="Arial"/>
          <w:b w:val="0"/>
          <w:sz w:val="22"/>
          <w:szCs w:val="24"/>
          <w:lang w:eastAsia="en-US"/>
        </w:rPr>
        <w:t>т</w:t>
      </w:r>
      <w:r w:rsidRPr="00BE5A1D">
        <w:rPr>
          <w:rFonts w:cs="Arial"/>
          <w:b w:val="0"/>
          <w:sz w:val="22"/>
          <w:szCs w:val="24"/>
          <w:lang w:eastAsia="en-US"/>
        </w:rPr>
        <w:t>ков и предельных параметров разрешенного строительства, ремонта и реконструкции объектов капитального строительства;</w:t>
      </w:r>
    </w:p>
    <w:p w:rsidR="005D4611" w:rsidRPr="00BE5A1D" w:rsidRDefault="005D4611" w:rsidP="00DA1365">
      <w:pPr>
        <w:widowControl/>
        <w:numPr>
          <w:ilvl w:val="0"/>
          <w:numId w:val="16"/>
        </w:numPr>
        <w:tabs>
          <w:tab w:val="clear" w:pos="1412"/>
          <w:tab w:val="left" w:pos="567"/>
          <w:tab w:val="left" w:pos="993"/>
        </w:tabs>
        <w:autoSpaceDE w:val="0"/>
        <w:autoSpaceDN w:val="0"/>
        <w:adjustRightInd w:val="0"/>
        <w:spacing w:line="360" w:lineRule="auto"/>
        <w:ind w:left="0" w:firstLine="709"/>
        <w:rPr>
          <w:rFonts w:cs="Arial"/>
          <w:b w:val="0"/>
          <w:sz w:val="22"/>
          <w:szCs w:val="24"/>
          <w:lang w:eastAsia="en-US"/>
        </w:rPr>
      </w:pPr>
      <w:r w:rsidRPr="00BE5A1D">
        <w:rPr>
          <w:rFonts w:cs="Arial"/>
          <w:b w:val="0"/>
          <w:sz w:val="22"/>
          <w:szCs w:val="24"/>
          <w:lang w:eastAsia="en-US"/>
        </w:rPr>
        <w:t>ограничений использования земельных участков и объектов капитального стр</w:t>
      </w:r>
      <w:r w:rsidRPr="00BE5A1D">
        <w:rPr>
          <w:rFonts w:cs="Arial"/>
          <w:b w:val="0"/>
          <w:sz w:val="22"/>
          <w:szCs w:val="24"/>
          <w:lang w:eastAsia="en-US"/>
        </w:rPr>
        <w:t>о</w:t>
      </w:r>
      <w:r w:rsidRPr="00BE5A1D">
        <w:rPr>
          <w:rFonts w:cs="Arial"/>
          <w:b w:val="0"/>
          <w:sz w:val="22"/>
          <w:szCs w:val="24"/>
          <w:lang w:eastAsia="en-US"/>
        </w:rPr>
        <w:t>ительства.</w:t>
      </w:r>
    </w:p>
    <w:p w:rsidR="00CB7D0C" w:rsidRPr="00BE5A1D" w:rsidRDefault="00CB7D0C" w:rsidP="009B5B5A">
      <w:pPr>
        <w:widowControl/>
        <w:autoSpaceDE w:val="0"/>
        <w:autoSpaceDN w:val="0"/>
        <w:adjustRightInd w:val="0"/>
        <w:spacing w:line="360" w:lineRule="auto"/>
        <w:ind w:firstLine="540"/>
        <w:rPr>
          <w:rFonts w:cs="Arial"/>
          <w:b w:val="0"/>
          <w:sz w:val="22"/>
          <w:szCs w:val="22"/>
        </w:rPr>
      </w:pPr>
      <w:r w:rsidRPr="00BE5A1D">
        <w:rPr>
          <w:rFonts w:cs="Arial"/>
          <w:b w:val="0"/>
          <w:sz w:val="22"/>
          <w:szCs w:val="22"/>
        </w:rPr>
        <w:t>Проект межевания территории включает в себя чертежи, на которых отображены:</w:t>
      </w:r>
    </w:p>
    <w:p w:rsidR="00CB7D0C" w:rsidRPr="00BE5A1D" w:rsidRDefault="00CB7D0C" w:rsidP="009B5B5A">
      <w:pPr>
        <w:widowControl/>
        <w:autoSpaceDE w:val="0"/>
        <w:autoSpaceDN w:val="0"/>
        <w:adjustRightInd w:val="0"/>
        <w:spacing w:line="360" w:lineRule="auto"/>
        <w:ind w:firstLine="540"/>
        <w:rPr>
          <w:rFonts w:cs="Arial"/>
          <w:b w:val="0"/>
          <w:sz w:val="22"/>
          <w:szCs w:val="22"/>
        </w:rPr>
      </w:pPr>
      <w:r w:rsidRPr="00BE5A1D">
        <w:rPr>
          <w:rFonts w:cs="Arial"/>
          <w:b w:val="0"/>
          <w:sz w:val="22"/>
          <w:szCs w:val="22"/>
        </w:rPr>
        <w:t>1) красные линии, утвержденные в составе проекта планировки территории;</w:t>
      </w:r>
    </w:p>
    <w:p w:rsidR="00CB7D0C" w:rsidRPr="00BE5A1D" w:rsidRDefault="00CB7D0C" w:rsidP="009B5B5A">
      <w:pPr>
        <w:widowControl/>
        <w:autoSpaceDE w:val="0"/>
        <w:autoSpaceDN w:val="0"/>
        <w:adjustRightInd w:val="0"/>
        <w:spacing w:line="360" w:lineRule="auto"/>
        <w:ind w:firstLine="540"/>
        <w:rPr>
          <w:rFonts w:cs="Arial"/>
          <w:b w:val="0"/>
          <w:sz w:val="22"/>
          <w:szCs w:val="22"/>
        </w:rPr>
      </w:pPr>
      <w:r w:rsidRPr="00BE5A1D">
        <w:rPr>
          <w:rFonts w:cs="Arial"/>
          <w:b w:val="0"/>
          <w:sz w:val="22"/>
          <w:szCs w:val="22"/>
        </w:rPr>
        <w:t>2) линии отступа от красных линий в целях определения места допустимого разм</w:t>
      </w:r>
      <w:r w:rsidRPr="00BE5A1D">
        <w:rPr>
          <w:rFonts w:cs="Arial"/>
          <w:b w:val="0"/>
          <w:sz w:val="22"/>
          <w:szCs w:val="22"/>
        </w:rPr>
        <w:t>е</w:t>
      </w:r>
      <w:r w:rsidRPr="00BE5A1D">
        <w:rPr>
          <w:rFonts w:cs="Arial"/>
          <w:b w:val="0"/>
          <w:sz w:val="22"/>
          <w:szCs w:val="22"/>
        </w:rPr>
        <w:t>щения зданий, строений, сооружений (отступ составляет не менее 1 м, в чертежах граф</w:t>
      </w:r>
      <w:r w:rsidRPr="00BE5A1D">
        <w:rPr>
          <w:rFonts w:cs="Arial"/>
          <w:b w:val="0"/>
          <w:sz w:val="22"/>
          <w:szCs w:val="22"/>
        </w:rPr>
        <w:t>и</w:t>
      </w:r>
      <w:r w:rsidRPr="00BE5A1D">
        <w:rPr>
          <w:rFonts w:cs="Arial"/>
          <w:b w:val="0"/>
          <w:sz w:val="22"/>
          <w:szCs w:val="22"/>
        </w:rPr>
        <w:t xml:space="preserve">чески не показаны, в виду масштаба </w:t>
      </w:r>
      <w:r w:rsidR="009B5B5A" w:rsidRPr="00BE5A1D">
        <w:rPr>
          <w:rFonts w:cs="Arial"/>
          <w:b w:val="0"/>
          <w:sz w:val="22"/>
          <w:szCs w:val="22"/>
        </w:rPr>
        <w:t>печати чертежей</w:t>
      </w:r>
      <w:r w:rsidRPr="00BE5A1D">
        <w:rPr>
          <w:rFonts w:cs="Arial"/>
          <w:b w:val="0"/>
          <w:sz w:val="22"/>
          <w:szCs w:val="22"/>
        </w:rPr>
        <w:t>);</w:t>
      </w:r>
    </w:p>
    <w:p w:rsidR="00CB7D0C" w:rsidRPr="00BE5A1D" w:rsidRDefault="00CB7D0C" w:rsidP="009B5B5A">
      <w:pPr>
        <w:widowControl/>
        <w:autoSpaceDE w:val="0"/>
        <w:autoSpaceDN w:val="0"/>
        <w:adjustRightInd w:val="0"/>
        <w:spacing w:line="360" w:lineRule="auto"/>
        <w:ind w:firstLine="540"/>
        <w:rPr>
          <w:rFonts w:cs="Arial"/>
          <w:b w:val="0"/>
          <w:sz w:val="22"/>
          <w:szCs w:val="22"/>
        </w:rPr>
      </w:pPr>
      <w:r w:rsidRPr="00BE5A1D">
        <w:rPr>
          <w:rFonts w:cs="Arial"/>
          <w:b w:val="0"/>
          <w:sz w:val="22"/>
          <w:szCs w:val="22"/>
        </w:rPr>
        <w:t>3) границы застроенных земельных участков, в том числе границы земельных учас</w:t>
      </w:r>
      <w:r w:rsidRPr="00BE5A1D">
        <w:rPr>
          <w:rFonts w:cs="Arial"/>
          <w:b w:val="0"/>
          <w:sz w:val="22"/>
          <w:szCs w:val="22"/>
        </w:rPr>
        <w:t>т</w:t>
      </w:r>
      <w:r w:rsidRPr="00BE5A1D">
        <w:rPr>
          <w:rFonts w:cs="Arial"/>
          <w:b w:val="0"/>
          <w:sz w:val="22"/>
          <w:szCs w:val="22"/>
        </w:rPr>
        <w:t>ков, на которых расположены линейные объекты;</w:t>
      </w:r>
    </w:p>
    <w:p w:rsidR="00CB7D0C" w:rsidRPr="00BE5A1D" w:rsidRDefault="00CB7D0C" w:rsidP="009B5B5A">
      <w:pPr>
        <w:widowControl/>
        <w:autoSpaceDE w:val="0"/>
        <w:autoSpaceDN w:val="0"/>
        <w:adjustRightInd w:val="0"/>
        <w:spacing w:line="360" w:lineRule="auto"/>
        <w:ind w:firstLine="540"/>
        <w:rPr>
          <w:rFonts w:cs="Arial"/>
          <w:b w:val="0"/>
          <w:sz w:val="22"/>
          <w:szCs w:val="22"/>
        </w:rPr>
      </w:pPr>
      <w:r w:rsidRPr="00BE5A1D">
        <w:rPr>
          <w:rFonts w:cs="Arial"/>
          <w:b w:val="0"/>
          <w:sz w:val="22"/>
          <w:szCs w:val="22"/>
        </w:rPr>
        <w:t>4) границы формируемых земельных участков, планируемых для предоставления физическим и юридическим лицам для строительства;</w:t>
      </w:r>
    </w:p>
    <w:p w:rsidR="00CB7D0C" w:rsidRPr="00BE5A1D" w:rsidRDefault="00CB7D0C" w:rsidP="009B5B5A">
      <w:pPr>
        <w:widowControl/>
        <w:autoSpaceDE w:val="0"/>
        <w:autoSpaceDN w:val="0"/>
        <w:adjustRightInd w:val="0"/>
        <w:spacing w:line="360" w:lineRule="auto"/>
        <w:ind w:firstLine="540"/>
        <w:rPr>
          <w:rFonts w:cs="Arial"/>
          <w:b w:val="0"/>
          <w:sz w:val="22"/>
          <w:szCs w:val="22"/>
        </w:rPr>
      </w:pPr>
      <w:r w:rsidRPr="00BE5A1D">
        <w:rPr>
          <w:rFonts w:cs="Arial"/>
          <w:b w:val="0"/>
          <w:sz w:val="22"/>
          <w:szCs w:val="22"/>
        </w:rPr>
        <w:t>5) границы земельных участков, предназначенных для размещения объектов кап</w:t>
      </w:r>
      <w:r w:rsidRPr="00BE5A1D">
        <w:rPr>
          <w:rFonts w:cs="Arial"/>
          <w:b w:val="0"/>
          <w:sz w:val="22"/>
          <w:szCs w:val="22"/>
        </w:rPr>
        <w:t>и</w:t>
      </w:r>
      <w:r w:rsidRPr="00BE5A1D">
        <w:rPr>
          <w:rFonts w:cs="Arial"/>
          <w:b w:val="0"/>
          <w:sz w:val="22"/>
          <w:szCs w:val="22"/>
        </w:rPr>
        <w:t>тального строительства федерального, регионального или местного значения;</w:t>
      </w:r>
    </w:p>
    <w:p w:rsidR="00CB7D0C" w:rsidRPr="00BE5A1D" w:rsidRDefault="009B5B5A" w:rsidP="009B5B5A">
      <w:pPr>
        <w:widowControl/>
        <w:autoSpaceDE w:val="0"/>
        <w:autoSpaceDN w:val="0"/>
        <w:adjustRightInd w:val="0"/>
        <w:spacing w:line="360" w:lineRule="auto"/>
        <w:ind w:firstLine="540"/>
        <w:rPr>
          <w:rFonts w:cs="Arial"/>
          <w:b w:val="0"/>
          <w:sz w:val="22"/>
          <w:szCs w:val="22"/>
        </w:rPr>
      </w:pPr>
      <w:r w:rsidRPr="00BE5A1D">
        <w:rPr>
          <w:rFonts w:cs="Arial"/>
          <w:b w:val="0"/>
          <w:sz w:val="22"/>
          <w:szCs w:val="22"/>
        </w:rPr>
        <w:t>6</w:t>
      </w:r>
      <w:r w:rsidR="00CB7D0C" w:rsidRPr="00BE5A1D">
        <w:rPr>
          <w:rFonts w:cs="Arial"/>
          <w:b w:val="0"/>
          <w:sz w:val="22"/>
          <w:szCs w:val="22"/>
        </w:rPr>
        <w:t>) границы зон с особыми условиями использования территорий;</w:t>
      </w:r>
    </w:p>
    <w:p w:rsidR="00CB7D0C" w:rsidRPr="00BE5A1D" w:rsidRDefault="009B5B5A" w:rsidP="009B5B5A">
      <w:pPr>
        <w:widowControl/>
        <w:autoSpaceDE w:val="0"/>
        <w:autoSpaceDN w:val="0"/>
        <w:adjustRightInd w:val="0"/>
        <w:spacing w:line="360" w:lineRule="auto"/>
        <w:ind w:firstLine="540"/>
        <w:rPr>
          <w:rFonts w:cs="Arial"/>
          <w:b w:val="0"/>
          <w:sz w:val="22"/>
          <w:szCs w:val="22"/>
        </w:rPr>
      </w:pPr>
      <w:r w:rsidRPr="00BE5A1D">
        <w:rPr>
          <w:rFonts w:cs="Arial"/>
          <w:b w:val="0"/>
          <w:sz w:val="22"/>
          <w:szCs w:val="22"/>
        </w:rPr>
        <w:t>7</w:t>
      </w:r>
      <w:r w:rsidR="00CB7D0C" w:rsidRPr="00BE5A1D">
        <w:rPr>
          <w:rFonts w:cs="Arial"/>
          <w:b w:val="0"/>
          <w:sz w:val="22"/>
          <w:szCs w:val="22"/>
        </w:rPr>
        <w:t>) границы зон действия публичных сервитутов.</w:t>
      </w:r>
    </w:p>
    <w:p w:rsidR="005D4611" w:rsidRPr="00BE5A1D" w:rsidRDefault="005D4611" w:rsidP="006A0965">
      <w:pPr>
        <w:pStyle w:val="2"/>
        <w:spacing w:line="360" w:lineRule="auto"/>
        <w:rPr>
          <w:lang w:eastAsia="x-none"/>
        </w:rPr>
      </w:pPr>
      <w:bookmarkStart w:id="25" w:name="_Toc415492397"/>
      <w:bookmarkStart w:id="26" w:name="_Toc402903132"/>
      <w:r w:rsidRPr="00BE5A1D">
        <w:rPr>
          <w:caps w:val="0"/>
          <w:lang w:eastAsia="x-none"/>
        </w:rPr>
        <w:t>4</w:t>
      </w:r>
      <w:r w:rsidRPr="00BE5A1D">
        <w:rPr>
          <w:caps w:val="0"/>
        </w:rPr>
        <w:t>.</w:t>
      </w:r>
      <w:r w:rsidRPr="00BE5A1D">
        <w:rPr>
          <w:caps w:val="0"/>
          <w:lang w:eastAsia="x-none"/>
        </w:rPr>
        <w:t>2</w:t>
      </w:r>
      <w:r w:rsidRPr="00BE5A1D">
        <w:rPr>
          <w:caps w:val="0"/>
        </w:rPr>
        <w:t xml:space="preserve"> </w:t>
      </w:r>
      <w:r w:rsidR="00340D95" w:rsidRPr="00BE5A1D">
        <w:rPr>
          <w:caps w:val="0"/>
          <w:lang w:eastAsia="x-none"/>
        </w:rPr>
        <w:t>ОБРАЗОВАНИЕ</w:t>
      </w:r>
      <w:r w:rsidRPr="00BE5A1D">
        <w:rPr>
          <w:caps w:val="0"/>
          <w:lang w:eastAsia="x-none"/>
        </w:rPr>
        <w:t xml:space="preserve"> ЗЕМЕЛЬНЫХ УЧАСТКОВ</w:t>
      </w:r>
      <w:bookmarkEnd w:id="25"/>
      <w:r w:rsidRPr="00BE5A1D">
        <w:rPr>
          <w:caps w:val="0"/>
          <w:lang w:eastAsia="x-none"/>
        </w:rPr>
        <w:t xml:space="preserve"> </w:t>
      </w:r>
      <w:bookmarkEnd w:id="26"/>
    </w:p>
    <w:p w:rsidR="005D4611" w:rsidRPr="00BE5A1D" w:rsidRDefault="005D4611" w:rsidP="005D4611">
      <w:pPr>
        <w:widowControl/>
        <w:autoSpaceDN w:val="0"/>
        <w:adjustRightInd w:val="0"/>
        <w:spacing w:line="360" w:lineRule="auto"/>
        <w:ind w:firstLine="709"/>
        <w:rPr>
          <w:b w:val="0"/>
          <w:sz w:val="22"/>
          <w:szCs w:val="24"/>
        </w:rPr>
      </w:pPr>
      <w:r w:rsidRPr="00BE5A1D">
        <w:rPr>
          <w:b w:val="0"/>
          <w:sz w:val="22"/>
          <w:szCs w:val="24"/>
          <w:lang w:eastAsia="en-US"/>
        </w:rPr>
        <w:t>С целью строительства</w:t>
      </w:r>
      <w:r w:rsidR="00110916" w:rsidRPr="00BE5A1D">
        <w:rPr>
          <w:b w:val="0"/>
          <w:sz w:val="22"/>
          <w:szCs w:val="24"/>
          <w:lang w:eastAsia="en-US"/>
        </w:rPr>
        <w:t>,</w:t>
      </w:r>
      <w:r w:rsidRPr="00BE5A1D">
        <w:rPr>
          <w:b w:val="0"/>
          <w:sz w:val="22"/>
          <w:szCs w:val="24"/>
          <w:lang w:eastAsia="en-US"/>
        </w:rPr>
        <w:t xml:space="preserve"> для обеспечения устойчивого развития территории нео</w:t>
      </w:r>
      <w:r w:rsidRPr="00BE5A1D">
        <w:rPr>
          <w:b w:val="0"/>
          <w:sz w:val="22"/>
          <w:szCs w:val="24"/>
          <w:lang w:eastAsia="en-US"/>
        </w:rPr>
        <w:t>б</w:t>
      </w:r>
      <w:r w:rsidRPr="00BE5A1D">
        <w:rPr>
          <w:b w:val="0"/>
          <w:sz w:val="22"/>
          <w:szCs w:val="24"/>
          <w:lang w:eastAsia="en-US"/>
        </w:rPr>
        <w:t>ходимо сформировать земельные участки, предназначенные для строительства лине</w:t>
      </w:r>
      <w:r w:rsidRPr="00BE5A1D">
        <w:rPr>
          <w:b w:val="0"/>
          <w:sz w:val="22"/>
          <w:szCs w:val="24"/>
          <w:lang w:eastAsia="en-US"/>
        </w:rPr>
        <w:t>й</w:t>
      </w:r>
      <w:r w:rsidRPr="00BE5A1D">
        <w:rPr>
          <w:b w:val="0"/>
          <w:sz w:val="22"/>
          <w:szCs w:val="24"/>
          <w:lang w:eastAsia="en-US"/>
        </w:rPr>
        <w:t>ных объектов. В соответствии со с</w:t>
      </w:r>
      <w:r w:rsidRPr="00BE5A1D">
        <w:rPr>
          <w:b w:val="0"/>
          <w:sz w:val="22"/>
          <w:szCs w:val="24"/>
        </w:rPr>
        <w:t>т. 33 Земельного кодекса размеры земельных участков устанавливаются в соответствии с утвержденными в установленном порядке нормами отвода земель для конкретных видов деятельности или в соответствии с правилами зе</w:t>
      </w:r>
      <w:r w:rsidRPr="00BE5A1D">
        <w:rPr>
          <w:b w:val="0"/>
          <w:sz w:val="22"/>
          <w:szCs w:val="24"/>
        </w:rPr>
        <w:t>м</w:t>
      </w:r>
      <w:r w:rsidRPr="00BE5A1D">
        <w:rPr>
          <w:b w:val="0"/>
          <w:sz w:val="22"/>
          <w:szCs w:val="24"/>
        </w:rPr>
        <w:t>лепользова</w:t>
      </w:r>
      <w:r w:rsidR="00110916" w:rsidRPr="00BE5A1D">
        <w:rPr>
          <w:b w:val="0"/>
          <w:sz w:val="22"/>
          <w:szCs w:val="24"/>
        </w:rPr>
        <w:t>ния и застройки,</w:t>
      </w:r>
      <w:r w:rsidRPr="00BE5A1D">
        <w:rPr>
          <w:b w:val="0"/>
          <w:sz w:val="22"/>
          <w:szCs w:val="24"/>
        </w:rPr>
        <w:t xml:space="preserve"> градостроительной и проектной документацией. </w:t>
      </w:r>
    </w:p>
    <w:p w:rsidR="005D4611" w:rsidRPr="00BE5A1D" w:rsidRDefault="005D4611" w:rsidP="005D4611">
      <w:pPr>
        <w:widowControl/>
        <w:spacing w:line="360" w:lineRule="auto"/>
        <w:ind w:firstLine="709"/>
        <w:rPr>
          <w:b w:val="0"/>
          <w:sz w:val="22"/>
          <w:szCs w:val="22"/>
          <w:lang w:eastAsia="en-US"/>
        </w:rPr>
      </w:pPr>
      <w:r w:rsidRPr="00BE5A1D">
        <w:rPr>
          <w:b w:val="0"/>
          <w:sz w:val="22"/>
          <w:szCs w:val="22"/>
          <w:lang w:eastAsia="en-US"/>
        </w:rPr>
        <w:t>В рамках проведенного анализа, целесообразнее формировать</w:t>
      </w:r>
      <w:r w:rsidR="00340D95" w:rsidRPr="00BE5A1D">
        <w:rPr>
          <w:b w:val="0"/>
          <w:sz w:val="22"/>
          <w:szCs w:val="22"/>
          <w:lang w:eastAsia="en-US"/>
        </w:rPr>
        <w:t xml:space="preserve"> единый земельный</w:t>
      </w:r>
      <w:r w:rsidRPr="00BE5A1D">
        <w:rPr>
          <w:b w:val="0"/>
          <w:sz w:val="22"/>
          <w:szCs w:val="22"/>
          <w:lang w:eastAsia="en-US"/>
        </w:rPr>
        <w:t xml:space="preserve"> участ</w:t>
      </w:r>
      <w:r w:rsidR="00340D95" w:rsidRPr="00BE5A1D">
        <w:rPr>
          <w:b w:val="0"/>
          <w:sz w:val="22"/>
          <w:szCs w:val="22"/>
          <w:lang w:eastAsia="en-US"/>
        </w:rPr>
        <w:t>ок</w:t>
      </w:r>
      <w:r w:rsidRPr="00BE5A1D">
        <w:rPr>
          <w:b w:val="0"/>
          <w:sz w:val="22"/>
          <w:szCs w:val="22"/>
          <w:lang w:eastAsia="en-US"/>
        </w:rPr>
        <w:t xml:space="preserve"> </w:t>
      </w:r>
      <w:r w:rsidR="00340D95" w:rsidRPr="00BE5A1D">
        <w:rPr>
          <w:b w:val="0"/>
          <w:sz w:val="22"/>
          <w:szCs w:val="22"/>
          <w:lang w:eastAsia="en-US"/>
        </w:rPr>
        <w:t>Проезда 1</w:t>
      </w:r>
      <w:r w:rsidRPr="00BE5A1D">
        <w:rPr>
          <w:b w:val="0"/>
          <w:sz w:val="22"/>
          <w:szCs w:val="22"/>
          <w:lang w:eastAsia="en-US"/>
        </w:rPr>
        <w:t xml:space="preserve"> включающие в себя территории общего пользования</w:t>
      </w:r>
      <w:r w:rsidR="00340D95" w:rsidRPr="00BE5A1D">
        <w:rPr>
          <w:b w:val="0"/>
          <w:sz w:val="22"/>
          <w:szCs w:val="22"/>
          <w:lang w:eastAsia="en-US"/>
        </w:rPr>
        <w:t>, так и участки инженерных коммуникаций</w:t>
      </w:r>
      <w:r w:rsidRPr="00BE5A1D">
        <w:rPr>
          <w:b w:val="0"/>
          <w:sz w:val="22"/>
          <w:szCs w:val="22"/>
          <w:lang w:eastAsia="en-US"/>
        </w:rPr>
        <w:t>.</w:t>
      </w:r>
    </w:p>
    <w:p w:rsidR="005D4611" w:rsidRPr="00BE5A1D" w:rsidRDefault="005D4611" w:rsidP="005D4611">
      <w:pPr>
        <w:widowControl/>
        <w:spacing w:line="360" w:lineRule="auto"/>
        <w:ind w:firstLine="709"/>
        <w:rPr>
          <w:b w:val="0"/>
          <w:sz w:val="22"/>
          <w:szCs w:val="24"/>
        </w:rPr>
      </w:pPr>
      <w:r w:rsidRPr="00BE5A1D">
        <w:rPr>
          <w:b w:val="0"/>
          <w:sz w:val="22"/>
          <w:szCs w:val="22"/>
          <w:lang w:eastAsia="en-US"/>
        </w:rPr>
        <w:t>В виду того, что «наложение» земельных участков не допускается, на отдельно взятой территории может быть сформирован только один земельный участок. В таких условиях земельные участки для строительства линейных объектов в границах террит</w:t>
      </w:r>
      <w:r w:rsidRPr="00BE5A1D">
        <w:rPr>
          <w:b w:val="0"/>
          <w:sz w:val="22"/>
          <w:szCs w:val="22"/>
          <w:lang w:eastAsia="en-US"/>
        </w:rPr>
        <w:t>о</w:t>
      </w:r>
      <w:r w:rsidRPr="00BE5A1D">
        <w:rPr>
          <w:b w:val="0"/>
          <w:sz w:val="22"/>
          <w:szCs w:val="22"/>
          <w:lang w:eastAsia="en-US"/>
        </w:rPr>
        <w:t xml:space="preserve">рий общего пользования (улично-дорожной сети) и в границах земельных участков, предоставленных физическим и/или юридическим лицам, могут размещаться как части земельных участков и/или как целый земельный участок улично-дорожной </w:t>
      </w:r>
      <w:r w:rsidRPr="00BE5A1D">
        <w:rPr>
          <w:b w:val="0"/>
          <w:sz w:val="22"/>
          <w:szCs w:val="24"/>
          <w:lang w:eastAsia="en-US"/>
        </w:rPr>
        <w:t xml:space="preserve">сети и </w:t>
      </w:r>
      <w:r w:rsidRPr="00BE5A1D">
        <w:rPr>
          <w:b w:val="0"/>
          <w:sz w:val="22"/>
          <w:szCs w:val="24"/>
        </w:rPr>
        <w:t>сетей инженерно-технического обеспечения</w:t>
      </w:r>
      <w:r w:rsidR="00110916" w:rsidRPr="00BE5A1D">
        <w:rPr>
          <w:b w:val="0"/>
          <w:sz w:val="22"/>
          <w:szCs w:val="24"/>
        </w:rPr>
        <w:t xml:space="preserve"> (таблица 4.2.1)</w:t>
      </w:r>
      <w:r w:rsidR="00340D95" w:rsidRPr="00BE5A1D">
        <w:rPr>
          <w:b w:val="0"/>
          <w:sz w:val="22"/>
          <w:szCs w:val="24"/>
        </w:rPr>
        <w:t>.</w:t>
      </w:r>
    </w:p>
    <w:p w:rsidR="006A0965" w:rsidRPr="00BE5A1D" w:rsidRDefault="006A0965" w:rsidP="006A0965">
      <w:pPr>
        <w:widowControl/>
        <w:shd w:val="clear" w:color="auto" w:fill="FFFFFF"/>
        <w:spacing w:line="360" w:lineRule="auto"/>
        <w:ind w:firstLine="0"/>
        <w:contextualSpacing/>
        <w:jc w:val="left"/>
        <w:rPr>
          <w:rFonts w:cs="Arial"/>
          <w:sz w:val="22"/>
          <w:szCs w:val="22"/>
          <w:lang w:eastAsia="en-US"/>
        </w:rPr>
      </w:pPr>
      <w:r w:rsidRPr="00BE5A1D">
        <w:rPr>
          <w:rFonts w:cs="Arial"/>
          <w:b w:val="0"/>
          <w:iCs/>
          <w:color w:val="000000"/>
          <w:sz w:val="22"/>
          <w:szCs w:val="22"/>
        </w:rPr>
        <w:t xml:space="preserve">Таблица </w:t>
      </w:r>
      <w:r w:rsidR="00110916" w:rsidRPr="00BE5A1D">
        <w:rPr>
          <w:rFonts w:cs="Arial"/>
          <w:b w:val="0"/>
          <w:iCs/>
          <w:color w:val="000000"/>
          <w:sz w:val="22"/>
          <w:szCs w:val="22"/>
        </w:rPr>
        <w:t>4</w:t>
      </w:r>
      <w:r w:rsidRPr="00BE5A1D">
        <w:rPr>
          <w:rFonts w:cs="Arial"/>
          <w:b w:val="0"/>
          <w:iCs/>
          <w:color w:val="000000"/>
          <w:sz w:val="22"/>
          <w:szCs w:val="22"/>
        </w:rPr>
        <w:t xml:space="preserve">.2.1 – </w:t>
      </w:r>
      <w:r w:rsidR="00110916" w:rsidRPr="00BE5A1D">
        <w:rPr>
          <w:rFonts w:cs="Arial"/>
          <w:b w:val="0"/>
          <w:bCs/>
          <w:sz w:val="22"/>
          <w:szCs w:val="22"/>
          <w:lang w:eastAsia="en-US"/>
        </w:rPr>
        <w:t>Каталог поворотных точек образуемого земельного участка Проезда 1</w:t>
      </w:r>
    </w:p>
    <w:tbl>
      <w:tblPr>
        <w:tblW w:w="93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276"/>
        <w:gridCol w:w="1134"/>
        <w:gridCol w:w="709"/>
        <w:gridCol w:w="1276"/>
        <w:gridCol w:w="1134"/>
        <w:gridCol w:w="708"/>
        <w:gridCol w:w="1276"/>
        <w:gridCol w:w="1250"/>
      </w:tblGrid>
      <w:tr w:rsidR="00110916" w:rsidRPr="00BE5A1D" w:rsidTr="00110916">
        <w:trPr>
          <w:trHeight w:val="300"/>
          <w:tblHeader/>
        </w:trPr>
        <w:tc>
          <w:tcPr>
            <w:tcW w:w="582" w:type="dxa"/>
            <w:noWrap/>
            <w:vAlign w:val="bottom"/>
          </w:tcPr>
          <w:p w:rsidR="00110916" w:rsidRPr="00BE5A1D" w:rsidRDefault="00110916" w:rsidP="0027175A">
            <w:pPr>
              <w:widowControl/>
              <w:spacing w:line="276" w:lineRule="auto"/>
              <w:ind w:firstLine="0"/>
              <w:jc w:val="center"/>
              <w:rPr>
                <w:rFonts w:cs="Arial"/>
                <w:color w:val="000000"/>
                <w:sz w:val="20"/>
              </w:rPr>
            </w:pPr>
            <w:r w:rsidRPr="00BE5A1D">
              <w:rPr>
                <w:rFonts w:cs="Arial"/>
                <w:color w:val="000000"/>
                <w:sz w:val="20"/>
              </w:rPr>
              <w:t>№</w:t>
            </w:r>
          </w:p>
        </w:tc>
        <w:tc>
          <w:tcPr>
            <w:tcW w:w="1276" w:type="dxa"/>
            <w:noWrap/>
            <w:vAlign w:val="bottom"/>
          </w:tcPr>
          <w:p w:rsidR="00110916" w:rsidRPr="00BE5A1D" w:rsidRDefault="00110916" w:rsidP="0027175A">
            <w:pPr>
              <w:widowControl/>
              <w:spacing w:line="276" w:lineRule="auto"/>
              <w:ind w:firstLine="0"/>
              <w:jc w:val="center"/>
              <w:rPr>
                <w:rFonts w:cs="Arial"/>
                <w:color w:val="000000"/>
                <w:sz w:val="20"/>
              </w:rPr>
            </w:pPr>
            <w:r w:rsidRPr="00BE5A1D">
              <w:rPr>
                <w:rFonts w:cs="Arial"/>
                <w:color w:val="000000"/>
                <w:sz w:val="20"/>
                <w:lang w:val="en-US"/>
              </w:rPr>
              <w:t>X</w:t>
            </w:r>
            <w:r w:rsidRPr="00BE5A1D">
              <w:rPr>
                <w:rFonts w:cs="Arial"/>
                <w:color w:val="000000"/>
                <w:sz w:val="20"/>
              </w:rPr>
              <w:t>, м</w:t>
            </w:r>
          </w:p>
        </w:tc>
        <w:tc>
          <w:tcPr>
            <w:tcW w:w="1134" w:type="dxa"/>
            <w:noWrap/>
            <w:vAlign w:val="bottom"/>
          </w:tcPr>
          <w:p w:rsidR="00110916" w:rsidRPr="00BE5A1D" w:rsidRDefault="00110916" w:rsidP="0027175A">
            <w:pPr>
              <w:widowControl/>
              <w:spacing w:line="276" w:lineRule="auto"/>
              <w:ind w:firstLine="0"/>
              <w:jc w:val="center"/>
              <w:rPr>
                <w:rFonts w:cs="Arial"/>
                <w:color w:val="000000"/>
                <w:sz w:val="20"/>
              </w:rPr>
            </w:pPr>
            <w:r w:rsidRPr="00BE5A1D">
              <w:rPr>
                <w:rFonts w:cs="Arial"/>
                <w:color w:val="000000"/>
                <w:sz w:val="20"/>
                <w:lang w:val="en-US"/>
              </w:rPr>
              <w:t>Y</w:t>
            </w:r>
            <w:r w:rsidRPr="00BE5A1D">
              <w:rPr>
                <w:rFonts w:cs="Arial"/>
                <w:color w:val="000000"/>
                <w:sz w:val="20"/>
              </w:rPr>
              <w:t>,м</w:t>
            </w:r>
          </w:p>
        </w:tc>
        <w:tc>
          <w:tcPr>
            <w:tcW w:w="709" w:type="dxa"/>
            <w:vAlign w:val="bottom"/>
          </w:tcPr>
          <w:p w:rsidR="00110916" w:rsidRPr="00BE5A1D" w:rsidRDefault="00110916" w:rsidP="0027175A">
            <w:pPr>
              <w:widowControl/>
              <w:spacing w:line="276" w:lineRule="auto"/>
              <w:ind w:firstLine="0"/>
              <w:jc w:val="center"/>
              <w:rPr>
                <w:rFonts w:cs="Arial"/>
                <w:color w:val="000000"/>
                <w:sz w:val="20"/>
              </w:rPr>
            </w:pPr>
            <w:r w:rsidRPr="00BE5A1D">
              <w:rPr>
                <w:rFonts w:cs="Arial"/>
                <w:color w:val="000000"/>
                <w:sz w:val="20"/>
              </w:rPr>
              <w:t>№</w:t>
            </w:r>
          </w:p>
        </w:tc>
        <w:tc>
          <w:tcPr>
            <w:tcW w:w="1276" w:type="dxa"/>
            <w:vAlign w:val="bottom"/>
          </w:tcPr>
          <w:p w:rsidR="00110916" w:rsidRPr="00BE5A1D" w:rsidRDefault="00110916" w:rsidP="0027175A">
            <w:pPr>
              <w:widowControl/>
              <w:spacing w:line="276" w:lineRule="auto"/>
              <w:ind w:firstLine="0"/>
              <w:jc w:val="center"/>
              <w:rPr>
                <w:rFonts w:cs="Arial"/>
                <w:color w:val="000000"/>
                <w:sz w:val="20"/>
              </w:rPr>
            </w:pPr>
            <w:r w:rsidRPr="00BE5A1D">
              <w:rPr>
                <w:rFonts w:cs="Arial"/>
                <w:color w:val="000000"/>
                <w:sz w:val="20"/>
                <w:lang w:val="en-US"/>
              </w:rPr>
              <w:t>X</w:t>
            </w:r>
            <w:r w:rsidRPr="00BE5A1D">
              <w:rPr>
                <w:rFonts w:cs="Arial"/>
                <w:color w:val="000000"/>
                <w:sz w:val="20"/>
              </w:rPr>
              <w:t>, м</w:t>
            </w:r>
          </w:p>
        </w:tc>
        <w:tc>
          <w:tcPr>
            <w:tcW w:w="1134" w:type="dxa"/>
            <w:vAlign w:val="bottom"/>
          </w:tcPr>
          <w:p w:rsidR="00110916" w:rsidRPr="00BE5A1D" w:rsidRDefault="00110916" w:rsidP="0027175A">
            <w:pPr>
              <w:widowControl/>
              <w:spacing w:line="276" w:lineRule="auto"/>
              <w:ind w:firstLine="0"/>
              <w:jc w:val="center"/>
              <w:rPr>
                <w:rFonts w:cs="Arial"/>
                <w:color w:val="000000"/>
                <w:sz w:val="20"/>
              </w:rPr>
            </w:pPr>
            <w:r w:rsidRPr="00BE5A1D">
              <w:rPr>
                <w:rFonts w:cs="Arial"/>
                <w:color w:val="000000"/>
                <w:sz w:val="20"/>
                <w:lang w:val="en-US"/>
              </w:rPr>
              <w:t>Y</w:t>
            </w:r>
            <w:r w:rsidRPr="00BE5A1D">
              <w:rPr>
                <w:rFonts w:cs="Arial"/>
                <w:color w:val="000000"/>
                <w:sz w:val="20"/>
              </w:rPr>
              <w:t>,м</w:t>
            </w:r>
          </w:p>
        </w:tc>
        <w:tc>
          <w:tcPr>
            <w:tcW w:w="708" w:type="dxa"/>
            <w:vAlign w:val="bottom"/>
          </w:tcPr>
          <w:p w:rsidR="00110916" w:rsidRPr="00BE5A1D" w:rsidRDefault="00110916" w:rsidP="0027175A">
            <w:pPr>
              <w:widowControl/>
              <w:spacing w:line="276" w:lineRule="auto"/>
              <w:ind w:firstLine="0"/>
              <w:jc w:val="center"/>
              <w:rPr>
                <w:rFonts w:cs="Arial"/>
                <w:color w:val="000000"/>
                <w:sz w:val="20"/>
              </w:rPr>
            </w:pPr>
            <w:r w:rsidRPr="00BE5A1D">
              <w:rPr>
                <w:rFonts w:cs="Arial"/>
                <w:color w:val="000000"/>
                <w:sz w:val="20"/>
              </w:rPr>
              <w:t>№</w:t>
            </w:r>
          </w:p>
        </w:tc>
        <w:tc>
          <w:tcPr>
            <w:tcW w:w="1276" w:type="dxa"/>
            <w:vAlign w:val="bottom"/>
          </w:tcPr>
          <w:p w:rsidR="00110916" w:rsidRPr="00BE5A1D" w:rsidRDefault="00110916" w:rsidP="0027175A">
            <w:pPr>
              <w:widowControl/>
              <w:spacing w:line="276" w:lineRule="auto"/>
              <w:ind w:firstLine="0"/>
              <w:jc w:val="center"/>
              <w:rPr>
                <w:rFonts w:cs="Arial"/>
                <w:color w:val="000000"/>
                <w:sz w:val="20"/>
              </w:rPr>
            </w:pPr>
            <w:r w:rsidRPr="00BE5A1D">
              <w:rPr>
                <w:rFonts w:cs="Arial"/>
                <w:color w:val="000000"/>
                <w:sz w:val="20"/>
                <w:lang w:val="en-US"/>
              </w:rPr>
              <w:t>X</w:t>
            </w:r>
            <w:r w:rsidRPr="00BE5A1D">
              <w:rPr>
                <w:rFonts w:cs="Arial"/>
                <w:color w:val="000000"/>
                <w:sz w:val="20"/>
              </w:rPr>
              <w:t>, м</w:t>
            </w:r>
          </w:p>
        </w:tc>
        <w:tc>
          <w:tcPr>
            <w:tcW w:w="1250" w:type="dxa"/>
            <w:vAlign w:val="bottom"/>
          </w:tcPr>
          <w:p w:rsidR="00110916" w:rsidRPr="00BE5A1D" w:rsidRDefault="00110916" w:rsidP="0027175A">
            <w:pPr>
              <w:widowControl/>
              <w:spacing w:line="276" w:lineRule="auto"/>
              <w:ind w:firstLine="0"/>
              <w:jc w:val="center"/>
              <w:rPr>
                <w:rFonts w:cs="Arial"/>
                <w:color w:val="000000"/>
                <w:sz w:val="20"/>
              </w:rPr>
            </w:pPr>
            <w:r w:rsidRPr="00BE5A1D">
              <w:rPr>
                <w:rFonts w:cs="Arial"/>
                <w:color w:val="000000"/>
                <w:sz w:val="20"/>
                <w:lang w:val="en-US"/>
              </w:rPr>
              <w:t>Y</w:t>
            </w:r>
            <w:r w:rsidRPr="00BE5A1D">
              <w:rPr>
                <w:rFonts w:cs="Arial"/>
                <w:color w:val="000000"/>
                <w:sz w:val="20"/>
              </w:rPr>
              <w:t>,м</w:t>
            </w:r>
          </w:p>
        </w:tc>
      </w:tr>
      <w:tr w:rsidR="00110916" w:rsidRPr="00BE5A1D" w:rsidTr="00110916">
        <w:trPr>
          <w:trHeight w:val="300"/>
        </w:trPr>
        <w:tc>
          <w:tcPr>
            <w:tcW w:w="582" w:type="dxa"/>
            <w:noWrap/>
            <w:vAlign w:val="bottom"/>
            <w:hideMark/>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1</w:t>
            </w:r>
          </w:p>
        </w:tc>
        <w:tc>
          <w:tcPr>
            <w:tcW w:w="1276"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101058,92</w:t>
            </w:r>
          </w:p>
        </w:tc>
        <w:tc>
          <w:tcPr>
            <w:tcW w:w="1134"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69847,53</w:t>
            </w:r>
          </w:p>
        </w:tc>
        <w:tc>
          <w:tcPr>
            <w:tcW w:w="709" w:type="dxa"/>
            <w:vAlign w:val="bottom"/>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34</w:t>
            </w:r>
          </w:p>
        </w:tc>
        <w:tc>
          <w:tcPr>
            <w:tcW w:w="1276"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104045,55</w:t>
            </w:r>
          </w:p>
        </w:tc>
        <w:tc>
          <w:tcPr>
            <w:tcW w:w="1134"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71673,93</w:t>
            </w:r>
          </w:p>
        </w:tc>
        <w:tc>
          <w:tcPr>
            <w:tcW w:w="708" w:type="dxa"/>
            <w:vAlign w:val="bottom"/>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67</w:t>
            </w:r>
          </w:p>
        </w:tc>
        <w:tc>
          <w:tcPr>
            <w:tcW w:w="1276"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102368,93</w:t>
            </w:r>
          </w:p>
        </w:tc>
        <w:tc>
          <w:tcPr>
            <w:tcW w:w="1250"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70820,37</w:t>
            </w:r>
          </w:p>
        </w:tc>
      </w:tr>
      <w:tr w:rsidR="00110916" w:rsidRPr="00BE5A1D" w:rsidTr="00110916">
        <w:trPr>
          <w:trHeight w:val="300"/>
        </w:trPr>
        <w:tc>
          <w:tcPr>
            <w:tcW w:w="582" w:type="dxa"/>
            <w:noWrap/>
            <w:vAlign w:val="bottom"/>
            <w:hideMark/>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2</w:t>
            </w:r>
          </w:p>
        </w:tc>
        <w:tc>
          <w:tcPr>
            <w:tcW w:w="1276"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101093,25</w:t>
            </w:r>
          </w:p>
        </w:tc>
        <w:tc>
          <w:tcPr>
            <w:tcW w:w="1134"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69873,45</w:t>
            </w:r>
          </w:p>
        </w:tc>
        <w:tc>
          <w:tcPr>
            <w:tcW w:w="709" w:type="dxa"/>
            <w:vAlign w:val="bottom"/>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35</w:t>
            </w:r>
          </w:p>
        </w:tc>
        <w:tc>
          <w:tcPr>
            <w:tcW w:w="1276"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104100,02</w:t>
            </w:r>
          </w:p>
        </w:tc>
        <w:tc>
          <w:tcPr>
            <w:tcW w:w="1134"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71706,69</w:t>
            </w:r>
          </w:p>
        </w:tc>
        <w:tc>
          <w:tcPr>
            <w:tcW w:w="708" w:type="dxa"/>
            <w:vAlign w:val="bottom"/>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68</w:t>
            </w:r>
          </w:p>
        </w:tc>
        <w:tc>
          <w:tcPr>
            <w:tcW w:w="1276"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102024,59</w:t>
            </w:r>
          </w:p>
        </w:tc>
        <w:tc>
          <w:tcPr>
            <w:tcW w:w="1250"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70612,83</w:t>
            </w:r>
          </w:p>
        </w:tc>
      </w:tr>
      <w:tr w:rsidR="00110916" w:rsidRPr="00BE5A1D" w:rsidTr="00110916">
        <w:trPr>
          <w:trHeight w:val="300"/>
        </w:trPr>
        <w:tc>
          <w:tcPr>
            <w:tcW w:w="582" w:type="dxa"/>
            <w:noWrap/>
            <w:vAlign w:val="bottom"/>
            <w:hideMark/>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3</w:t>
            </w:r>
          </w:p>
        </w:tc>
        <w:tc>
          <w:tcPr>
            <w:tcW w:w="1276"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101363,16</w:t>
            </w:r>
          </w:p>
        </w:tc>
        <w:tc>
          <w:tcPr>
            <w:tcW w:w="1134"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70045,89</w:t>
            </w:r>
          </w:p>
        </w:tc>
        <w:tc>
          <w:tcPr>
            <w:tcW w:w="709" w:type="dxa"/>
            <w:vAlign w:val="bottom"/>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36</w:t>
            </w:r>
          </w:p>
        </w:tc>
        <w:tc>
          <w:tcPr>
            <w:tcW w:w="1276"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104105,15</w:t>
            </w:r>
          </w:p>
        </w:tc>
        <w:tc>
          <w:tcPr>
            <w:tcW w:w="1134"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71709,78</w:t>
            </w:r>
          </w:p>
        </w:tc>
        <w:tc>
          <w:tcPr>
            <w:tcW w:w="708" w:type="dxa"/>
            <w:vAlign w:val="bottom"/>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69</w:t>
            </w:r>
          </w:p>
        </w:tc>
        <w:tc>
          <w:tcPr>
            <w:tcW w:w="1276"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101992,07</w:t>
            </w:r>
          </w:p>
        </w:tc>
        <w:tc>
          <w:tcPr>
            <w:tcW w:w="1250"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70593,24</w:t>
            </w:r>
          </w:p>
        </w:tc>
      </w:tr>
      <w:tr w:rsidR="00110916" w:rsidRPr="00BE5A1D" w:rsidTr="00110916">
        <w:trPr>
          <w:trHeight w:val="300"/>
        </w:trPr>
        <w:tc>
          <w:tcPr>
            <w:tcW w:w="582" w:type="dxa"/>
            <w:noWrap/>
            <w:vAlign w:val="bottom"/>
            <w:hideMark/>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4</w:t>
            </w:r>
          </w:p>
        </w:tc>
        <w:tc>
          <w:tcPr>
            <w:tcW w:w="1276"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101383,19</w:t>
            </w:r>
          </w:p>
        </w:tc>
        <w:tc>
          <w:tcPr>
            <w:tcW w:w="1134"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70058,67</w:t>
            </w:r>
          </w:p>
        </w:tc>
        <w:tc>
          <w:tcPr>
            <w:tcW w:w="709" w:type="dxa"/>
            <w:vAlign w:val="bottom"/>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37</w:t>
            </w:r>
          </w:p>
        </w:tc>
        <w:tc>
          <w:tcPr>
            <w:tcW w:w="1276"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104419,04</w:t>
            </w:r>
          </w:p>
        </w:tc>
        <w:tc>
          <w:tcPr>
            <w:tcW w:w="1134"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71900,97</w:t>
            </w:r>
          </w:p>
        </w:tc>
        <w:tc>
          <w:tcPr>
            <w:tcW w:w="708" w:type="dxa"/>
            <w:vAlign w:val="bottom"/>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70</w:t>
            </w:r>
          </w:p>
        </w:tc>
        <w:tc>
          <w:tcPr>
            <w:tcW w:w="1276"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101910,63</w:t>
            </w:r>
          </w:p>
        </w:tc>
        <w:tc>
          <w:tcPr>
            <w:tcW w:w="1250"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70544,13</w:t>
            </w:r>
          </w:p>
        </w:tc>
      </w:tr>
      <w:tr w:rsidR="00110916" w:rsidRPr="00BE5A1D" w:rsidTr="00110916">
        <w:trPr>
          <w:trHeight w:val="300"/>
        </w:trPr>
        <w:tc>
          <w:tcPr>
            <w:tcW w:w="582" w:type="dxa"/>
            <w:noWrap/>
            <w:vAlign w:val="bottom"/>
            <w:hideMark/>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5</w:t>
            </w:r>
          </w:p>
        </w:tc>
        <w:tc>
          <w:tcPr>
            <w:tcW w:w="1276"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101376,89</w:t>
            </w:r>
          </w:p>
        </w:tc>
        <w:tc>
          <w:tcPr>
            <w:tcW w:w="1134"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70071,39</w:t>
            </w:r>
          </w:p>
        </w:tc>
        <w:tc>
          <w:tcPr>
            <w:tcW w:w="709" w:type="dxa"/>
            <w:vAlign w:val="bottom"/>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38</w:t>
            </w:r>
          </w:p>
        </w:tc>
        <w:tc>
          <w:tcPr>
            <w:tcW w:w="1276"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104472,95</w:t>
            </w:r>
          </w:p>
        </w:tc>
        <w:tc>
          <w:tcPr>
            <w:tcW w:w="1134"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71933,43</w:t>
            </w:r>
          </w:p>
        </w:tc>
        <w:tc>
          <w:tcPr>
            <w:tcW w:w="708" w:type="dxa"/>
            <w:vAlign w:val="bottom"/>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71</w:t>
            </w:r>
          </w:p>
        </w:tc>
        <w:tc>
          <w:tcPr>
            <w:tcW w:w="1276"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101776,37</w:t>
            </w:r>
          </w:p>
        </w:tc>
        <w:tc>
          <w:tcPr>
            <w:tcW w:w="1250"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70463,19</w:t>
            </w:r>
          </w:p>
        </w:tc>
      </w:tr>
      <w:tr w:rsidR="00110916" w:rsidRPr="00BE5A1D" w:rsidTr="00110916">
        <w:trPr>
          <w:trHeight w:val="300"/>
        </w:trPr>
        <w:tc>
          <w:tcPr>
            <w:tcW w:w="582" w:type="dxa"/>
            <w:noWrap/>
            <w:vAlign w:val="bottom"/>
            <w:hideMark/>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6</w:t>
            </w:r>
          </w:p>
        </w:tc>
        <w:tc>
          <w:tcPr>
            <w:tcW w:w="1276"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101476,35</w:t>
            </w:r>
          </w:p>
        </w:tc>
        <w:tc>
          <w:tcPr>
            <w:tcW w:w="1134"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70129,17</w:t>
            </w:r>
          </w:p>
        </w:tc>
        <w:tc>
          <w:tcPr>
            <w:tcW w:w="709" w:type="dxa"/>
            <w:vAlign w:val="bottom"/>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39</w:t>
            </w:r>
          </w:p>
        </w:tc>
        <w:tc>
          <w:tcPr>
            <w:tcW w:w="1276"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104543,24</w:t>
            </w:r>
          </w:p>
        </w:tc>
        <w:tc>
          <w:tcPr>
            <w:tcW w:w="1134"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71975,70</w:t>
            </w:r>
          </w:p>
        </w:tc>
        <w:tc>
          <w:tcPr>
            <w:tcW w:w="708" w:type="dxa"/>
            <w:vAlign w:val="bottom"/>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72</w:t>
            </w:r>
          </w:p>
        </w:tc>
        <w:tc>
          <w:tcPr>
            <w:tcW w:w="1276"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101622,08</w:t>
            </w:r>
          </w:p>
        </w:tc>
        <w:tc>
          <w:tcPr>
            <w:tcW w:w="1250"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70370,19</w:t>
            </w:r>
          </w:p>
        </w:tc>
      </w:tr>
      <w:tr w:rsidR="00110916" w:rsidRPr="00BE5A1D" w:rsidTr="00110916">
        <w:trPr>
          <w:trHeight w:val="300"/>
        </w:trPr>
        <w:tc>
          <w:tcPr>
            <w:tcW w:w="582" w:type="dxa"/>
            <w:noWrap/>
            <w:vAlign w:val="bottom"/>
            <w:hideMark/>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7</w:t>
            </w:r>
          </w:p>
        </w:tc>
        <w:tc>
          <w:tcPr>
            <w:tcW w:w="1276"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101561,58</w:t>
            </w:r>
          </w:p>
        </w:tc>
        <w:tc>
          <w:tcPr>
            <w:tcW w:w="1134"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70184,01</w:t>
            </w:r>
          </w:p>
        </w:tc>
        <w:tc>
          <w:tcPr>
            <w:tcW w:w="709" w:type="dxa"/>
            <w:vAlign w:val="bottom"/>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40</w:t>
            </w:r>
          </w:p>
        </w:tc>
        <w:tc>
          <w:tcPr>
            <w:tcW w:w="1276"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104543,73</w:t>
            </w:r>
          </w:p>
        </w:tc>
        <w:tc>
          <w:tcPr>
            <w:tcW w:w="1134"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71974,86</w:t>
            </w:r>
          </w:p>
        </w:tc>
        <w:tc>
          <w:tcPr>
            <w:tcW w:w="708" w:type="dxa"/>
            <w:vAlign w:val="bottom"/>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73</w:t>
            </w:r>
          </w:p>
        </w:tc>
        <w:tc>
          <w:tcPr>
            <w:tcW w:w="1276"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101577,00</w:t>
            </w:r>
          </w:p>
        </w:tc>
        <w:tc>
          <w:tcPr>
            <w:tcW w:w="1250"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70349,46</w:t>
            </w:r>
          </w:p>
        </w:tc>
      </w:tr>
      <w:tr w:rsidR="00110916" w:rsidRPr="00BE5A1D" w:rsidTr="00110916">
        <w:trPr>
          <w:trHeight w:val="300"/>
        </w:trPr>
        <w:tc>
          <w:tcPr>
            <w:tcW w:w="582" w:type="dxa"/>
            <w:noWrap/>
            <w:vAlign w:val="bottom"/>
            <w:hideMark/>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8</w:t>
            </w:r>
          </w:p>
        </w:tc>
        <w:tc>
          <w:tcPr>
            <w:tcW w:w="1276"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101572,32</w:t>
            </w:r>
          </w:p>
        </w:tc>
        <w:tc>
          <w:tcPr>
            <w:tcW w:w="1134"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70167,12</w:t>
            </w:r>
          </w:p>
        </w:tc>
        <w:tc>
          <w:tcPr>
            <w:tcW w:w="709" w:type="dxa"/>
            <w:vAlign w:val="bottom"/>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41</w:t>
            </w:r>
          </w:p>
        </w:tc>
        <w:tc>
          <w:tcPr>
            <w:tcW w:w="1276"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104870,34</w:t>
            </w:r>
          </w:p>
        </w:tc>
        <w:tc>
          <w:tcPr>
            <w:tcW w:w="1134"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72178,17</w:t>
            </w:r>
          </w:p>
        </w:tc>
        <w:tc>
          <w:tcPr>
            <w:tcW w:w="708" w:type="dxa"/>
            <w:vAlign w:val="bottom"/>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74</w:t>
            </w:r>
          </w:p>
        </w:tc>
        <w:tc>
          <w:tcPr>
            <w:tcW w:w="1276"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101411,76</w:t>
            </w:r>
          </w:p>
        </w:tc>
        <w:tc>
          <w:tcPr>
            <w:tcW w:w="1250"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70238,40</w:t>
            </w:r>
          </w:p>
        </w:tc>
      </w:tr>
      <w:tr w:rsidR="00110916" w:rsidRPr="00BE5A1D" w:rsidTr="00110916">
        <w:trPr>
          <w:trHeight w:val="300"/>
        </w:trPr>
        <w:tc>
          <w:tcPr>
            <w:tcW w:w="582" w:type="dxa"/>
            <w:noWrap/>
            <w:vAlign w:val="bottom"/>
            <w:hideMark/>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9</w:t>
            </w:r>
          </w:p>
        </w:tc>
        <w:tc>
          <w:tcPr>
            <w:tcW w:w="1276"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101684,40</w:t>
            </w:r>
          </w:p>
        </w:tc>
        <w:tc>
          <w:tcPr>
            <w:tcW w:w="1134"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70235,91</w:t>
            </w:r>
          </w:p>
        </w:tc>
        <w:tc>
          <w:tcPr>
            <w:tcW w:w="709" w:type="dxa"/>
            <w:vAlign w:val="bottom"/>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42</w:t>
            </w:r>
          </w:p>
        </w:tc>
        <w:tc>
          <w:tcPr>
            <w:tcW w:w="1276"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105010,71</w:t>
            </w:r>
          </w:p>
        </w:tc>
        <w:tc>
          <w:tcPr>
            <w:tcW w:w="1134"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72265,50</w:t>
            </w:r>
          </w:p>
        </w:tc>
        <w:tc>
          <w:tcPr>
            <w:tcW w:w="708" w:type="dxa"/>
            <w:vAlign w:val="bottom"/>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75</w:t>
            </w:r>
          </w:p>
        </w:tc>
        <w:tc>
          <w:tcPr>
            <w:tcW w:w="1276"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101409,45</w:t>
            </w:r>
          </w:p>
        </w:tc>
        <w:tc>
          <w:tcPr>
            <w:tcW w:w="1250"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70242,00</w:t>
            </w:r>
          </w:p>
        </w:tc>
      </w:tr>
      <w:tr w:rsidR="00110916" w:rsidRPr="00BE5A1D" w:rsidTr="00110916">
        <w:trPr>
          <w:trHeight w:val="300"/>
        </w:trPr>
        <w:tc>
          <w:tcPr>
            <w:tcW w:w="582" w:type="dxa"/>
            <w:noWrap/>
            <w:vAlign w:val="bottom"/>
            <w:hideMark/>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10</w:t>
            </w:r>
          </w:p>
        </w:tc>
        <w:tc>
          <w:tcPr>
            <w:tcW w:w="1276"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101910,08</w:t>
            </w:r>
          </w:p>
        </w:tc>
        <w:tc>
          <w:tcPr>
            <w:tcW w:w="1134"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70374,39</w:t>
            </w:r>
          </w:p>
        </w:tc>
        <w:tc>
          <w:tcPr>
            <w:tcW w:w="709" w:type="dxa"/>
            <w:vAlign w:val="bottom"/>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43</w:t>
            </w:r>
          </w:p>
        </w:tc>
        <w:tc>
          <w:tcPr>
            <w:tcW w:w="1276"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105011,73</w:t>
            </w:r>
          </w:p>
        </w:tc>
        <w:tc>
          <w:tcPr>
            <w:tcW w:w="1134"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72263,76</w:t>
            </w:r>
          </w:p>
        </w:tc>
        <w:tc>
          <w:tcPr>
            <w:tcW w:w="708" w:type="dxa"/>
            <w:vAlign w:val="bottom"/>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76</w:t>
            </w:r>
          </w:p>
        </w:tc>
        <w:tc>
          <w:tcPr>
            <w:tcW w:w="1276"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101238,74</w:t>
            </w:r>
          </w:p>
        </w:tc>
        <w:tc>
          <w:tcPr>
            <w:tcW w:w="1250"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70139,07</w:t>
            </w:r>
          </w:p>
        </w:tc>
      </w:tr>
      <w:tr w:rsidR="00110916" w:rsidRPr="00BE5A1D" w:rsidTr="00110916">
        <w:trPr>
          <w:trHeight w:val="300"/>
        </w:trPr>
        <w:tc>
          <w:tcPr>
            <w:tcW w:w="582" w:type="dxa"/>
            <w:noWrap/>
            <w:vAlign w:val="bottom"/>
            <w:hideMark/>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11</w:t>
            </w:r>
          </w:p>
        </w:tc>
        <w:tc>
          <w:tcPr>
            <w:tcW w:w="1276"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101908,58</w:t>
            </w:r>
          </w:p>
        </w:tc>
        <w:tc>
          <w:tcPr>
            <w:tcW w:w="1134"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70377,00</w:t>
            </w:r>
          </w:p>
        </w:tc>
        <w:tc>
          <w:tcPr>
            <w:tcW w:w="709" w:type="dxa"/>
            <w:vAlign w:val="bottom"/>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44</w:t>
            </w:r>
          </w:p>
        </w:tc>
        <w:tc>
          <w:tcPr>
            <w:tcW w:w="1276"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105045,02</w:t>
            </w:r>
          </w:p>
        </w:tc>
        <w:tc>
          <w:tcPr>
            <w:tcW w:w="1134"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72281,28</w:t>
            </w:r>
          </w:p>
        </w:tc>
        <w:tc>
          <w:tcPr>
            <w:tcW w:w="708" w:type="dxa"/>
            <w:vAlign w:val="bottom"/>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77</w:t>
            </w:r>
          </w:p>
        </w:tc>
        <w:tc>
          <w:tcPr>
            <w:tcW w:w="1276"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101104,38</w:t>
            </w:r>
          </w:p>
        </w:tc>
        <w:tc>
          <w:tcPr>
            <w:tcW w:w="1250"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70058,10</w:t>
            </w:r>
          </w:p>
        </w:tc>
      </w:tr>
      <w:tr w:rsidR="00110916" w:rsidRPr="00BE5A1D" w:rsidTr="00110916">
        <w:trPr>
          <w:trHeight w:val="300"/>
        </w:trPr>
        <w:tc>
          <w:tcPr>
            <w:tcW w:w="582" w:type="dxa"/>
            <w:noWrap/>
            <w:vAlign w:val="bottom"/>
            <w:hideMark/>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12</w:t>
            </w:r>
          </w:p>
        </w:tc>
        <w:tc>
          <w:tcPr>
            <w:tcW w:w="1276"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101992,64</w:t>
            </w:r>
          </w:p>
        </w:tc>
        <w:tc>
          <w:tcPr>
            <w:tcW w:w="1134"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70426,02</w:t>
            </w:r>
          </w:p>
        </w:tc>
        <w:tc>
          <w:tcPr>
            <w:tcW w:w="709" w:type="dxa"/>
            <w:vAlign w:val="bottom"/>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45</w:t>
            </w:r>
          </w:p>
        </w:tc>
        <w:tc>
          <w:tcPr>
            <w:tcW w:w="1276"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104971,62</w:t>
            </w:r>
          </w:p>
        </w:tc>
        <w:tc>
          <w:tcPr>
            <w:tcW w:w="1134"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72415,26</w:t>
            </w:r>
          </w:p>
        </w:tc>
        <w:tc>
          <w:tcPr>
            <w:tcW w:w="708" w:type="dxa"/>
            <w:vAlign w:val="bottom"/>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78</w:t>
            </w:r>
          </w:p>
        </w:tc>
        <w:tc>
          <w:tcPr>
            <w:tcW w:w="1276"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100968,35</w:t>
            </w:r>
          </w:p>
        </w:tc>
        <w:tc>
          <w:tcPr>
            <w:tcW w:w="1250"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69976,08</w:t>
            </w:r>
          </w:p>
        </w:tc>
      </w:tr>
      <w:tr w:rsidR="00110916" w:rsidRPr="00BE5A1D" w:rsidTr="00110916">
        <w:trPr>
          <w:trHeight w:val="300"/>
        </w:trPr>
        <w:tc>
          <w:tcPr>
            <w:tcW w:w="582" w:type="dxa"/>
            <w:noWrap/>
            <w:vAlign w:val="bottom"/>
            <w:hideMark/>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13</w:t>
            </w:r>
          </w:p>
        </w:tc>
        <w:tc>
          <w:tcPr>
            <w:tcW w:w="1276"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102083,31</w:t>
            </w:r>
          </w:p>
        </w:tc>
        <w:tc>
          <w:tcPr>
            <w:tcW w:w="1134"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70526,58</w:t>
            </w:r>
          </w:p>
        </w:tc>
        <w:tc>
          <w:tcPr>
            <w:tcW w:w="709" w:type="dxa"/>
            <w:vAlign w:val="bottom"/>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46</w:t>
            </w:r>
          </w:p>
        </w:tc>
        <w:tc>
          <w:tcPr>
            <w:tcW w:w="1276"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104934,59</w:t>
            </w:r>
          </w:p>
        </w:tc>
        <w:tc>
          <w:tcPr>
            <w:tcW w:w="1134"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72392,52</w:t>
            </w:r>
          </w:p>
        </w:tc>
        <w:tc>
          <w:tcPr>
            <w:tcW w:w="708" w:type="dxa"/>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w:t>
            </w:r>
          </w:p>
        </w:tc>
        <w:tc>
          <w:tcPr>
            <w:tcW w:w="1276" w:type="dxa"/>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w:t>
            </w:r>
          </w:p>
        </w:tc>
        <w:tc>
          <w:tcPr>
            <w:tcW w:w="1250" w:type="dxa"/>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w:t>
            </w:r>
          </w:p>
        </w:tc>
      </w:tr>
      <w:tr w:rsidR="00110916" w:rsidRPr="00BE5A1D" w:rsidTr="00110916">
        <w:trPr>
          <w:trHeight w:val="300"/>
        </w:trPr>
        <w:tc>
          <w:tcPr>
            <w:tcW w:w="582" w:type="dxa"/>
            <w:noWrap/>
            <w:vAlign w:val="bottom"/>
            <w:hideMark/>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14</w:t>
            </w:r>
          </w:p>
        </w:tc>
        <w:tc>
          <w:tcPr>
            <w:tcW w:w="1276"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102082,43</w:t>
            </w:r>
          </w:p>
        </w:tc>
        <w:tc>
          <w:tcPr>
            <w:tcW w:w="1134"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70528,02</w:t>
            </w:r>
          </w:p>
        </w:tc>
        <w:tc>
          <w:tcPr>
            <w:tcW w:w="709" w:type="dxa"/>
            <w:vAlign w:val="bottom"/>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47</w:t>
            </w:r>
          </w:p>
        </w:tc>
        <w:tc>
          <w:tcPr>
            <w:tcW w:w="1276"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104934,86</w:t>
            </w:r>
          </w:p>
        </w:tc>
        <w:tc>
          <w:tcPr>
            <w:tcW w:w="1134"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72391,98</w:t>
            </w:r>
          </w:p>
        </w:tc>
        <w:tc>
          <w:tcPr>
            <w:tcW w:w="708"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c>
          <w:tcPr>
            <w:tcW w:w="1276"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c>
          <w:tcPr>
            <w:tcW w:w="1250"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r>
      <w:tr w:rsidR="00110916" w:rsidRPr="00BE5A1D" w:rsidTr="00110916">
        <w:trPr>
          <w:trHeight w:val="300"/>
        </w:trPr>
        <w:tc>
          <w:tcPr>
            <w:tcW w:w="582" w:type="dxa"/>
            <w:noWrap/>
            <w:vAlign w:val="bottom"/>
            <w:hideMark/>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15</w:t>
            </w:r>
          </w:p>
        </w:tc>
        <w:tc>
          <w:tcPr>
            <w:tcW w:w="1276"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102100,59</w:t>
            </w:r>
          </w:p>
        </w:tc>
        <w:tc>
          <w:tcPr>
            <w:tcW w:w="1134"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70555,74</w:t>
            </w:r>
          </w:p>
        </w:tc>
        <w:tc>
          <w:tcPr>
            <w:tcW w:w="709" w:type="dxa"/>
            <w:vAlign w:val="bottom"/>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48</w:t>
            </w:r>
          </w:p>
        </w:tc>
        <w:tc>
          <w:tcPr>
            <w:tcW w:w="1276"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104884,97</w:t>
            </w:r>
          </w:p>
        </w:tc>
        <w:tc>
          <w:tcPr>
            <w:tcW w:w="1134"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72361,77</w:t>
            </w:r>
          </w:p>
        </w:tc>
        <w:tc>
          <w:tcPr>
            <w:tcW w:w="708"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c>
          <w:tcPr>
            <w:tcW w:w="1276"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c>
          <w:tcPr>
            <w:tcW w:w="1250"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r>
      <w:tr w:rsidR="00110916" w:rsidRPr="00BE5A1D" w:rsidTr="00110916">
        <w:trPr>
          <w:trHeight w:val="300"/>
        </w:trPr>
        <w:tc>
          <w:tcPr>
            <w:tcW w:w="582" w:type="dxa"/>
            <w:noWrap/>
            <w:vAlign w:val="bottom"/>
            <w:hideMark/>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16</w:t>
            </w:r>
          </w:p>
        </w:tc>
        <w:tc>
          <w:tcPr>
            <w:tcW w:w="1276"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102112,05</w:t>
            </w:r>
          </w:p>
        </w:tc>
        <w:tc>
          <w:tcPr>
            <w:tcW w:w="1134"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70572,48</w:t>
            </w:r>
          </w:p>
        </w:tc>
        <w:tc>
          <w:tcPr>
            <w:tcW w:w="709" w:type="dxa"/>
            <w:vAlign w:val="bottom"/>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49</w:t>
            </w:r>
          </w:p>
        </w:tc>
        <w:tc>
          <w:tcPr>
            <w:tcW w:w="1276"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104886,21</w:t>
            </w:r>
          </w:p>
        </w:tc>
        <w:tc>
          <w:tcPr>
            <w:tcW w:w="1134"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72359,64</w:t>
            </w:r>
          </w:p>
        </w:tc>
        <w:tc>
          <w:tcPr>
            <w:tcW w:w="708"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c>
          <w:tcPr>
            <w:tcW w:w="1276"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c>
          <w:tcPr>
            <w:tcW w:w="1250"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r>
      <w:tr w:rsidR="00110916" w:rsidRPr="00BE5A1D" w:rsidTr="00110916">
        <w:trPr>
          <w:trHeight w:val="300"/>
        </w:trPr>
        <w:tc>
          <w:tcPr>
            <w:tcW w:w="582" w:type="dxa"/>
            <w:noWrap/>
            <w:vAlign w:val="bottom"/>
            <w:hideMark/>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17</w:t>
            </w:r>
          </w:p>
        </w:tc>
        <w:tc>
          <w:tcPr>
            <w:tcW w:w="1276"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102133,44</w:t>
            </w:r>
          </w:p>
        </w:tc>
        <w:tc>
          <w:tcPr>
            <w:tcW w:w="1134"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70585,68</w:t>
            </w:r>
          </w:p>
        </w:tc>
        <w:tc>
          <w:tcPr>
            <w:tcW w:w="709" w:type="dxa"/>
            <w:vAlign w:val="bottom"/>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50</w:t>
            </w:r>
          </w:p>
        </w:tc>
        <w:tc>
          <w:tcPr>
            <w:tcW w:w="1276"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104880,21</w:t>
            </w:r>
          </w:p>
        </w:tc>
        <w:tc>
          <w:tcPr>
            <w:tcW w:w="1134"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72355,95</w:t>
            </w:r>
          </w:p>
        </w:tc>
        <w:tc>
          <w:tcPr>
            <w:tcW w:w="708"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c>
          <w:tcPr>
            <w:tcW w:w="1276"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c>
          <w:tcPr>
            <w:tcW w:w="1250"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r>
      <w:tr w:rsidR="00110916" w:rsidRPr="00BE5A1D" w:rsidTr="00110916">
        <w:trPr>
          <w:trHeight w:val="300"/>
        </w:trPr>
        <w:tc>
          <w:tcPr>
            <w:tcW w:w="582" w:type="dxa"/>
            <w:noWrap/>
            <w:vAlign w:val="bottom"/>
            <w:hideMark/>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18</w:t>
            </w:r>
          </w:p>
        </w:tc>
        <w:tc>
          <w:tcPr>
            <w:tcW w:w="1276"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102144,21</w:t>
            </w:r>
          </w:p>
        </w:tc>
        <w:tc>
          <w:tcPr>
            <w:tcW w:w="1134"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70567,80</w:t>
            </w:r>
          </w:p>
        </w:tc>
        <w:tc>
          <w:tcPr>
            <w:tcW w:w="709" w:type="dxa"/>
            <w:vAlign w:val="bottom"/>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51</w:t>
            </w:r>
          </w:p>
        </w:tc>
        <w:tc>
          <w:tcPr>
            <w:tcW w:w="1276"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104878,91</w:t>
            </w:r>
          </w:p>
        </w:tc>
        <w:tc>
          <w:tcPr>
            <w:tcW w:w="1134"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72358,11</w:t>
            </w:r>
          </w:p>
        </w:tc>
        <w:tc>
          <w:tcPr>
            <w:tcW w:w="708"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c>
          <w:tcPr>
            <w:tcW w:w="1276"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c>
          <w:tcPr>
            <w:tcW w:w="1250"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r>
      <w:tr w:rsidR="00110916" w:rsidRPr="00BE5A1D" w:rsidTr="00110916">
        <w:trPr>
          <w:trHeight w:val="300"/>
        </w:trPr>
        <w:tc>
          <w:tcPr>
            <w:tcW w:w="582" w:type="dxa"/>
            <w:noWrap/>
            <w:vAlign w:val="bottom"/>
            <w:hideMark/>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19</w:t>
            </w:r>
          </w:p>
        </w:tc>
        <w:tc>
          <w:tcPr>
            <w:tcW w:w="1276"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102152,99</w:t>
            </w:r>
          </w:p>
        </w:tc>
        <w:tc>
          <w:tcPr>
            <w:tcW w:w="1134"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70553,25</w:t>
            </w:r>
          </w:p>
        </w:tc>
        <w:tc>
          <w:tcPr>
            <w:tcW w:w="709" w:type="dxa"/>
            <w:vAlign w:val="bottom"/>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52</w:t>
            </w:r>
          </w:p>
        </w:tc>
        <w:tc>
          <w:tcPr>
            <w:tcW w:w="1276"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104843,96</w:t>
            </w:r>
          </w:p>
        </w:tc>
        <w:tc>
          <w:tcPr>
            <w:tcW w:w="1134"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72336,96</w:t>
            </w:r>
          </w:p>
        </w:tc>
        <w:tc>
          <w:tcPr>
            <w:tcW w:w="708"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c>
          <w:tcPr>
            <w:tcW w:w="1276"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c>
          <w:tcPr>
            <w:tcW w:w="1250"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r>
      <w:tr w:rsidR="00110916" w:rsidRPr="00BE5A1D" w:rsidTr="00110916">
        <w:trPr>
          <w:trHeight w:val="300"/>
        </w:trPr>
        <w:tc>
          <w:tcPr>
            <w:tcW w:w="582" w:type="dxa"/>
            <w:noWrap/>
            <w:vAlign w:val="bottom"/>
            <w:hideMark/>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20</w:t>
            </w:r>
          </w:p>
        </w:tc>
        <w:tc>
          <w:tcPr>
            <w:tcW w:w="1276"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102154,53</w:t>
            </w:r>
          </w:p>
        </w:tc>
        <w:tc>
          <w:tcPr>
            <w:tcW w:w="1134"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70550,67</w:t>
            </w:r>
          </w:p>
        </w:tc>
        <w:tc>
          <w:tcPr>
            <w:tcW w:w="709" w:type="dxa"/>
            <w:vAlign w:val="bottom"/>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53</w:t>
            </w:r>
          </w:p>
        </w:tc>
        <w:tc>
          <w:tcPr>
            <w:tcW w:w="1276"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104843,69</w:t>
            </w:r>
          </w:p>
        </w:tc>
        <w:tc>
          <w:tcPr>
            <w:tcW w:w="1134"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72337,38</w:t>
            </w:r>
          </w:p>
        </w:tc>
        <w:tc>
          <w:tcPr>
            <w:tcW w:w="708"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c>
          <w:tcPr>
            <w:tcW w:w="1276"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c>
          <w:tcPr>
            <w:tcW w:w="1250"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r>
      <w:tr w:rsidR="00110916" w:rsidRPr="00BE5A1D" w:rsidTr="00110916">
        <w:trPr>
          <w:trHeight w:val="300"/>
        </w:trPr>
        <w:tc>
          <w:tcPr>
            <w:tcW w:w="582" w:type="dxa"/>
            <w:noWrap/>
            <w:vAlign w:val="bottom"/>
            <w:hideMark/>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21</w:t>
            </w:r>
          </w:p>
        </w:tc>
        <w:tc>
          <w:tcPr>
            <w:tcW w:w="1276"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102431,01</w:t>
            </w:r>
          </w:p>
        </w:tc>
        <w:tc>
          <w:tcPr>
            <w:tcW w:w="1134"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70716,18</w:t>
            </w:r>
          </w:p>
        </w:tc>
        <w:tc>
          <w:tcPr>
            <w:tcW w:w="709" w:type="dxa"/>
            <w:vAlign w:val="bottom"/>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54</w:t>
            </w:r>
          </w:p>
        </w:tc>
        <w:tc>
          <w:tcPr>
            <w:tcW w:w="1276"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104805,44</w:t>
            </w:r>
          </w:p>
        </w:tc>
        <w:tc>
          <w:tcPr>
            <w:tcW w:w="1134"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72314,19</w:t>
            </w:r>
          </w:p>
        </w:tc>
        <w:tc>
          <w:tcPr>
            <w:tcW w:w="708"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c>
          <w:tcPr>
            <w:tcW w:w="1276"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c>
          <w:tcPr>
            <w:tcW w:w="1250"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r>
      <w:tr w:rsidR="00110916" w:rsidRPr="00BE5A1D" w:rsidTr="00110916">
        <w:trPr>
          <w:trHeight w:val="300"/>
        </w:trPr>
        <w:tc>
          <w:tcPr>
            <w:tcW w:w="582" w:type="dxa"/>
            <w:noWrap/>
            <w:vAlign w:val="bottom"/>
            <w:hideMark/>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22</w:t>
            </w:r>
          </w:p>
        </w:tc>
        <w:tc>
          <w:tcPr>
            <w:tcW w:w="1276"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102630,90</w:t>
            </w:r>
          </w:p>
        </w:tc>
        <w:tc>
          <w:tcPr>
            <w:tcW w:w="1134"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70835,82</w:t>
            </w:r>
          </w:p>
        </w:tc>
        <w:tc>
          <w:tcPr>
            <w:tcW w:w="709" w:type="dxa"/>
            <w:vAlign w:val="bottom"/>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55</w:t>
            </w:r>
          </w:p>
        </w:tc>
        <w:tc>
          <w:tcPr>
            <w:tcW w:w="1276"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104777,76</w:t>
            </w:r>
          </w:p>
        </w:tc>
        <w:tc>
          <w:tcPr>
            <w:tcW w:w="1134"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72292,41</w:t>
            </w:r>
          </w:p>
        </w:tc>
        <w:tc>
          <w:tcPr>
            <w:tcW w:w="708"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c>
          <w:tcPr>
            <w:tcW w:w="1276"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c>
          <w:tcPr>
            <w:tcW w:w="1250"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r>
      <w:tr w:rsidR="00110916" w:rsidRPr="00BE5A1D" w:rsidTr="00110916">
        <w:trPr>
          <w:trHeight w:val="300"/>
        </w:trPr>
        <w:tc>
          <w:tcPr>
            <w:tcW w:w="582" w:type="dxa"/>
            <w:noWrap/>
            <w:vAlign w:val="bottom"/>
            <w:hideMark/>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23</w:t>
            </w:r>
          </w:p>
        </w:tc>
        <w:tc>
          <w:tcPr>
            <w:tcW w:w="1276"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102797,48</w:t>
            </w:r>
          </w:p>
        </w:tc>
        <w:tc>
          <w:tcPr>
            <w:tcW w:w="1134"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70935,54</w:t>
            </w:r>
          </w:p>
        </w:tc>
        <w:tc>
          <w:tcPr>
            <w:tcW w:w="709" w:type="dxa"/>
            <w:vAlign w:val="bottom"/>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56</w:t>
            </w:r>
          </w:p>
        </w:tc>
        <w:tc>
          <w:tcPr>
            <w:tcW w:w="1276"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104409,45</w:t>
            </w:r>
          </w:p>
        </w:tc>
        <w:tc>
          <w:tcPr>
            <w:tcW w:w="1134"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72072,42</w:t>
            </w:r>
          </w:p>
        </w:tc>
        <w:tc>
          <w:tcPr>
            <w:tcW w:w="708"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c>
          <w:tcPr>
            <w:tcW w:w="1276"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c>
          <w:tcPr>
            <w:tcW w:w="1250"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r>
      <w:tr w:rsidR="00110916" w:rsidRPr="00BE5A1D" w:rsidTr="00110916">
        <w:trPr>
          <w:trHeight w:val="300"/>
        </w:trPr>
        <w:tc>
          <w:tcPr>
            <w:tcW w:w="582" w:type="dxa"/>
            <w:noWrap/>
            <w:vAlign w:val="bottom"/>
            <w:hideMark/>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24</w:t>
            </w:r>
          </w:p>
        </w:tc>
        <w:tc>
          <w:tcPr>
            <w:tcW w:w="1276"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102856,92</w:t>
            </w:r>
          </w:p>
        </w:tc>
        <w:tc>
          <w:tcPr>
            <w:tcW w:w="1134"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70971,12</w:t>
            </w:r>
          </w:p>
        </w:tc>
        <w:tc>
          <w:tcPr>
            <w:tcW w:w="709" w:type="dxa"/>
            <w:vAlign w:val="bottom"/>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57</w:t>
            </w:r>
          </w:p>
        </w:tc>
        <w:tc>
          <w:tcPr>
            <w:tcW w:w="1276"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104336,66</w:t>
            </w:r>
          </w:p>
        </w:tc>
        <w:tc>
          <w:tcPr>
            <w:tcW w:w="1134"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72028,95</w:t>
            </w:r>
          </w:p>
        </w:tc>
        <w:tc>
          <w:tcPr>
            <w:tcW w:w="708"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c>
          <w:tcPr>
            <w:tcW w:w="1276"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c>
          <w:tcPr>
            <w:tcW w:w="1250"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r>
      <w:tr w:rsidR="00110916" w:rsidRPr="00BE5A1D" w:rsidTr="00110916">
        <w:trPr>
          <w:trHeight w:val="300"/>
        </w:trPr>
        <w:tc>
          <w:tcPr>
            <w:tcW w:w="582" w:type="dxa"/>
            <w:noWrap/>
            <w:vAlign w:val="bottom"/>
            <w:hideMark/>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25</w:t>
            </w:r>
          </w:p>
        </w:tc>
        <w:tc>
          <w:tcPr>
            <w:tcW w:w="1276"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103001,30</w:t>
            </w:r>
          </w:p>
        </w:tc>
        <w:tc>
          <w:tcPr>
            <w:tcW w:w="1134"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71057,55</w:t>
            </w:r>
          </w:p>
        </w:tc>
        <w:tc>
          <w:tcPr>
            <w:tcW w:w="709" w:type="dxa"/>
            <w:vAlign w:val="bottom"/>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58</w:t>
            </w:r>
          </w:p>
        </w:tc>
        <w:tc>
          <w:tcPr>
            <w:tcW w:w="1276"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103978,59</w:t>
            </w:r>
          </w:p>
        </w:tc>
        <w:tc>
          <w:tcPr>
            <w:tcW w:w="1134"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71813,10</w:t>
            </w:r>
          </w:p>
        </w:tc>
        <w:tc>
          <w:tcPr>
            <w:tcW w:w="708"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c>
          <w:tcPr>
            <w:tcW w:w="1276"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c>
          <w:tcPr>
            <w:tcW w:w="1250"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r>
      <w:tr w:rsidR="00110916" w:rsidRPr="00BE5A1D" w:rsidTr="00110916">
        <w:trPr>
          <w:trHeight w:val="300"/>
        </w:trPr>
        <w:tc>
          <w:tcPr>
            <w:tcW w:w="582" w:type="dxa"/>
            <w:noWrap/>
            <w:vAlign w:val="bottom"/>
            <w:hideMark/>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26</w:t>
            </w:r>
          </w:p>
        </w:tc>
        <w:tc>
          <w:tcPr>
            <w:tcW w:w="1276"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103179,68</w:t>
            </w:r>
          </w:p>
        </w:tc>
        <w:tc>
          <w:tcPr>
            <w:tcW w:w="1134"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71164,32</w:t>
            </w:r>
          </w:p>
        </w:tc>
        <w:tc>
          <w:tcPr>
            <w:tcW w:w="709" w:type="dxa"/>
            <w:vAlign w:val="bottom"/>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59</w:t>
            </w:r>
          </w:p>
        </w:tc>
        <w:tc>
          <w:tcPr>
            <w:tcW w:w="1276"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103941,98</w:t>
            </w:r>
          </w:p>
        </w:tc>
        <w:tc>
          <w:tcPr>
            <w:tcW w:w="1134"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71782,56</w:t>
            </w:r>
          </w:p>
        </w:tc>
        <w:tc>
          <w:tcPr>
            <w:tcW w:w="708"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c>
          <w:tcPr>
            <w:tcW w:w="1276"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c>
          <w:tcPr>
            <w:tcW w:w="1250"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r>
      <w:tr w:rsidR="00110916" w:rsidRPr="00BE5A1D" w:rsidTr="00110916">
        <w:trPr>
          <w:trHeight w:val="300"/>
        </w:trPr>
        <w:tc>
          <w:tcPr>
            <w:tcW w:w="582" w:type="dxa"/>
            <w:noWrap/>
            <w:vAlign w:val="bottom"/>
            <w:hideMark/>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27</w:t>
            </w:r>
          </w:p>
        </w:tc>
        <w:tc>
          <w:tcPr>
            <w:tcW w:w="1276"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103255,85</w:t>
            </w:r>
          </w:p>
        </w:tc>
        <w:tc>
          <w:tcPr>
            <w:tcW w:w="1134"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71209,92</w:t>
            </w:r>
          </w:p>
        </w:tc>
        <w:tc>
          <w:tcPr>
            <w:tcW w:w="709" w:type="dxa"/>
            <w:vAlign w:val="bottom"/>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60</w:t>
            </w:r>
          </w:p>
        </w:tc>
        <w:tc>
          <w:tcPr>
            <w:tcW w:w="1276"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103589,85</w:t>
            </w:r>
          </w:p>
        </w:tc>
        <w:tc>
          <w:tcPr>
            <w:tcW w:w="1134"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71568,69</w:t>
            </w:r>
          </w:p>
        </w:tc>
        <w:tc>
          <w:tcPr>
            <w:tcW w:w="708"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c>
          <w:tcPr>
            <w:tcW w:w="1276"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c>
          <w:tcPr>
            <w:tcW w:w="1250"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r>
      <w:tr w:rsidR="00110916" w:rsidRPr="00BE5A1D" w:rsidTr="00110916">
        <w:trPr>
          <w:trHeight w:val="300"/>
        </w:trPr>
        <w:tc>
          <w:tcPr>
            <w:tcW w:w="582" w:type="dxa"/>
            <w:noWrap/>
            <w:vAlign w:val="bottom"/>
            <w:hideMark/>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28</w:t>
            </w:r>
          </w:p>
        </w:tc>
        <w:tc>
          <w:tcPr>
            <w:tcW w:w="1276"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103392,95</w:t>
            </w:r>
          </w:p>
        </w:tc>
        <w:tc>
          <w:tcPr>
            <w:tcW w:w="1134"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71292,00</w:t>
            </w:r>
          </w:p>
        </w:tc>
        <w:tc>
          <w:tcPr>
            <w:tcW w:w="709" w:type="dxa"/>
            <w:vAlign w:val="bottom"/>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61</w:t>
            </w:r>
          </w:p>
        </w:tc>
        <w:tc>
          <w:tcPr>
            <w:tcW w:w="1276"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103569,54</w:t>
            </w:r>
          </w:p>
        </w:tc>
        <w:tc>
          <w:tcPr>
            <w:tcW w:w="1134"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71559,75</w:t>
            </w:r>
          </w:p>
        </w:tc>
        <w:tc>
          <w:tcPr>
            <w:tcW w:w="708"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c>
          <w:tcPr>
            <w:tcW w:w="1276"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c>
          <w:tcPr>
            <w:tcW w:w="1250"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r>
      <w:tr w:rsidR="00110916" w:rsidRPr="00BE5A1D" w:rsidTr="00110916">
        <w:trPr>
          <w:trHeight w:val="300"/>
        </w:trPr>
        <w:tc>
          <w:tcPr>
            <w:tcW w:w="582" w:type="dxa"/>
            <w:noWrap/>
            <w:vAlign w:val="bottom"/>
            <w:hideMark/>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29</w:t>
            </w:r>
          </w:p>
        </w:tc>
        <w:tc>
          <w:tcPr>
            <w:tcW w:w="1276"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103466,96</w:t>
            </w:r>
          </w:p>
        </w:tc>
        <w:tc>
          <w:tcPr>
            <w:tcW w:w="1134"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71326,08</w:t>
            </w:r>
          </w:p>
        </w:tc>
        <w:tc>
          <w:tcPr>
            <w:tcW w:w="709" w:type="dxa"/>
            <w:vAlign w:val="bottom"/>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62</w:t>
            </w:r>
          </w:p>
        </w:tc>
        <w:tc>
          <w:tcPr>
            <w:tcW w:w="1276"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103192,55</w:t>
            </w:r>
          </w:p>
        </w:tc>
        <w:tc>
          <w:tcPr>
            <w:tcW w:w="1134"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71334,90</w:t>
            </w:r>
          </w:p>
        </w:tc>
        <w:tc>
          <w:tcPr>
            <w:tcW w:w="708"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c>
          <w:tcPr>
            <w:tcW w:w="1276"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c>
          <w:tcPr>
            <w:tcW w:w="1250"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r>
      <w:tr w:rsidR="00110916" w:rsidRPr="00BE5A1D" w:rsidTr="00110916">
        <w:trPr>
          <w:trHeight w:val="300"/>
        </w:trPr>
        <w:tc>
          <w:tcPr>
            <w:tcW w:w="582" w:type="dxa"/>
            <w:noWrap/>
            <w:vAlign w:val="bottom"/>
            <w:hideMark/>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30</w:t>
            </w:r>
          </w:p>
        </w:tc>
        <w:tc>
          <w:tcPr>
            <w:tcW w:w="1276"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103657,34</w:t>
            </w:r>
          </w:p>
        </w:tc>
        <w:tc>
          <w:tcPr>
            <w:tcW w:w="1134"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71440,53</w:t>
            </w:r>
          </w:p>
        </w:tc>
        <w:tc>
          <w:tcPr>
            <w:tcW w:w="709" w:type="dxa"/>
            <w:vAlign w:val="bottom"/>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63</w:t>
            </w:r>
          </w:p>
        </w:tc>
        <w:tc>
          <w:tcPr>
            <w:tcW w:w="1276"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103183,41</w:t>
            </w:r>
          </w:p>
        </w:tc>
        <w:tc>
          <w:tcPr>
            <w:tcW w:w="1134"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71276,37</w:t>
            </w:r>
          </w:p>
        </w:tc>
        <w:tc>
          <w:tcPr>
            <w:tcW w:w="708"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c>
          <w:tcPr>
            <w:tcW w:w="1276"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c>
          <w:tcPr>
            <w:tcW w:w="1250"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r>
      <w:tr w:rsidR="00110916" w:rsidRPr="00BE5A1D" w:rsidTr="00110916">
        <w:trPr>
          <w:trHeight w:val="300"/>
        </w:trPr>
        <w:tc>
          <w:tcPr>
            <w:tcW w:w="582" w:type="dxa"/>
            <w:noWrap/>
            <w:vAlign w:val="bottom"/>
            <w:hideMark/>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31</w:t>
            </w:r>
          </w:p>
        </w:tc>
        <w:tc>
          <w:tcPr>
            <w:tcW w:w="1276"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104018,48</w:t>
            </w:r>
          </w:p>
        </w:tc>
        <w:tc>
          <w:tcPr>
            <w:tcW w:w="1134"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71657,67</w:t>
            </w:r>
          </w:p>
        </w:tc>
        <w:tc>
          <w:tcPr>
            <w:tcW w:w="709" w:type="dxa"/>
            <w:vAlign w:val="bottom"/>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64</w:t>
            </w:r>
          </w:p>
        </w:tc>
        <w:tc>
          <w:tcPr>
            <w:tcW w:w="1276"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102823,71</w:t>
            </w:r>
          </w:p>
        </w:tc>
        <w:tc>
          <w:tcPr>
            <w:tcW w:w="1134"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71059,53</w:t>
            </w:r>
          </w:p>
        </w:tc>
        <w:tc>
          <w:tcPr>
            <w:tcW w:w="708"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c>
          <w:tcPr>
            <w:tcW w:w="1276"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c>
          <w:tcPr>
            <w:tcW w:w="1250"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r>
      <w:tr w:rsidR="00110916" w:rsidRPr="00BE5A1D" w:rsidTr="00110916">
        <w:trPr>
          <w:trHeight w:val="300"/>
        </w:trPr>
        <w:tc>
          <w:tcPr>
            <w:tcW w:w="582" w:type="dxa"/>
            <w:noWrap/>
            <w:vAlign w:val="bottom"/>
            <w:hideMark/>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32</w:t>
            </w:r>
          </w:p>
        </w:tc>
        <w:tc>
          <w:tcPr>
            <w:tcW w:w="1276"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104020,29</w:t>
            </w:r>
          </w:p>
        </w:tc>
        <w:tc>
          <w:tcPr>
            <w:tcW w:w="1134"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71658,75</w:t>
            </w:r>
          </w:p>
        </w:tc>
        <w:tc>
          <w:tcPr>
            <w:tcW w:w="709" w:type="dxa"/>
            <w:vAlign w:val="bottom"/>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65</w:t>
            </w:r>
          </w:p>
        </w:tc>
        <w:tc>
          <w:tcPr>
            <w:tcW w:w="1276"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102800,12</w:t>
            </w:r>
          </w:p>
        </w:tc>
        <w:tc>
          <w:tcPr>
            <w:tcW w:w="1134"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71044,14</w:t>
            </w:r>
          </w:p>
        </w:tc>
        <w:tc>
          <w:tcPr>
            <w:tcW w:w="708"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c>
          <w:tcPr>
            <w:tcW w:w="1276"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c>
          <w:tcPr>
            <w:tcW w:w="1250"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r>
      <w:tr w:rsidR="00110916" w:rsidRPr="00BE5A1D" w:rsidTr="00110916">
        <w:trPr>
          <w:trHeight w:val="300"/>
        </w:trPr>
        <w:tc>
          <w:tcPr>
            <w:tcW w:w="582" w:type="dxa"/>
            <w:noWrap/>
            <w:vAlign w:val="bottom"/>
            <w:hideMark/>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33</w:t>
            </w:r>
          </w:p>
        </w:tc>
        <w:tc>
          <w:tcPr>
            <w:tcW w:w="1276"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104035,64</w:t>
            </w:r>
          </w:p>
        </w:tc>
        <w:tc>
          <w:tcPr>
            <w:tcW w:w="1134" w:type="dxa"/>
            <w:noWrap/>
            <w:vAlign w:val="bottom"/>
            <w:hideMark/>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71667,99</w:t>
            </w:r>
          </w:p>
        </w:tc>
        <w:tc>
          <w:tcPr>
            <w:tcW w:w="709" w:type="dxa"/>
            <w:vAlign w:val="bottom"/>
          </w:tcPr>
          <w:p w:rsidR="00110916" w:rsidRPr="00BE5A1D" w:rsidRDefault="00110916" w:rsidP="00110916">
            <w:pPr>
              <w:widowControl/>
              <w:spacing w:line="240" w:lineRule="auto"/>
              <w:ind w:firstLine="0"/>
              <w:jc w:val="center"/>
              <w:rPr>
                <w:rFonts w:cs="Arial"/>
                <w:color w:val="000000"/>
                <w:sz w:val="20"/>
              </w:rPr>
            </w:pPr>
            <w:r w:rsidRPr="00BE5A1D">
              <w:rPr>
                <w:rFonts w:cs="Arial"/>
                <w:color w:val="000000"/>
                <w:sz w:val="20"/>
              </w:rPr>
              <w:t>66</w:t>
            </w:r>
          </w:p>
        </w:tc>
        <w:tc>
          <w:tcPr>
            <w:tcW w:w="1276"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102384,92</w:t>
            </w:r>
          </w:p>
        </w:tc>
        <w:tc>
          <w:tcPr>
            <w:tcW w:w="1134" w:type="dxa"/>
            <w:vAlign w:val="bottom"/>
          </w:tcPr>
          <w:p w:rsidR="00110916" w:rsidRPr="00BE5A1D" w:rsidRDefault="00110916" w:rsidP="00110916">
            <w:pPr>
              <w:widowControl/>
              <w:spacing w:line="240" w:lineRule="auto"/>
              <w:ind w:firstLine="0"/>
              <w:jc w:val="center"/>
              <w:rPr>
                <w:rFonts w:cs="Arial"/>
                <w:b w:val="0"/>
                <w:color w:val="000000"/>
                <w:sz w:val="20"/>
              </w:rPr>
            </w:pPr>
            <w:r w:rsidRPr="00BE5A1D">
              <w:rPr>
                <w:rFonts w:cs="Arial"/>
                <w:b w:val="0"/>
                <w:color w:val="000000"/>
                <w:sz w:val="20"/>
              </w:rPr>
              <w:t>70793,85</w:t>
            </w:r>
          </w:p>
        </w:tc>
        <w:tc>
          <w:tcPr>
            <w:tcW w:w="708"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c>
          <w:tcPr>
            <w:tcW w:w="1276"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c>
          <w:tcPr>
            <w:tcW w:w="1250" w:type="dxa"/>
          </w:tcPr>
          <w:p w:rsidR="00110916" w:rsidRPr="00BE5A1D" w:rsidRDefault="00110916" w:rsidP="0027175A">
            <w:pPr>
              <w:widowControl/>
              <w:spacing w:line="240" w:lineRule="auto"/>
              <w:ind w:firstLine="0"/>
              <w:jc w:val="center"/>
              <w:rPr>
                <w:rFonts w:cs="Arial"/>
                <w:b w:val="0"/>
                <w:color w:val="000000"/>
                <w:sz w:val="20"/>
              </w:rPr>
            </w:pPr>
            <w:r w:rsidRPr="00BE5A1D">
              <w:rPr>
                <w:rFonts w:cs="Arial"/>
                <w:b w:val="0"/>
                <w:color w:val="000000"/>
                <w:sz w:val="20"/>
              </w:rPr>
              <w:t>-</w:t>
            </w:r>
          </w:p>
        </w:tc>
      </w:tr>
    </w:tbl>
    <w:p w:rsidR="0027175A" w:rsidRPr="00BE5A1D" w:rsidRDefault="0027175A" w:rsidP="00A646D1">
      <w:pPr>
        <w:widowControl/>
        <w:spacing w:before="240" w:after="200" w:line="360" w:lineRule="auto"/>
        <w:ind w:firstLine="567"/>
        <w:rPr>
          <w:b w:val="0"/>
          <w:sz w:val="22"/>
          <w:szCs w:val="22"/>
          <w:lang w:eastAsia="en-US"/>
        </w:rPr>
      </w:pPr>
      <w:bookmarkStart w:id="27" w:name="_Toc375557037"/>
      <w:bookmarkStart w:id="28" w:name="_Toc402903133"/>
      <w:r w:rsidRPr="00BE5A1D">
        <w:rPr>
          <w:b w:val="0"/>
          <w:sz w:val="22"/>
          <w:szCs w:val="22"/>
          <w:lang w:eastAsia="en-US"/>
        </w:rPr>
        <w:t xml:space="preserve">В состав образуемого земельного участка Проезда 1  включаются земельные </w:t>
      </w:r>
      <w:r w:rsidR="00A646D1" w:rsidRPr="00BE5A1D">
        <w:rPr>
          <w:b w:val="0"/>
          <w:sz w:val="22"/>
          <w:szCs w:val="22"/>
          <w:lang w:eastAsia="en-US"/>
        </w:rPr>
        <w:t>учас</w:t>
      </w:r>
      <w:r w:rsidR="00A646D1" w:rsidRPr="00BE5A1D">
        <w:rPr>
          <w:b w:val="0"/>
          <w:sz w:val="22"/>
          <w:szCs w:val="22"/>
          <w:lang w:eastAsia="en-US"/>
        </w:rPr>
        <w:t>т</w:t>
      </w:r>
      <w:r w:rsidR="00A646D1" w:rsidRPr="00BE5A1D">
        <w:rPr>
          <w:b w:val="0"/>
          <w:sz w:val="22"/>
          <w:szCs w:val="22"/>
          <w:lang w:eastAsia="en-US"/>
        </w:rPr>
        <w:t>ки</w:t>
      </w:r>
      <w:r w:rsidR="00D455E4" w:rsidRPr="00BE5A1D">
        <w:rPr>
          <w:b w:val="0"/>
          <w:sz w:val="22"/>
          <w:szCs w:val="22"/>
          <w:lang w:eastAsia="en-US"/>
        </w:rPr>
        <w:t xml:space="preserve"> и части земельных участков</w:t>
      </w:r>
      <w:r w:rsidR="00A646D1" w:rsidRPr="00BE5A1D">
        <w:rPr>
          <w:b w:val="0"/>
          <w:sz w:val="22"/>
          <w:szCs w:val="22"/>
          <w:lang w:eastAsia="en-US"/>
        </w:rPr>
        <w:t>,</w:t>
      </w:r>
      <w:r w:rsidRPr="00BE5A1D">
        <w:rPr>
          <w:b w:val="0"/>
          <w:sz w:val="22"/>
          <w:szCs w:val="22"/>
          <w:lang w:eastAsia="en-US"/>
        </w:rPr>
        <w:t xml:space="preserve"> находящиеся в государственной и муниципальной со</w:t>
      </w:r>
      <w:r w:rsidRPr="00BE5A1D">
        <w:rPr>
          <w:b w:val="0"/>
          <w:sz w:val="22"/>
          <w:szCs w:val="22"/>
          <w:lang w:eastAsia="en-US"/>
        </w:rPr>
        <w:t>б</w:t>
      </w:r>
      <w:r w:rsidRPr="00BE5A1D">
        <w:rPr>
          <w:b w:val="0"/>
          <w:sz w:val="22"/>
          <w:szCs w:val="22"/>
          <w:lang w:eastAsia="en-US"/>
        </w:rPr>
        <w:t>ственности</w:t>
      </w:r>
      <w:r w:rsidR="00A646D1" w:rsidRPr="00BE5A1D">
        <w:rPr>
          <w:b w:val="0"/>
          <w:sz w:val="22"/>
          <w:szCs w:val="22"/>
          <w:lang w:eastAsia="en-US"/>
        </w:rPr>
        <w:t>, находящиеся в аренде, в том числе, которые переданы в постоянное бе</w:t>
      </w:r>
      <w:r w:rsidR="00A646D1" w:rsidRPr="00BE5A1D">
        <w:rPr>
          <w:b w:val="0"/>
          <w:sz w:val="22"/>
          <w:szCs w:val="22"/>
          <w:lang w:eastAsia="en-US"/>
        </w:rPr>
        <w:t>с</w:t>
      </w:r>
      <w:r w:rsidR="00A646D1" w:rsidRPr="00BE5A1D">
        <w:rPr>
          <w:b w:val="0"/>
          <w:sz w:val="22"/>
          <w:szCs w:val="22"/>
          <w:lang w:eastAsia="en-US"/>
        </w:rPr>
        <w:t>срочное пользование</w:t>
      </w:r>
      <w:r w:rsidR="00BC0DC2" w:rsidRPr="00BE5A1D">
        <w:rPr>
          <w:b w:val="0"/>
          <w:sz w:val="22"/>
          <w:szCs w:val="22"/>
          <w:lang w:eastAsia="en-US"/>
        </w:rPr>
        <w:t>. В таблице 4.2.2 представлен перечень земельных участков, кот</w:t>
      </w:r>
      <w:r w:rsidR="00BC0DC2" w:rsidRPr="00BE5A1D">
        <w:rPr>
          <w:b w:val="0"/>
          <w:sz w:val="22"/>
          <w:szCs w:val="22"/>
          <w:lang w:eastAsia="en-US"/>
        </w:rPr>
        <w:t>о</w:t>
      </w:r>
      <w:r w:rsidR="00BC0DC2" w:rsidRPr="00BE5A1D">
        <w:rPr>
          <w:b w:val="0"/>
          <w:sz w:val="22"/>
          <w:szCs w:val="22"/>
          <w:lang w:eastAsia="en-US"/>
        </w:rPr>
        <w:t>рые изменяются путем образования двух земельных участков, одна часть включается в образуемый земельный участок Проезда 1, другая часть остается в производственных панелях. В таблице 4.2.3 представлен перечень земельных участков, которые изменяю</w:t>
      </w:r>
      <w:r w:rsidR="00BC0DC2" w:rsidRPr="00BE5A1D">
        <w:rPr>
          <w:b w:val="0"/>
          <w:sz w:val="22"/>
          <w:szCs w:val="22"/>
          <w:lang w:eastAsia="en-US"/>
        </w:rPr>
        <w:t>т</w:t>
      </w:r>
      <w:r w:rsidR="00BC0DC2" w:rsidRPr="00BE5A1D">
        <w:rPr>
          <w:b w:val="0"/>
          <w:sz w:val="22"/>
          <w:szCs w:val="22"/>
          <w:lang w:eastAsia="en-US"/>
        </w:rPr>
        <w:t>ся путем образования двух земельных участков, одна часть включается в образуемый земельный участок Проезда 1, другая часть должна быть включена в общие земельные участки иных проездов производственной зоны г. Ноябрьск</w:t>
      </w:r>
      <w:r w:rsidR="00B9521C" w:rsidRPr="00BE5A1D">
        <w:rPr>
          <w:b w:val="0"/>
          <w:sz w:val="22"/>
          <w:szCs w:val="22"/>
          <w:lang w:eastAsia="en-US"/>
        </w:rPr>
        <w:t>. В таблице 4.2.4 представлен перечень земельных участков которые изменяются путем включения полностью в состав образуемого земельного участка Проезда 1</w:t>
      </w:r>
    </w:p>
    <w:p w:rsidR="00D455E4" w:rsidRPr="00BE5A1D" w:rsidRDefault="00D455E4" w:rsidP="00D455E4">
      <w:pPr>
        <w:widowControl/>
        <w:shd w:val="clear" w:color="auto" w:fill="FFFFFF"/>
        <w:spacing w:line="360" w:lineRule="auto"/>
        <w:ind w:firstLine="0"/>
        <w:contextualSpacing/>
        <w:jc w:val="left"/>
        <w:rPr>
          <w:rFonts w:cs="Arial"/>
          <w:sz w:val="22"/>
          <w:szCs w:val="22"/>
          <w:lang w:eastAsia="en-US"/>
        </w:rPr>
      </w:pPr>
      <w:r w:rsidRPr="00BE5A1D">
        <w:rPr>
          <w:rFonts w:cs="Arial"/>
          <w:b w:val="0"/>
          <w:iCs/>
          <w:color w:val="000000"/>
          <w:sz w:val="22"/>
          <w:szCs w:val="22"/>
        </w:rPr>
        <w:t xml:space="preserve">Таблица 4.2.2 – </w:t>
      </w:r>
      <w:r w:rsidR="00BC0DC2" w:rsidRPr="00BE5A1D">
        <w:rPr>
          <w:rFonts w:cs="Arial"/>
          <w:b w:val="0"/>
          <w:bCs/>
          <w:sz w:val="22"/>
          <w:szCs w:val="22"/>
          <w:lang w:eastAsia="en-US"/>
        </w:rPr>
        <w:t xml:space="preserve">Перечень изменяемых земельных </w:t>
      </w:r>
      <w:r w:rsidR="00916742" w:rsidRPr="00BE5A1D">
        <w:rPr>
          <w:rFonts w:cs="Arial"/>
          <w:b w:val="0"/>
          <w:bCs/>
          <w:sz w:val="22"/>
          <w:szCs w:val="22"/>
          <w:lang w:eastAsia="en-US"/>
        </w:rPr>
        <w:t>участков, часть которых включается в участок Проезда 1, часть в производственные панели</w:t>
      </w:r>
    </w:p>
    <w:tbl>
      <w:tblPr>
        <w:tblW w:w="9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443"/>
        <w:gridCol w:w="4253"/>
      </w:tblGrid>
      <w:tr w:rsidR="00BC0DC2" w:rsidRPr="00BE5A1D" w:rsidTr="00BC0DC2">
        <w:trPr>
          <w:trHeight w:val="1549"/>
        </w:trPr>
        <w:tc>
          <w:tcPr>
            <w:tcW w:w="675" w:type="dxa"/>
            <w:vMerge w:val="restart"/>
            <w:vAlign w:val="center"/>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w:t>
            </w:r>
          </w:p>
        </w:tc>
        <w:tc>
          <w:tcPr>
            <w:tcW w:w="8696" w:type="dxa"/>
            <w:gridSpan w:val="2"/>
            <w:noWrap/>
            <w:vAlign w:val="center"/>
            <w:hideMark/>
          </w:tcPr>
          <w:p w:rsidR="00BC0DC2" w:rsidRPr="00BE5A1D" w:rsidRDefault="00BC0DC2" w:rsidP="00BC0DC2">
            <w:pPr>
              <w:widowControl/>
              <w:spacing w:line="240" w:lineRule="auto"/>
              <w:ind w:firstLine="0"/>
              <w:rPr>
                <w:rFonts w:cs="Arial"/>
                <w:b w:val="0"/>
                <w:color w:val="000000"/>
                <w:sz w:val="20"/>
              </w:rPr>
            </w:pPr>
            <w:r w:rsidRPr="00BE5A1D">
              <w:rPr>
                <w:rFonts w:cs="Arial"/>
                <w:color w:val="000000"/>
                <w:sz w:val="20"/>
              </w:rPr>
              <w:t>Кадастровый номер исходного земельного участка</w:t>
            </w:r>
            <w:r w:rsidRPr="00BE5A1D">
              <w:rPr>
                <w:rFonts w:cs="Arial"/>
                <w:b w:val="0"/>
                <w:color w:val="000000"/>
                <w:sz w:val="20"/>
              </w:rPr>
              <w:t>: 89:12:111105:10</w:t>
            </w:r>
          </w:p>
          <w:p w:rsidR="00BC0DC2" w:rsidRPr="00BE5A1D" w:rsidRDefault="00BC0DC2" w:rsidP="00BC0DC2">
            <w:pPr>
              <w:widowControl/>
              <w:spacing w:line="240" w:lineRule="auto"/>
              <w:ind w:firstLine="0"/>
              <w:rPr>
                <w:rFonts w:cs="Arial"/>
                <w:b w:val="0"/>
                <w:color w:val="000000"/>
                <w:sz w:val="20"/>
              </w:rPr>
            </w:pPr>
            <w:r w:rsidRPr="00BE5A1D">
              <w:rPr>
                <w:rFonts w:cs="Arial"/>
                <w:color w:val="000000"/>
                <w:sz w:val="20"/>
              </w:rPr>
              <w:t xml:space="preserve">Вид разрешённого использования исходного земельного участка в соответствии с кадастровой выпиской: </w:t>
            </w:r>
            <w:r w:rsidRPr="00BE5A1D">
              <w:rPr>
                <w:rFonts w:cs="Arial"/>
                <w:b w:val="0"/>
                <w:i/>
                <w:color w:val="000000"/>
                <w:sz w:val="20"/>
              </w:rPr>
              <w:t>земельные участки, предназначенные для разработки поле</w:t>
            </w:r>
            <w:r w:rsidRPr="00BE5A1D">
              <w:rPr>
                <w:rFonts w:cs="Arial"/>
                <w:b w:val="0"/>
                <w:i/>
                <w:color w:val="000000"/>
                <w:sz w:val="20"/>
              </w:rPr>
              <w:t>з</w:t>
            </w:r>
            <w:r w:rsidRPr="00BE5A1D">
              <w:rPr>
                <w:rFonts w:cs="Arial"/>
                <w:b w:val="0"/>
                <w:i/>
                <w:color w:val="000000"/>
                <w:sz w:val="20"/>
              </w:rPr>
              <w:t>ных ископаемых, размещения железнодорожных путей, автомобильных дорог, иску</w:t>
            </w:r>
            <w:r w:rsidRPr="00BE5A1D">
              <w:rPr>
                <w:rFonts w:cs="Arial"/>
                <w:b w:val="0"/>
                <w:i/>
                <w:color w:val="000000"/>
                <w:sz w:val="20"/>
              </w:rPr>
              <w:t>с</w:t>
            </w:r>
            <w:r w:rsidRPr="00BE5A1D">
              <w:rPr>
                <w:rFonts w:cs="Arial"/>
                <w:b w:val="0"/>
                <w:i/>
                <w:color w:val="000000"/>
                <w:sz w:val="20"/>
              </w:rPr>
              <w:t>ственно созданных внутренних водных путей, причалов, пристаней, полос отвода ж</w:t>
            </w:r>
            <w:r w:rsidRPr="00BE5A1D">
              <w:rPr>
                <w:rFonts w:cs="Arial"/>
                <w:b w:val="0"/>
                <w:i/>
                <w:color w:val="000000"/>
                <w:sz w:val="20"/>
              </w:rPr>
              <w:t>е</w:t>
            </w:r>
            <w:r w:rsidRPr="00BE5A1D">
              <w:rPr>
                <w:rFonts w:cs="Arial"/>
                <w:b w:val="0"/>
                <w:i/>
                <w:color w:val="000000"/>
                <w:sz w:val="20"/>
              </w:rPr>
              <w:t>лезных и автомобильных дорог, водных путей</w:t>
            </w:r>
          </w:p>
        </w:tc>
      </w:tr>
      <w:tr w:rsidR="00BC0DC2" w:rsidRPr="00BE5A1D" w:rsidTr="00BC0DC2">
        <w:trPr>
          <w:trHeight w:val="300"/>
        </w:trPr>
        <w:tc>
          <w:tcPr>
            <w:tcW w:w="675" w:type="dxa"/>
            <w:vMerge/>
            <w:vAlign w:val="center"/>
          </w:tcPr>
          <w:p w:rsidR="00BC0DC2" w:rsidRPr="00BE5A1D" w:rsidRDefault="00BC0DC2" w:rsidP="00BC0DC2">
            <w:pPr>
              <w:widowControl/>
              <w:spacing w:line="240" w:lineRule="auto"/>
              <w:ind w:firstLine="0"/>
              <w:jc w:val="center"/>
              <w:rPr>
                <w:rFonts w:cs="Arial"/>
                <w:b w:val="0"/>
                <w:color w:val="000000"/>
                <w:sz w:val="20"/>
              </w:rPr>
            </w:pPr>
          </w:p>
        </w:tc>
        <w:tc>
          <w:tcPr>
            <w:tcW w:w="4443" w:type="dxa"/>
            <w:noWrap/>
          </w:tcPr>
          <w:p w:rsidR="00BC0DC2" w:rsidRPr="00BE5A1D" w:rsidRDefault="00BC0DC2" w:rsidP="00BC0DC2">
            <w:pPr>
              <w:widowControl/>
              <w:spacing w:line="240" w:lineRule="auto"/>
              <w:ind w:firstLine="0"/>
              <w:jc w:val="center"/>
              <w:rPr>
                <w:rFonts w:cs="Arial"/>
                <w:color w:val="000000"/>
                <w:sz w:val="20"/>
              </w:rPr>
            </w:pPr>
            <w:r w:rsidRPr="00BE5A1D">
              <w:rPr>
                <w:rFonts w:cs="Arial"/>
                <w:color w:val="000000"/>
                <w:sz w:val="20"/>
              </w:rPr>
              <w:t>Часть участка, включаемая в участок Проезда 1</w:t>
            </w:r>
          </w:p>
        </w:tc>
        <w:tc>
          <w:tcPr>
            <w:tcW w:w="4253" w:type="dxa"/>
          </w:tcPr>
          <w:p w:rsidR="00BC0DC2" w:rsidRPr="00BE5A1D" w:rsidRDefault="00BC0DC2" w:rsidP="00BC0DC2">
            <w:pPr>
              <w:widowControl/>
              <w:spacing w:line="240" w:lineRule="auto"/>
              <w:ind w:firstLine="0"/>
              <w:jc w:val="center"/>
              <w:rPr>
                <w:rFonts w:cs="Arial"/>
                <w:color w:val="000000"/>
                <w:sz w:val="20"/>
              </w:rPr>
            </w:pPr>
            <w:r w:rsidRPr="00BE5A1D">
              <w:rPr>
                <w:rFonts w:cs="Arial"/>
                <w:color w:val="000000"/>
                <w:sz w:val="20"/>
              </w:rPr>
              <w:t>Часть участка, включаемая в прои</w:t>
            </w:r>
            <w:r w:rsidRPr="00BE5A1D">
              <w:rPr>
                <w:rFonts w:cs="Arial"/>
                <w:color w:val="000000"/>
                <w:sz w:val="20"/>
              </w:rPr>
              <w:t>з</w:t>
            </w:r>
            <w:r w:rsidRPr="00BE5A1D">
              <w:rPr>
                <w:rFonts w:cs="Arial"/>
                <w:color w:val="000000"/>
                <w:sz w:val="20"/>
              </w:rPr>
              <w:t>водственную панель</w:t>
            </w:r>
          </w:p>
        </w:tc>
      </w:tr>
      <w:tr w:rsidR="00BC0DC2" w:rsidRPr="00BE5A1D" w:rsidTr="00BC0DC2">
        <w:trPr>
          <w:trHeight w:val="300"/>
        </w:trPr>
        <w:tc>
          <w:tcPr>
            <w:tcW w:w="675" w:type="dxa"/>
            <w:vMerge/>
            <w:vAlign w:val="center"/>
          </w:tcPr>
          <w:p w:rsidR="00BC0DC2" w:rsidRPr="00BE5A1D" w:rsidRDefault="00BC0DC2" w:rsidP="00BC0DC2">
            <w:pPr>
              <w:widowControl/>
              <w:spacing w:line="240" w:lineRule="auto"/>
              <w:ind w:firstLine="0"/>
              <w:jc w:val="center"/>
              <w:rPr>
                <w:rFonts w:cs="Arial"/>
                <w:b w:val="0"/>
                <w:color w:val="000000"/>
                <w:sz w:val="20"/>
              </w:rPr>
            </w:pPr>
          </w:p>
        </w:tc>
        <w:tc>
          <w:tcPr>
            <w:tcW w:w="4443" w:type="dxa"/>
            <w:noWrap/>
          </w:tcPr>
          <w:tbl>
            <w:tblPr>
              <w:tblW w:w="5000" w:type="pct"/>
              <w:tblBorders>
                <w:insideH w:val="dotted" w:sz="4" w:space="0" w:color="808080"/>
              </w:tblBorders>
              <w:tblLook w:val="04A0" w:firstRow="1" w:lastRow="0" w:firstColumn="1" w:lastColumn="0" w:noHBand="0" w:noVBand="1"/>
            </w:tblPr>
            <w:tblGrid>
              <w:gridCol w:w="700"/>
              <w:gridCol w:w="1852"/>
              <w:gridCol w:w="1675"/>
            </w:tblGrid>
            <w:tr w:rsidR="00BC0DC2" w:rsidRPr="00BE5A1D" w:rsidTr="00BC0DC2">
              <w:trPr>
                <w:trHeight w:val="170"/>
              </w:trPr>
              <w:tc>
                <w:tcPr>
                  <w:tcW w:w="828" w:type="pct"/>
                  <w:tcBorders>
                    <w:bottom w:val="dotted" w:sz="4" w:space="0" w:color="808080"/>
                  </w:tcBorders>
                  <w:noWrap/>
                  <w:vAlign w:val="bottom"/>
                </w:tcPr>
                <w:p w:rsidR="00BC0DC2" w:rsidRPr="00BE5A1D" w:rsidRDefault="00BC0DC2" w:rsidP="00BC0DC2">
                  <w:pPr>
                    <w:widowControl/>
                    <w:spacing w:line="276" w:lineRule="auto"/>
                    <w:ind w:firstLine="0"/>
                    <w:jc w:val="center"/>
                    <w:rPr>
                      <w:rFonts w:cs="Arial"/>
                      <w:color w:val="000000"/>
                      <w:sz w:val="20"/>
                    </w:rPr>
                  </w:pPr>
                  <w:r w:rsidRPr="00BE5A1D">
                    <w:rPr>
                      <w:rFonts w:cs="Arial"/>
                      <w:color w:val="000000"/>
                      <w:sz w:val="20"/>
                    </w:rPr>
                    <w:t>№</w:t>
                  </w:r>
                </w:p>
              </w:tc>
              <w:tc>
                <w:tcPr>
                  <w:tcW w:w="2191" w:type="pct"/>
                  <w:tcBorders>
                    <w:bottom w:val="dotted" w:sz="4" w:space="0" w:color="808080"/>
                  </w:tcBorders>
                  <w:noWrap/>
                  <w:vAlign w:val="bottom"/>
                </w:tcPr>
                <w:p w:rsidR="00BC0DC2" w:rsidRPr="00BE5A1D" w:rsidRDefault="00BC0DC2" w:rsidP="00BC0DC2">
                  <w:pPr>
                    <w:widowControl/>
                    <w:spacing w:line="276" w:lineRule="auto"/>
                    <w:ind w:firstLine="0"/>
                    <w:jc w:val="center"/>
                    <w:rPr>
                      <w:rFonts w:cs="Arial"/>
                      <w:color w:val="000000"/>
                      <w:sz w:val="20"/>
                    </w:rPr>
                  </w:pPr>
                  <w:r w:rsidRPr="00BE5A1D">
                    <w:rPr>
                      <w:rFonts w:cs="Arial"/>
                      <w:color w:val="000000"/>
                      <w:sz w:val="20"/>
                      <w:lang w:val="en-US"/>
                    </w:rPr>
                    <w:t>X</w:t>
                  </w:r>
                  <w:r w:rsidRPr="00BE5A1D">
                    <w:rPr>
                      <w:rFonts w:cs="Arial"/>
                      <w:color w:val="000000"/>
                      <w:sz w:val="20"/>
                    </w:rPr>
                    <w:t>, м</w:t>
                  </w:r>
                </w:p>
              </w:tc>
              <w:tc>
                <w:tcPr>
                  <w:tcW w:w="1982" w:type="pct"/>
                  <w:tcBorders>
                    <w:bottom w:val="dotted" w:sz="4" w:space="0" w:color="808080"/>
                  </w:tcBorders>
                  <w:noWrap/>
                  <w:vAlign w:val="bottom"/>
                </w:tcPr>
                <w:p w:rsidR="00BC0DC2" w:rsidRPr="00BE5A1D" w:rsidRDefault="00BC0DC2" w:rsidP="00BC0DC2">
                  <w:pPr>
                    <w:widowControl/>
                    <w:spacing w:line="276" w:lineRule="auto"/>
                    <w:ind w:firstLine="0"/>
                    <w:jc w:val="center"/>
                    <w:rPr>
                      <w:rFonts w:cs="Arial"/>
                      <w:color w:val="000000"/>
                      <w:sz w:val="20"/>
                    </w:rPr>
                  </w:pPr>
                  <w:r w:rsidRPr="00BE5A1D">
                    <w:rPr>
                      <w:rFonts w:cs="Arial"/>
                      <w:color w:val="000000"/>
                      <w:sz w:val="20"/>
                      <w:lang w:val="en-US"/>
                    </w:rPr>
                    <w:t>Y</w:t>
                  </w:r>
                  <w:r w:rsidRPr="00BE5A1D">
                    <w:rPr>
                      <w:rFonts w:cs="Arial"/>
                      <w:color w:val="000000"/>
                      <w:sz w:val="20"/>
                    </w:rPr>
                    <w:t>,м</w:t>
                  </w:r>
                </w:p>
              </w:tc>
            </w:tr>
            <w:tr w:rsidR="00BC0DC2" w:rsidRPr="00BE5A1D" w:rsidTr="00BC0DC2">
              <w:trPr>
                <w:trHeight w:val="170"/>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103673,40</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71606,79</w:t>
                  </w:r>
                </w:p>
              </w:tc>
            </w:tr>
            <w:tr w:rsidR="00BC0DC2" w:rsidRPr="00BE5A1D" w:rsidTr="00BC0DC2">
              <w:trPr>
                <w:trHeight w:val="170"/>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2</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103672,86</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71607,21</w:t>
                  </w:r>
                </w:p>
              </w:tc>
            </w:tr>
            <w:tr w:rsidR="00BC0DC2" w:rsidRPr="00BE5A1D" w:rsidTr="00BC0DC2">
              <w:trPr>
                <w:trHeight w:val="170"/>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3</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103677,24</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71612,85</w:t>
                  </w:r>
                </w:p>
              </w:tc>
            </w:tr>
            <w:tr w:rsidR="00BC0DC2" w:rsidRPr="00BE5A1D" w:rsidTr="00BC0DC2">
              <w:trPr>
                <w:trHeight w:val="170"/>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4</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103679,96</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71610,72</w:t>
                  </w:r>
                </w:p>
              </w:tc>
            </w:tr>
            <w:tr w:rsidR="00BC0DC2" w:rsidRPr="00BE5A1D" w:rsidTr="00BC0DC2">
              <w:trPr>
                <w:trHeight w:val="170"/>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5</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103948,11</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71772,39</w:t>
                  </w:r>
                </w:p>
              </w:tc>
            </w:tr>
            <w:tr w:rsidR="00BC0DC2" w:rsidRPr="00BE5A1D" w:rsidTr="00BC0DC2">
              <w:trPr>
                <w:trHeight w:val="170"/>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6</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103941,98</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71782,56</w:t>
                  </w:r>
                </w:p>
              </w:tc>
            </w:tr>
            <w:tr w:rsidR="00BC0DC2" w:rsidRPr="00BE5A1D" w:rsidTr="00BC0DC2">
              <w:trPr>
                <w:trHeight w:val="170"/>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103589,85</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71568,66</w:t>
                  </w:r>
                </w:p>
              </w:tc>
            </w:tr>
            <w:tr w:rsidR="00BC0DC2" w:rsidRPr="00BE5A1D" w:rsidTr="00BC0DC2">
              <w:trPr>
                <w:trHeight w:val="74"/>
              </w:trPr>
              <w:tc>
                <w:tcPr>
                  <w:tcW w:w="828" w:type="pct"/>
                  <w:tcBorders>
                    <w:top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8</w:t>
                  </w:r>
                </w:p>
              </w:tc>
              <w:tc>
                <w:tcPr>
                  <w:tcW w:w="2191" w:type="pct"/>
                  <w:tcBorders>
                    <w:top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103595,27</w:t>
                  </w:r>
                </w:p>
              </w:tc>
              <w:tc>
                <w:tcPr>
                  <w:tcW w:w="1982" w:type="pct"/>
                  <w:tcBorders>
                    <w:top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71559,69</w:t>
                  </w:r>
                </w:p>
              </w:tc>
            </w:tr>
          </w:tbl>
          <w:p w:rsidR="00BC0DC2" w:rsidRPr="00BE5A1D" w:rsidRDefault="00BC0DC2" w:rsidP="00BC0DC2">
            <w:pPr>
              <w:widowControl/>
              <w:spacing w:line="240" w:lineRule="auto"/>
              <w:ind w:firstLine="0"/>
              <w:jc w:val="center"/>
              <w:rPr>
                <w:rFonts w:cs="Arial"/>
                <w:color w:val="000000"/>
                <w:sz w:val="20"/>
              </w:rPr>
            </w:pPr>
          </w:p>
        </w:tc>
        <w:tc>
          <w:tcPr>
            <w:tcW w:w="4253" w:type="dxa"/>
          </w:tcPr>
          <w:tbl>
            <w:tblPr>
              <w:tblW w:w="5000" w:type="pct"/>
              <w:jc w:val="center"/>
              <w:tblBorders>
                <w:insideH w:val="dotted" w:sz="4" w:space="0" w:color="808080"/>
              </w:tblBorders>
              <w:tblLook w:val="04A0" w:firstRow="1" w:lastRow="0" w:firstColumn="1" w:lastColumn="0" w:noHBand="0" w:noVBand="1"/>
            </w:tblPr>
            <w:tblGrid>
              <w:gridCol w:w="669"/>
              <w:gridCol w:w="1769"/>
              <w:gridCol w:w="1599"/>
            </w:tblGrid>
            <w:tr w:rsidR="00BC0DC2" w:rsidRPr="00BE5A1D" w:rsidTr="00BC0DC2">
              <w:trPr>
                <w:trHeight w:val="20"/>
                <w:jc w:val="center"/>
              </w:trPr>
              <w:tc>
                <w:tcPr>
                  <w:tcW w:w="828" w:type="pct"/>
                  <w:tcBorders>
                    <w:bottom w:val="dotted" w:sz="4" w:space="0" w:color="808080"/>
                  </w:tcBorders>
                  <w:noWrap/>
                  <w:vAlign w:val="bottom"/>
                </w:tcPr>
                <w:p w:rsidR="00BC0DC2" w:rsidRPr="00BE5A1D" w:rsidRDefault="00BC0DC2" w:rsidP="00BC0DC2">
                  <w:pPr>
                    <w:widowControl/>
                    <w:spacing w:line="276" w:lineRule="auto"/>
                    <w:ind w:firstLine="0"/>
                    <w:jc w:val="center"/>
                    <w:rPr>
                      <w:rFonts w:cs="Arial"/>
                      <w:color w:val="000000"/>
                      <w:sz w:val="20"/>
                    </w:rPr>
                  </w:pPr>
                  <w:r w:rsidRPr="00BE5A1D">
                    <w:rPr>
                      <w:rFonts w:cs="Arial"/>
                      <w:color w:val="000000"/>
                      <w:sz w:val="20"/>
                    </w:rPr>
                    <w:t>№</w:t>
                  </w:r>
                </w:p>
              </w:tc>
              <w:tc>
                <w:tcPr>
                  <w:tcW w:w="2191" w:type="pct"/>
                  <w:tcBorders>
                    <w:bottom w:val="dotted" w:sz="4" w:space="0" w:color="808080"/>
                  </w:tcBorders>
                  <w:noWrap/>
                  <w:vAlign w:val="bottom"/>
                </w:tcPr>
                <w:p w:rsidR="00BC0DC2" w:rsidRPr="00BE5A1D" w:rsidRDefault="00BC0DC2" w:rsidP="00BC0DC2">
                  <w:pPr>
                    <w:widowControl/>
                    <w:spacing w:line="276" w:lineRule="auto"/>
                    <w:ind w:firstLine="0"/>
                    <w:jc w:val="center"/>
                    <w:rPr>
                      <w:rFonts w:cs="Arial"/>
                      <w:color w:val="000000"/>
                      <w:sz w:val="20"/>
                    </w:rPr>
                  </w:pPr>
                  <w:r w:rsidRPr="00BE5A1D">
                    <w:rPr>
                      <w:rFonts w:cs="Arial"/>
                      <w:color w:val="000000"/>
                      <w:sz w:val="20"/>
                      <w:lang w:val="en-US"/>
                    </w:rPr>
                    <w:t>X</w:t>
                  </w:r>
                  <w:r w:rsidRPr="00BE5A1D">
                    <w:rPr>
                      <w:rFonts w:cs="Arial"/>
                      <w:color w:val="000000"/>
                      <w:sz w:val="20"/>
                    </w:rPr>
                    <w:t>, м</w:t>
                  </w:r>
                </w:p>
              </w:tc>
              <w:tc>
                <w:tcPr>
                  <w:tcW w:w="1982" w:type="pct"/>
                  <w:tcBorders>
                    <w:bottom w:val="dotted" w:sz="4" w:space="0" w:color="808080"/>
                  </w:tcBorders>
                  <w:noWrap/>
                  <w:vAlign w:val="bottom"/>
                </w:tcPr>
                <w:p w:rsidR="00BC0DC2" w:rsidRPr="00BE5A1D" w:rsidRDefault="00BC0DC2" w:rsidP="00BC0DC2">
                  <w:pPr>
                    <w:widowControl/>
                    <w:spacing w:line="276" w:lineRule="auto"/>
                    <w:ind w:firstLine="0"/>
                    <w:jc w:val="center"/>
                    <w:rPr>
                      <w:rFonts w:cs="Arial"/>
                      <w:color w:val="000000"/>
                      <w:sz w:val="20"/>
                    </w:rPr>
                  </w:pPr>
                  <w:r w:rsidRPr="00BE5A1D">
                    <w:rPr>
                      <w:rFonts w:cs="Arial"/>
                      <w:color w:val="000000"/>
                      <w:sz w:val="20"/>
                      <w:lang w:val="en-US"/>
                    </w:rPr>
                    <w:t>Y</w:t>
                  </w:r>
                  <w:r w:rsidRPr="00BE5A1D">
                    <w:rPr>
                      <w:rFonts w:cs="Arial"/>
                      <w:color w:val="000000"/>
                      <w:sz w:val="20"/>
                    </w:rPr>
                    <w:t>,м</w:t>
                  </w:r>
                </w:p>
              </w:tc>
            </w:tr>
            <w:tr w:rsidR="00BC0DC2" w:rsidRPr="00BE5A1D" w:rsidTr="00BC0DC2">
              <w:trPr>
                <w:trHeight w:val="20"/>
                <w:jc w:val="center"/>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103589,85</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71568,66</w:t>
                  </w:r>
                </w:p>
              </w:tc>
            </w:tr>
            <w:tr w:rsidR="00BC0DC2" w:rsidRPr="00BE5A1D" w:rsidTr="00BC0DC2">
              <w:trPr>
                <w:trHeight w:val="20"/>
                <w:jc w:val="center"/>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2</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103941,98</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71782,56</w:t>
                  </w:r>
                </w:p>
              </w:tc>
            </w:tr>
            <w:tr w:rsidR="00BC0DC2" w:rsidRPr="00BE5A1D" w:rsidTr="00BC0DC2">
              <w:trPr>
                <w:trHeight w:val="20"/>
                <w:jc w:val="center"/>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3</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103835,00</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71960,04</w:t>
                  </w:r>
                </w:p>
              </w:tc>
            </w:tr>
            <w:tr w:rsidR="00BC0DC2" w:rsidRPr="00BE5A1D" w:rsidTr="00BC0DC2">
              <w:trPr>
                <w:trHeight w:val="20"/>
                <w:jc w:val="center"/>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4</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103762,47</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71917,05</w:t>
                  </w:r>
                </w:p>
              </w:tc>
            </w:tr>
            <w:tr w:rsidR="00BC0DC2" w:rsidRPr="00BE5A1D" w:rsidTr="00BC0DC2">
              <w:trPr>
                <w:trHeight w:val="20"/>
                <w:jc w:val="center"/>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5</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103733,37</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71899,14</w:t>
                  </w:r>
                </w:p>
              </w:tc>
            </w:tr>
            <w:tr w:rsidR="00BC0DC2" w:rsidRPr="00BE5A1D" w:rsidTr="00BC0DC2">
              <w:trPr>
                <w:trHeight w:val="20"/>
                <w:jc w:val="center"/>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6</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103710,83</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71885,37</w:t>
                  </w:r>
                </w:p>
              </w:tc>
            </w:tr>
            <w:tr w:rsidR="00BC0DC2" w:rsidRPr="00BE5A1D" w:rsidTr="00BC0DC2">
              <w:trPr>
                <w:trHeight w:val="20"/>
                <w:jc w:val="center"/>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103662,08</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71856,21</w:t>
                  </w:r>
                </w:p>
              </w:tc>
            </w:tr>
            <w:tr w:rsidR="00BC0DC2" w:rsidRPr="00BE5A1D" w:rsidTr="00BC0DC2">
              <w:trPr>
                <w:trHeight w:val="20"/>
                <w:jc w:val="center"/>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8</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103481,61</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71748,24</w:t>
                  </w:r>
                </w:p>
              </w:tc>
            </w:tr>
            <w:tr w:rsidR="00BC0DC2" w:rsidRPr="00BE5A1D" w:rsidTr="00BC0DC2">
              <w:trPr>
                <w:trHeight w:val="20"/>
                <w:jc w:val="center"/>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9</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103522,11</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71681,04</w:t>
                  </w:r>
                </w:p>
              </w:tc>
            </w:tr>
            <w:tr w:rsidR="00BC0DC2" w:rsidRPr="00BE5A1D" w:rsidTr="00BC0DC2">
              <w:trPr>
                <w:trHeight w:val="20"/>
                <w:jc w:val="center"/>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103522,11</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71682,57</w:t>
                  </w:r>
                </w:p>
              </w:tc>
            </w:tr>
            <w:tr w:rsidR="00BC0DC2" w:rsidRPr="00BE5A1D" w:rsidTr="00BC0DC2">
              <w:trPr>
                <w:trHeight w:val="20"/>
                <w:jc w:val="center"/>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11</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103524,11</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71682,57</w:t>
                  </w:r>
                </w:p>
              </w:tc>
            </w:tr>
            <w:tr w:rsidR="00BC0DC2" w:rsidRPr="00BE5A1D" w:rsidTr="00BC0DC2">
              <w:trPr>
                <w:trHeight w:val="20"/>
                <w:jc w:val="center"/>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12</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103524,11</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71680,56</w:t>
                  </w:r>
                </w:p>
              </w:tc>
            </w:tr>
            <w:tr w:rsidR="00BC0DC2" w:rsidRPr="00BE5A1D" w:rsidTr="00BC0DC2">
              <w:trPr>
                <w:trHeight w:val="20"/>
                <w:jc w:val="center"/>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13</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103522,40</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71680,56</w:t>
                  </w:r>
                </w:p>
              </w:tc>
            </w:tr>
            <w:tr w:rsidR="00BC0DC2" w:rsidRPr="00BE5A1D" w:rsidTr="00BC0DC2">
              <w:trPr>
                <w:trHeight w:val="20"/>
                <w:jc w:val="center"/>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14</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103527,63</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71671,89</w:t>
                  </w:r>
                </w:p>
              </w:tc>
            </w:tr>
            <w:tr w:rsidR="00BC0DC2" w:rsidRPr="00BE5A1D" w:rsidTr="00BC0DC2">
              <w:trPr>
                <w:trHeight w:val="20"/>
                <w:jc w:val="center"/>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15</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103542,29</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71647,62</w:t>
                  </w:r>
                </w:p>
              </w:tc>
            </w:tr>
            <w:tr w:rsidR="00BC0DC2" w:rsidRPr="00BE5A1D" w:rsidTr="00BC0DC2">
              <w:trPr>
                <w:trHeight w:val="20"/>
                <w:jc w:val="center"/>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16</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103542,29</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71648,07</w:t>
                  </w:r>
                </w:p>
              </w:tc>
            </w:tr>
            <w:tr w:rsidR="00BC0DC2" w:rsidRPr="00BE5A1D" w:rsidTr="00BC0DC2">
              <w:trPr>
                <w:trHeight w:val="20"/>
                <w:jc w:val="center"/>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17</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103544,28</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71648,07</w:t>
                  </w:r>
                </w:p>
              </w:tc>
            </w:tr>
            <w:tr w:rsidR="00BC0DC2" w:rsidRPr="00BE5A1D" w:rsidTr="00BC0DC2">
              <w:trPr>
                <w:trHeight w:val="20"/>
                <w:jc w:val="center"/>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18</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103544,28</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71646,06</w:t>
                  </w:r>
                </w:p>
              </w:tc>
            </w:tr>
            <w:tr w:rsidR="00BC0DC2" w:rsidRPr="00BE5A1D" w:rsidTr="00BC0DC2">
              <w:trPr>
                <w:trHeight w:val="20"/>
                <w:jc w:val="center"/>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19</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103543,20</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71646,06</w:t>
                  </w:r>
                </w:p>
              </w:tc>
            </w:tr>
            <w:tr w:rsidR="00BC0DC2" w:rsidRPr="00BE5A1D" w:rsidTr="00BC0DC2">
              <w:trPr>
                <w:trHeight w:val="20"/>
                <w:jc w:val="center"/>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20</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103563,36</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71612,61</w:t>
                  </w:r>
                </w:p>
              </w:tc>
            </w:tr>
            <w:tr w:rsidR="00BC0DC2" w:rsidRPr="00BE5A1D" w:rsidTr="00BC0DC2">
              <w:trPr>
                <w:trHeight w:val="20"/>
                <w:jc w:val="center"/>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21</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103564,40</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71612,61</w:t>
                  </w:r>
                </w:p>
              </w:tc>
            </w:tr>
            <w:tr w:rsidR="00BC0DC2" w:rsidRPr="00BE5A1D" w:rsidTr="00BC0DC2">
              <w:trPr>
                <w:trHeight w:val="20"/>
                <w:jc w:val="center"/>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22</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103564,40</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71610,93</w:t>
                  </w:r>
                </w:p>
              </w:tc>
            </w:tr>
            <w:tr w:rsidR="00BC0DC2" w:rsidRPr="00BE5A1D" w:rsidTr="00BC0DC2">
              <w:trPr>
                <w:trHeight w:val="20"/>
                <w:jc w:val="center"/>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23</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103579,79</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71585,37</w:t>
                  </w:r>
                </w:p>
              </w:tc>
            </w:tr>
            <w:tr w:rsidR="00BC0DC2" w:rsidRPr="00BE5A1D" w:rsidTr="00BC0DC2">
              <w:trPr>
                <w:trHeight w:val="20"/>
                <w:jc w:val="center"/>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24</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103580,12</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71585,40</w:t>
                  </w:r>
                </w:p>
              </w:tc>
            </w:tr>
            <w:tr w:rsidR="00BC0DC2" w:rsidRPr="00BE5A1D" w:rsidTr="00BC0DC2">
              <w:trPr>
                <w:trHeight w:val="20"/>
                <w:jc w:val="center"/>
              </w:trPr>
              <w:tc>
                <w:tcPr>
                  <w:tcW w:w="828" w:type="pct"/>
                  <w:tcBorders>
                    <w:top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25</w:t>
                  </w:r>
                </w:p>
              </w:tc>
              <w:tc>
                <w:tcPr>
                  <w:tcW w:w="2191" w:type="pct"/>
                  <w:tcBorders>
                    <w:top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103580,12</w:t>
                  </w:r>
                </w:p>
              </w:tc>
              <w:tc>
                <w:tcPr>
                  <w:tcW w:w="1982" w:type="pct"/>
                  <w:tcBorders>
                    <w:top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71584,83</w:t>
                  </w:r>
                </w:p>
              </w:tc>
            </w:tr>
          </w:tbl>
          <w:p w:rsidR="00BC0DC2" w:rsidRPr="00BE5A1D" w:rsidRDefault="00BC0DC2" w:rsidP="00BC0DC2">
            <w:pPr>
              <w:widowControl/>
              <w:spacing w:line="240" w:lineRule="auto"/>
              <w:ind w:firstLine="0"/>
              <w:jc w:val="center"/>
              <w:rPr>
                <w:rFonts w:cs="Arial"/>
                <w:color w:val="000000"/>
                <w:sz w:val="20"/>
              </w:rPr>
            </w:pPr>
          </w:p>
        </w:tc>
      </w:tr>
      <w:tr w:rsidR="00BC0DC2" w:rsidRPr="00BE5A1D" w:rsidTr="00BC0DC2">
        <w:trPr>
          <w:trHeight w:val="300"/>
        </w:trPr>
        <w:tc>
          <w:tcPr>
            <w:tcW w:w="675" w:type="dxa"/>
            <w:vMerge w:val="restart"/>
            <w:vAlign w:val="center"/>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2</w:t>
            </w:r>
          </w:p>
        </w:tc>
        <w:tc>
          <w:tcPr>
            <w:tcW w:w="8696" w:type="dxa"/>
            <w:gridSpan w:val="2"/>
            <w:noWrap/>
            <w:vAlign w:val="center"/>
          </w:tcPr>
          <w:p w:rsidR="00BC0DC2" w:rsidRPr="00BE5A1D" w:rsidRDefault="00BC0DC2" w:rsidP="00BC0DC2">
            <w:pPr>
              <w:widowControl/>
              <w:spacing w:line="240" w:lineRule="auto"/>
              <w:ind w:firstLine="0"/>
              <w:rPr>
                <w:rFonts w:cs="Arial"/>
                <w:b w:val="0"/>
                <w:color w:val="000000"/>
                <w:sz w:val="20"/>
              </w:rPr>
            </w:pPr>
            <w:r w:rsidRPr="00BE5A1D">
              <w:rPr>
                <w:rFonts w:cs="Arial"/>
                <w:color w:val="000000"/>
                <w:sz w:val="20"/>
              </w:rPr>
              <w:t>Кадастровый номер земельного участка</w:t>
            </w:r>
            <w:r w:rsidRPr="00BE5A1D">
              <w:rPr>
                <w:rFonts w:cs="Arial"/>
                <w:b w:val="0"/>
                <w:color w:val="000000"/>
                <w:sz w:val="20"/>
              </w:rPr>
              <w:t>: 89:12:111102:23</w:t>
            </w:r>
          </w:p>
          <w:p w:rsidR="00BC0DC2" w:rsidRPr="00BE5A1D" w:rsidRDefault="00BC0DC2" w:rsidP="00BC0DC2">
            <w:pPr>
              <w:widowControl/>
              <w:spacing w:line="240" w:lineRule="auto"/>
              <w:ind w:firstLine="0"/>
              <w:rPr>
                <w:rFonts w:cs="Arial"/>
                <w:color w:val="000000"/>
                <w:sz w:val="20"/>
              </w:rPr>
            </w:pPr>
            <w:r w:rsidRPr="00BE5A1D">
              <w:rPr>
                <w:rFonts w:cs="Arial"/>
                <w:color w:val="000000"/>
                <w:sz w:val="20"/>
              </w:rPr>
              <w:t>Вид разрешённого использования земельного участка в соответствии с кадастр</w:t>
            </w:r>
            <w:r w:rsidRPr="00BE5A1D">
              <w:rPr>
                <w:rFonts w:cs="Arial"/>
                <w:color w:val="000000"/>
                <w:sz w:val="20"/>
              </w:rPr>
              <w:t>о</w:t>
            </w:r>
            <w:r w:rsidRPr="00BE5A1D">
              <w:rPr>
                <w:rFonts w:cs="Arial"/>
                <w:color w:val="000000"/>
                <w:sz w:val="20"/>
              </w:rPr>
              <w:t xml:space="preserve">вой выпиской: </w:t>
            </w:r>
            <w:r w:rsidRPr="00BE5A1D">
              <w:rPr>
                <w:rFonts w:cs="Arial"/>
                <w:b w:val="0"/>
                <w:i/>
                <w:color w:val="000000"/>
                <w:sz w:val="20"/>
              </w:rPr>
              <w:t>для содержания и эксплуатации ж/д тупика и бытового помещения для прораба с конторой</w:t>
            </w:r>
          </w:p>
        </w:tc>
      </w:tr>
      <w:tr w:rsidR="00BC0DC2" w:rsidRPr="00BE5A1D" w:rsidTr="00BC0DC2">
        <w:trPr>
          <w:trHeight w:val="300"/>
        </w:trPr>
        <w:tc>
          <w:tcPr>
            <w:tcW w:w="675" w:type="dxa"/>
            <w:vMerge/>
            <w:vAlign w:val="center"/>
          </w:tcPr>
          <w:p w:rsidR="00BC0DC2" w:rsidRPr="00BE5A1D" w:rsidRDefault="00BC0DC2" w:rsidP="00BC0DC2">
            <w:pPr>
              <w:widowControl/>
              <w:spacing w:line="240" w:lineRule="auto"/>
              <w:ind w:firstLine="0"/>
              <w:jc w:val="center"/>
              <w:rPr>
                <w:rFonts w:cs="Arial"/>
                <w:b w:val="0"/>
                <w:color w:val="000000"/>
                <w:sz w:val="20"/>
              </w:rPr>
            </w:pPr>
          </w:p>
        </w:tc>
        <w:tc>
          <w:tcPr>
            <w:tcW w:w="4443" w:type="dxa"/>
            <w:noWrap/>
            <w:vAlign w:val="center"/>
          </w:tcPr>
          <w:p w:rsidR="00BC0DC2" w:rsidRPr="00BE5A1D" w:rsidRDefault="00BC0DC2" w:rsidP="00BC0DC2">
            <w:pPr>
              <w:widowControl/>
              <w:spacing w:line="240" w:lineRule="auto"/>
              <w:ind w:firstLine="0"/>
              <w:jc w:val="center"/>
              <w:rPr>
                <w:rFonts w:cs="Arial"/>
                <w:color w:val="000000"/>
                <w:sz w:val="20"/>
              </w:rPr>
            </w:pPr>
            <w:r w:rsidRPr="00BE5A1D">
              <w:rPr>
                <w:rFonts w:cs="Arial"/>
                <w:color w:val="000000"/>
                <w:sz w:val="20"/>
              </w:rPr>
              <w:t>Часть участка, включаемая в участок Проезда 1</w:t>
            </w:r>
          </w:p>
        </w:tc>
        <w:tc>
          <w:tcPr>
            <w:tcW w:w="4253" w:type="dxa"/>
            <w:vAlign w:val="center"/>
          </w:tcPr>
          <w:p w:rsidR="00BC0DC2" w:rsidRPr="00BE5A1D" w:rsidRDefault="00BC0DC2" w:rsidP="00BC0DC2">
            <w:pPr>
              <w:widowControl/>
              <w:spacing w:line="240" w:lineRule="auto"/>
              <w:ind w:firstLine="0"/>
              <w:jc w:val="center"/>
              <w:rPr>
                <w:rFonts w:cs="Arial"/>
                <w:color w:val="000000"/>
                <w:sz w:val="20"/>
              </w:rPr>
            </w:pPr>
            <w:r w:rsidRPr="00BE5A1D">
              <w:rPr>
                <w:rFonts w:cs="Arial"/>
                <w:color w:val="000000"/>
                <w:sz w:val="20"/>
              </w:rPr>
              <w:t>Часть участка, включаемая в прои</w:t>
            </w:r>
            <w:r w:rsidRPr="00BE5A1D">
              <w:rPr>
                <w:rFonts w:cs="Arial"/>
                <w:color w:val="000000"/>
                <w:sz w:val="20"/>
              </w:rPr>
              <w:t>з</w:t>
            </w:r>
            <w:r w:rsidRPr="00BE5A1D">
              <w:rPr>
                <w:rFonts w:cs="Arial"/>
                <w:color w:val="000000"/>
                <w:sz w:val="20"/>
              </w:rPr>
              <w:t>водственную панель</w:t>
            </w:r>
          </w:p>
        </w:tc>
      </w:tr>
      <w:tr w:rsidR="00BC0DC2" w:rsidRPr="00BE5A1D" w:rsidTr="00BC0DC2">
        <w:trPr>
          <w:trHeight w:val="300"/>
        </w:trPr>
        <w:tc>
          <w:tcPr>
            <w:tcW w:w="675" w:type="dxa"/>
            <w:vMerge/>
            <w:vAlign w:val="center"/>
          </w:tcPr>
          <w:p w:rsidR="00BC0DC2" w:rsidRPr="00BE5A1D" w:rsidRDefault="00BC0DC2" w:rsidP="00BC0DC2">
            <w:pPr>
              <w:widowControl/>
              <w:spacing w:line="240" w:lineRule="auto"/>
              <w:ind w:firstLine="0"/>
              <w:jc w:val="center"/>
              <w:rPr>
                <w:rFonts w:cs="Arial"/>
                <w:b w:val="0"/>
                <w:color w:val="000000"/>
                <w:sz w:val="20"/>
              </w:rPr>
            </w:pPr>
          </w:p>
        </w:tc>
        <w:tc>
          <w:tcPr>
            <w:tcW w:w="4443" w:type="dxa"/>
            <w:noWrap/>
          </w:tcPr>
          <w:tbl>
            <w:tblPr>
              <w:tblW w:w="5000" w:type="pct"/>
              <w:jc w:val="center"/>
              <w:tblBorders>
                <w:insideH w:val="dotted" w:sz="4" w:space="0" w:color="808080"/>
              </w:tblBorders>
              <w:tblLook w:val="04A0" w:firstRow="1" w:lastRow="0" w:firstColumn="1" w:lastColumn="0" w:noHBand="0" w:noVBand="1"/>
            </w:tblPr>
            <w:tblGrid>
              <w:gridCol w:w="700"/>
              <w:gridCol w:w="1852"/>
              <w:gridCol w:w="1675"/>
            </w:tblGrid>
            <w:tr w:rsidR="00BC0DC2" w:rsidRPr="00BE5A1D" w:rsidTr="00BC0DC2">
              <w:trPr>
                <w:trHeight w:val="113"/>
                <w:jc w:val="center"/>
              </w:trPr>
              <w:tc>
                <w:tcPr>
                  <w:tcW w:w="828" w:type="pct"/>
                  <w:tcBorders>
                    <w:bottom w:val="dotted" w:sz="4" w:space="0" w:color="808080"/>
                  </w:tcBorders>
                  <w:noWrap/>
                  <w:vAlign w:val="bottom"/>
                </w:tcPr>
                <w:p w:rsidR="00BC0DC2" w:rsidRPr="00BE5A1D" w:rsidRDefault="00BC0DC2" w:rsidP="00BC0DC2">
                  <w:pPr>
                    <w:widowControl/>
                    <w:spacing w:line="276" w:lineRule="auto"/>
                    <w:ind w:firstLine="0"/>
                    <w:jc w:val="center"/>
                    <w:rPr>
                      <w:rFonts w:cs="Arial"/>
                      <w:color w:val="000000"/>
                      <w:sz w:val="20"/>
                    </w:rPr>
                  </w:pPr>
                  <w:r w:rsidRPr="00BE5A1D">
                    <w:rPr>
                      <w:rFonts w:cs="Arial"/>
                      <w:color w:val="000000"/>
                      <w:sz w:val="20"/>
                    </w:rPr>
                    <w:t>№</w:t>
                  </w:r>
                </w:p>
              </w:tc>
              <w:tc>
                <w:tcPr>
                  <w:tcW w:w="2191" w:type="pct"/>
                  <w:tcBorders>
                    <w:bottom w:val="dotted" w:sz="4" w:space="0" w:color="808080"/>
                  </w:tcBorders>
                  <w:noWrap/>
                  <w:vAlign w:val="bottom"/>
                </w:tcPr>
                <w:p w:rsidR="00BC0DC2" w:rsidRPr="00BE5A1D" w:rsidRDefault="00BC0DC2" w:rsidP="00BC0DC2">
                  <w:pPr>
                    <w:widowControl/>
                    <w:spacing w:line="276" w:lineRule="auto"/>
                    <w:ind w:firstLine="0"/>
                    <w:jc w:val="center"/>
                    <w:rPr>
                      <w:rFonts w:cs="Arial"/>
                      <w:color w:val="000000"/>
                      <w:sz w:val="20"/>
                    </w:rPr>
                  </w:pPr>
                  <w:r w:rsidRPr="00BE5A1D">
                    <w:rPr>
                      <w:rFonts w:cs="Arial"/>
                      <w:color w:val="000000"/>
                      <w:sz w:val="20"/>
                      <w:lang w:val="en-US"/>
                    </w:rPr>
                    <w:t>X</w:t>
                  </w:r>
                  <w:r w:rsidRPr="00BE5A1D">
                    <w:rPr>
                      <w:rFonts w:cs="Arial"/>
                      <w:color w:val="000000"/>
                      <w:sz w:val="20"/>
                    </w:rPr>
                    <w:t>, м</w:t>
                  </w:r>
                </w:p>
              </w:tc>
              <w:tc>
                <w:tcPr>
                  <w:tcW w:w="1982" w:type="pct"/>
                  <w:tcBorders>
                    <w:bottom w:val="dotted" w:sz="4" w:space="0" w:color="808080"/>
                  </w:tcBorders>
                  <w:noWrap/>
                  <w:vAlign w:val="bottom"/>
                </w:tcPr>
                <w:p w:rsidR="00BC0DC2" w:rsidRPr="00BE5A1D" w:rsidRDefault="00BC0DC2" w:rsidP="00BC0DC2">
                  <w:pPr>
                    <w:widowControl/>
                    <w:spacing w:line="276" w:lineRule="auto"/>
                    <w:ind w:firstLine="0"/>
                    <w:jc w:val="center"/>
                    <w:rPr>
                      <w:rFonts w:cs="Arial"/>
                      <w:color w:val="000000"/>
                      <w:sz w:val="20"/>
                    </w:rPr>
                  </w:pPr>
                  <w:r w:rsidRPr="00BE5A1D">
                    <w:rPr>
                      <w:rFonts w:cs="Arial"/>
                      <w:color w:val="000000"/>
                      <w:sz w:val="20"/>
                      <w:lang w:val="en-US"/>
                    </w:rPr>
                    <w:t>Y</w:t>
                  </w:r>
                  <w:r w:rsidRPr="00BE5A1D">
                    <w:rPr>
                      <w:rFonts w:cs="Arial"/>
                      <w:color w:val="000000"/>
                      <w:sz w:val="20"/>
                    </w:rPr>
                    <w:t>,м</w:t>
                  </w:r>
                </w:p>
              </w:tc>
            </w:tr>
            <w:tr w:rsidR="00BC0DC2" w:rsidRPr="00BE5A1D" w:rsidTr="00BC0DC2">
              <w:trPr>
                <w:trHeight w:val="113"/>
                <w:jc w:val="center"/>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102384,92</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70793,85</w:t>
                  </w:r>
                </w:p>
              </w:tc>
            </w:tr>
            <w:tr w:rsidR="00BC0DC2" w:rsidRPr="00BE5A1D" w:rsidTr="00BC0DC2">
              <w:trPr>
                <w:trHeight w:val="113"/>
                <w:jc w:val="center"/>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2</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102368,93</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70820,37</w:t>
                  </w:r>
                </w:p>
              </w:tc>
            </w:tr>
            <w:tr w:rsidR="00BC0DC2" w:rsidRPr="00BE5A1D" w:rsidTr="00BC0DC2">
              <w:trPr>
                <w:trHeight w:val="113"/>
                <w:jc w:val="center"/>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3</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102269,18</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70760,25</w:t>
                  </w:r>
                </w:p>
              </w:tc>
            </w:tr>
            <w:tr w:rsidR="00BC0DC2" w:rsidRPr="00BE5A1D" w:rsidTr="00BC0DC2">
              <w:trPr>
                <w:trHeight w:val="113"/>
                <w:jc w:val="center"/>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4</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102238,40</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70709,52</w:t>
                  </w:r>
                </w:p>
              </w:tc>
            </w:tr>
            <w:tr w:rsidR="00BC0DC2" w:rsidRPr="00BE5A1D" w:rsidTr="00BC0DC2">
              <w:trPr>
                <w:trHeight w:val="113"/>
                <w:jc w:val="center"/>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5</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102236,73</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70706,76</w:t>
                  </w:r>
                </w:p>
              </w:tc>
            </w:tr>
            <w:tr w:rsidR="00BC0DC2" w:rsidRPr="00BE5A1D" w:rsidTr="00BC0DC2">
              <w:trPr>
                <w:trHeight w:val="113"/>
                <w:jc w:val="center"/>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6</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102235,16</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70704,03</w:t>
                  </w:r>
                </w:p>
              </w:tc>
            </w:tr>
            <w:tr w:rsidR="00BC0DC2" w:rsidRPr="00BE5A1D" w:rsidTr="00BC0DC2">
              <w:trPr>
                <w:trHeight w:val="113"/>
                <w:jc w:val="center"/>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102213,89</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70669,80</w:t>
                  </w:r>
                </w:p>
              </w:tc>
            </w:tr>
            <w:tr w:rsidR="00BC0DC2" w:rsidRPr="00BE5A1D" w:rsidTr="00BC0DC2">
              <w:trPr>
                <w:trHeight w:val="113"/>
                <w:jc w:val="center"/>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8</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102204,89</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70675,23</w:t>
                  </w:r>
                </w:p>
              </w:tc>
            </w:tr>
            <w:tr w:rsidR="00BC0DC2" w:rsidRPr="00BE5A1D" w:rsidTr="00BC0DC2">
              <w:trPr>
                <w:trHeight w:val="113"/>
                <w:jc w:val="center"/>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9</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102144,21</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70567,80</w:t>
                  </w:r>
                </w:p>
              </w:tc>
            </w:tr>
            <w:tr w:rsidR="00BC0DC2" w:rsidRPr="00BE5A1D" w:rsidTr="00BC0DC2">
              <w:trPr>
                <w:trHeight w:val="113"/>
                <w:jc w:val="center"/>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102152,99</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70553,25</w:t>
                  </w:r>
                </w:p>
              </w:tc>
            </w:tr>
            <w:tr w:rsidR="00BC0DC2" w:rsidRPr="00BE5A1D" w:rsidTr="00BC0DC2">
              <w:trPr>
                <w:trHeight w:val="113"/>
                <w:jc w:val="center"/>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11</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102204,53</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70636,65</w:t>
                  </w:r>
                </w:p>
              </w:tc>
            </w:tr>
            <w:tr w:rsidR="00BC0DC2" w:rsidRPr="00BE5A1D" w:rsidTr="00BC0DC2">
              <w:trPr>
                <w:trHeight w:val="113"/>
                <w:jc w:val="center"/>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12</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102226,25</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70658,94</w:t>
                  </w:r>
                </w:p>
              </w:tc>
            </w:tr>
            <w:tr w:rsidR="00BC0DC2" w:rsidRPr="00BE5A1D" w:rsidTr="00BC0DC2">
              <w:trPr>
                <w:trHeight w:val="113"/>
                <w:jc w:val="center"/>
              </w:trPr>
              <w:tc>
                <w:tcPr>
                  <w:tcW w:w="828" w:type="pct"/>
                  <w:tcBorders>
                    <w:top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13</w:t>
                  </w:r>
                </w:p>
              </w:tc>
              <w:tc>
                <w:tcPr>
                  <w:tcW w:w="2191" w:type="pct"/>
                  <w:tcBorders>
                    <w:top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102315,48</w:t>
                  </w:r>
                </w:p>
              </w:tc>
              <w:tc>
                <w:tcPr>
                  <w:tcW w:w="1982" w:type="pct"/>
                  <w:tcBorders>
                    <w:top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70750,50</w:t>
                  </w:r>
                </w:p>
              </w:tc>
            </w:tr>
          </w:tbl>
          <w:p w:rsidR="00BC0DC2" w:rsidRPr="00BE5A1D" w:rsidRDefault="00BC0DC2" w:rsidP="00BC0DC2">
            <w:pPr>
              <w:widowControl/>
              <w:spacing w:line="240" w:lineRule="auto"/>
              <w:ind w:firstLine="0"/>
              <w:jc w:val="center"/>
              <w:rPr>
                <w:rFonts w:cs="Arial"/>
                <w:color w:val="000000"/>
                <w:sz w:val="20"/>
              </w:rPr>
            </w:pPr>
          </w:p>
        </w:tc>
        <w:tc>
          <w:tcPr>
            <w:tcW w:w="4253" w:type="dxa"/>
            <w:vAlign w:val="center"/>
          </w:tcPr>
          <w:tbl>
            <w:tblPr>
              <w:tblW w:w="5000" w:type="pct"/>
              <w:jc w:val="center"/>
              <w:tblBorders>
                <w:insideH w:val="dotted" w:sz="4" w:space="0" w:color="808080"/>
              </w:tblBorders>
              <w:tblLook w:val="04A0" w:firstRow="1" w:lastRow="0" w:firstColumn="1" w:lastColumn="0" w:noHBand="0" w:noVBand="1"/>
            </w:tblPr>
            <w:tblGrid>
              <w:gridCol w:w="669"/>
              <w:gridCol w:w="1769"/>
              <w:gridCol w:w="1599"/>
            </w:tblGrid>
            <w:tr w:rsidR="00BC0DC2" w:rsidRPr="00BE5A1D" w:rsidTr="00BC0DC2">
              <w:trPr>
                <w:trHeight w:val="170"/>
                <w:jc w:val="center"/>
              </w:trPr>
              <w:tc>
                <w:tcPr>
                  <w:tcW w:w="828" w:type="pct"/>
                  <w:tcBorders>
                    <w:bottom w:val="dotted" w:sz="4" w:space="0" w:color="808080"/>
                  </w:tcBorders>
                  <w:noWrap/>
                  <w:vAlign w:val="bottom"/>
                </w:tcPr>
                <w:p w:rsidR="00BC0DC2" w:rsidRPr="00BE5A1D" w:rsidRDefault="00BC0DC2" w:rsidP="00BC0DC2">
                  <w:pPr>
                    <w:widowControl/>
                    <w:spacing w:line="276" w:lineRule="auto"/>
                    <w:ind w:firstLine="0"/>
                    <w:jc w:val="center"/>
                    <w:rPr>
                      <w:rFonts w:cs="Arial"/>
                      <w:color w:val="000000"/>
                      <w:sz w:val="20"/>
                    </w:rPr>
                  </w:pPr>
                  <w:r w:rsidRPr="00BE5A1D">
                    <w:rPr>
                      <w:rFonts w:cs="Arial"/>
                      <w:color w:val="000000"/>
                      <w:sz w:val="20"/>
                    </w:rPr>
                    <w:t>№</w:t>
                  </w:r>
                </w:p>
              </w:tc>
              <w:tc>
                <w:tcPr>
                  <w:tcW w:w="2191" w:type="pct"/>
                  <w:tcBorders>
                    <w:bottom w:val="dotted" w:sz="4" w:space="0" w:color="808080"/>
                  </w:tcBorders>
                  <w:noWrap/>
                  <w:vAlign w:val="bottom"/>
                </w:tcPr>
                <w:p w:rsidR="00BC0DC2" w:rsidRPr="00BE5A1D" w:rsidRDefault="00BC0DC2" w:rsidP="00BC0DC2">
                  <w:pPr>
                    <w:widowControl/>
                    <w:spacing w:line="276" w:lineRule="auto"/>
                    <w:ind w:firstLine="0"/>
                    <w:jc w:val="center"/>
                    <w:rPr>
                      <w:rFonts w:cs="Arial"/>
                      <w:color w:val="000000"/>
                      <w:sz w:val="20"/>
                    </w:rPr>
                  </w:pPr>
                  <w:r w:rsidRPr="00BE5A1D">
                    <w:rPr>
                      <w:rFonts w:cs="Arial"/>
                      <w:color w:val="000000"/>
                      <w:sz w:val="20"/>
                      <w:lang w:val="en-US"/>
                    </w:rPr>
                    <w:t>X</w:t>
                  </w:r>
                  <w:r w:rsidRPr="00BE5A1D">
                    <w:rPr>
                      <w:rFonts w:cs="Arial"/>
                      <w:color w:val="000000"/>
                      <w:sz w:val="20"/>
                    </w:rPr>
                    <w:t>, м</w:t>
                  </w:r>
                </w:p>
              </w:tc>
              <w:tc>
                <w:tcPr>
                  <w:tcW w:w="1982" w:type="pct"/>
                  <w:tcBorders>
                    <w:bottom w:val="dotted" w:sz="4" w:space="0" w:color="808080"/>
                  </w:tcBorders>
                  <w:noWrap/>
                  <w:vAlign w:val="bottom"/>
                </w:tcPr>
                <w:p w:rsidR="00BC0DC2" w:rsidRPr="00BE5A1D" w:rsidRDefault="00BC0DC2" w:rsidP="00BC0DC2">
                  <w:pPr>
                    <w:widowControl/>
                    <w:spacing w:line="276" w:lineRule="auto"/>
                    <w:ind w:firstLine="0"/>
                    <w:jc w:val="center"/>
                    <w:rPr>
                      <w:rFonts w:cs="Arial"/>
                      <w:color w:val="000000"/>
                      <w:sz w:val="20"/>
                    </w:rPr>
                  </w:pPr>
                  <w:r w:rsidRPr="00BE5A1D">
                    <w:rPr>
                      <w:rFonts w:cs="Arial"/>
                      <w:color w:val="000000"/>
                      <w:sz w:val="20"/>
                      <w:lang w:val="en-US"/>
                    </w:rPr>
                    <w:t>Y</w:t>
                  </w:r>
                  <w:r w:rsidRPr="00BE5A1D">
                    <w:rPr>
                      <w:rFonts w:cs="Arial"/>
                      <w:color w:val="000000"/>
                      <w:sz w:val="20"/>
                    </w:rPr>
                    <w:t>,м</w:t>
                  </w:r>
                </w:p>
              </w:tc>
            </w:tr>
            <w:tr w:rsidR="00BC0DC2" w:rsidRPr="00BE5A1D" w:rsidTr="00BC0DC2">
              <w:trPr>
                <w:trHeight w:val="170"/>
                <w:jc w:val="center"/>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102269,18</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70760,25</w:t>
                  </w:r>
                </w:p>
              </w:tc>
            </w:tr>
            <w:tr w:rsidR="00BC0DC2" w:rsidRPr="00BE5A1D" w:rsidTr="00BC0DC2">
              <w:trPr>
                <w:trHeight w:val="170"/>
                <w:jc w:val="center"/>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2</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102368,93</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70820,37</w:t>
                  </w:r>
                </w:p>
              </w:tc>
            </w:tr>
            <w:tr w:rsidR="00BC0DC2" w:rsidRPr="00BE5A1D" w:rsidTr="00BC0DC2">
              <w:trPr>
                <w:trHeight w:val="170"/>
                <w:jc w:val="center"/>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3</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102384,92</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70793,85</w:t>
                  </w:r>
                </w:p>
              </w:tc>
            </w:tr>
            <w:tr w:rsidR="00BC0DC2" w:rsidRPr="00BE5A1D" w:rsidTr="00BC0DC2">
              <w:trPr>
                <w:trHeight w:val="170"/>
                <w:jc w:val="center"/>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4</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102538,17</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70886,22</w:t>
                  </w:r>
                </w:p>
              </w:tc>
            </w:tr>
            <w:tr w:rsidR="00BC0DC2" w:rsidRPr="00BE5A1D" w:rsidTr="00BC0DC2">
              <w:trPr>
                <w:trHeight w:val="170"/>
                <w:jc w:val="center"/>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5</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102528,08</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70903,02</w:t>
                  </w:r>
                </w:p>
              </w:tc>
            </w:tr>
            <w:tr w:rsidR="00BC0DC2" w:rsidRPr="00BE5A1D" w:rsidTr="00BC0DC2">
              <w:trPr>
                <w:trHeight w:val="170"/>
                <w:jc w:val="center"/>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6</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102518,87</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70918,44</w:t>
                  </w:r>
                </w:p>
              </w:tc>
            </w:tr>
            <w:tr w:rsidR="00BC0DC2" w:rsidRPr="00BE5A1D" w:rsidTr="00BC0DC2">
              <w:trPr>
                <w:trHeight w:val="170"/>
                <w:jc w:val="center"/>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102511,97</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70929,96</w:t>
                  </w:r>
                </w:p>
              </w:tc>
            </w:tr>
            <w:tr w:rsidR="00BC0DC2" w:rsidRPr="00BE5A1D" w:rsidTr="00BC0DC2">
              <w:trPr>
                <w:trHeight w:val="170"/>
                <w:jc w:val="center"/>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8</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102508,58</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70930,98</w:t>
                  </w:r>
                </w:p>
              </w:tc>
            </w:tr>
            <w:tr w:rsidR="00BC0DC2" w:rsidRPr="00BE5A1D" w:rsidTr="00BC0DC2">
              <w:trPr>
                <w:trHeight w:val="170"/>
                <w:jc w:val="center"/>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9</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102408,92</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70870,14</w:t>
                  </w:r>
                </w:p>
              </w:tc>
            </w:tr>
            <w:tr w:rsidR="00BC0DC2" w:rsidRPr="00BE5A1D" w:rsidTr="00BC0DC2">
              <w:trPr>
                <w:trHeight w:val="170"/>
                <w:jc w:val="center"/>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102377,54</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70851,15</w:t>
                  </w:r>
                </w:p>
              </w:tc>
            </w:tr>
            <w:tr w:rsidR="00BC0DC2" w:rsidRPr="00BE5A1D" w:rsidTr="00BC0DC2">
              <w:trPr>
                <w:trHeight w:val="170"/>
                <w:jc w:val="center"/>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11</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102358,61</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70837,50</w:t>
                  </w:r>
                </w:p>
              </w:tc>
            </w:tr>
            <w:tr w:rsidR="00BC0DC2" w:rsidRPr="00BE5A1D" w:rsidTr="00BC0DC2">
              <w:trPr>
                <w:trHeight w:val="170"/>
                <w:jc w:val="center"/>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12</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102319,91</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70812,33</w:t>
                  </w:r>
                </w:p>
              </w:tc>
            </w:tr>
            <w:tr w:rsidR="00BC0DC2" w:rsidRPr="00BE5A1D" w:rsidTr="00BC0DC2">
              <w:trPr>
                <w:trHeight w:val="170"/>
                <w:jc w:val="center"/>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13</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102298,31</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70793,82</w:t>
                  </w:r>
                </w:p>
              </w:tc>
            </w:tr>
            <w:tr w:rsidR="00BC0DC2" w:rsidRPr="00BE5A1D" w:rsidTr="00BC0DC2">
              <w:trPr>
                <w:trHeight w:val="170"/>
                <w:jc w:val="center"/>
              </w:trPr>
              <w:tc>
                <w:tcPr>
                  <w:tcW w:w="828"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14</w:t>
                  </w:r>
                </w:p>
              </w:tc>
              <w:tc>
                <w:tcPr>
                  <w:tcW w:w="2191"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102281,24</w:t>
                  </w:r>
                </w:p>
              </w:tc>
              <w:tc>
                <w:tcPr>
                  <w:tcW w:w="1982" w:type="pct"/>
                  <w:tcBorders>
                    <w:top w:val="dotted" w:sz="4" w:space="0" w:color="808080"/>
                    <w:bottom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70776,36</w:t>
                  </w:r>
                </w:p>
              </w:tc>
            </w:tr>
            <w:tr w:rsidR="00BC0DC2" w:rsidRPr="00BE5A1D" w:rsidTr="00BC0DC2">
              <w:trPr>
                <w:trHeight w:val="170"/>
                <w:jc w:val="center"/>
              </w:trPr>
              <w:tc>
                <w:tcPr>
                  <w:tcW w:w="828" w:type="pct"/>
                  <w:tcBorders>
                    <w:top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15</w:t>
                  </w:r>
                </w:p>
              </w:tc>
              <w:tc>
                <w:tcPr>
                  <w:tcW w:w="2191" w:type="pct"/>
                  <w:tcBorders>
                    <w:top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102270,63</w:t>
                  </w:r>
                </w:p>
              </w:tc>
              <w:tc>
                <w:tcPr>
                  <w:tcW w:w="1982" w:type="pct"/>
                  <w:tcBorders>
                    <w:top w:val="dotted" w:sz="4" w:space="0" w:color="808080"/>
                  </w:tcBorders>
                  <w:noWrap/>
                  <w:vAlign w:val="bottom"/>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70762,65</w:t>
                  </w:r>
                </w:p>
              </w:tc>
            </w:tr>
          </w:tbl>
          <w:p w:rsidR="00BC0DC2" w:rsidRPr="00BE5A1D" w:rsidRDefault="00BC0DC2" w:rsidP="00BC0DC2">
            <w:pPr>
              <w:widowControl/>
              <w:spacing w:line="240" w:lineRule="auto"/>
              <w:ind w:firstLine="0"/>
              <w:rPr>
                <w:rFonts w:cs="Arial"/>
                <w:color w:val="000000"/>
                <w:sz w:val="20"/>
              </w:rPr>
            </w:pPr>
          </w:p>
        </w:tc>
      </w:tr>
      <w:tr w:rsidR="00BC0DC2" w:rsidRPr="00BE5A1D" w:rsidTr="00BC0DC2">
        <w:trPr>
          <w:trHeight w:val="300"/>
        </w:trPr>
        <w:tc>
          <w:tcPr>
            <w:tcW w:w="675" w:type="dxa"/>
            <w:vMerge w:val="restart"/>
            <w:vAlign w:val="center"/>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3</w:t>
            </w:r>
          </w:p>
        </w:tc>
        <w:tc>
          <w:tcPr>
            <w:tcW w:w="8696" w:type="dxa"/>
            <w:gridSpan w:val="2"/>
            <w:noWrap/>
            <w:vAlign w:val="center"/>
          </w:tcPr>
          <w:p w:rsidR="00BC0DC2" w:rsidRPr="00BE5A1D" w:rsidRDefault="00BC0DC2" w:rsidP="00BC0DC2">
            <w:pPr>
              <w:widowControl/>
              <w:spacing w:line="240" w:lineRule="auto"/>
              <w:ind w:firstLine="0"/>
              <w:rPr>
                <w:rFonts w:cs="Arial"/>
                <w:b w:val="0"/>
                <w:color w:val="000000"/>
                <w:sz w:val="20"/>
              </w:rPr>
            </w:pPr>
            <w:r w:rsidRPr="00BE5A1D">
              <w:rPr>
                <w:rFonts w:cs="Arial"/>
                <w:color w:val="000000"/>
                <w:sz w:val="20"/>
              </w:rPr>
              <w:t>Кадастровый номер земельного участка</w:t>
            </w:r>
            <w:r w:rsidRPr="00BE5A1D">
              <w:rPr>
                <w:rFonts w:cs="Arial"/>
                <w:b w:val="0"/>
                <w:color w:val="000000"/>
                <w:sz w:val="20"/>
              </w:rPr>
              <w:t>: 89:12:111104:8 (многоконтурный)</w:t>
            </w:r>
          </w:p>
          <w:p w:rsidR="00BC0DC2" w:rsidRPr="00BE5A1D" w:rsidRDefault="00BC0DC2" w:rsidP="00BC0DC2">
            <w:pPr>
              <w:widowControl/>
              <w:spacing w:line="240" w:lineRule="auto"/>
              <w:ind w:firstLine="0"/>
              <w:rPr>
                <w:rFonts w:cs="Arial"/>
                <w:color w:val="000000"/>
                <w:sz w:val="20"/>
              </w:rPr>
            </w:pPr>
            <w:r w:rsidRPr="00BE5A1D">
              <w:rPr>
                <w:rFonts w:cs="Arial"/>
                <w:color w:val="000000"/>
                <w:sz w:val="20"/>
              </w:rPr>
              <w:t>Вид разрешённого использования земельного участка в соответствии с кадастр</w:t>
            </w:r>
            <w:r w:rsidRPr="00BE5A1D">
              <w:rPr>
                <w:rFonts w:cs="Arial"/>
                <w:color w:val="000000"/>
                <w:sz w:val="20"/>
              </w:rPr>
              <w:t>о</w:t>
            </w:r>
            <w:r w:rsidRPr="00BE5A1D">
              <w:rPr>
                <w:rFonts w:cs="Arial"/>
                <w:color w:val="000000"/>
                <w:sz w:val="20"/>
              </w:rPr>
              <w:t>вой выпиской:</w:t>
            </w:r>
            <w:r w:rsidRPr="00BE5A1D">
              <w:rPr>
                <w:rFonts w:cs="Arial"/>
                <w:b w:val="0"/>
                <w:color w:val="000000"/>
                <w:sz w:val="20"/>
              </w:rPr>
              <w:t xml:space="preserve"> </w:t>
            </w:r>
            <w:r w:rsidRPr="00BE5A1D">
              <w:rPr>
                <w:rFonts w:cs="Arial"/>
                <w:b w:val="0"/>
                <w:i/>
                <w:color w:val="000000"/>
                <w:sz w:val="20"/>
              </w:rPr>
              <w:t>земельные участки, предназначенные для размещения  произво</w:t>
            </w:r>
            <w:r w:rsidRPr="00BE5A1D">
              <w:rPr>
                <w:rFonts w:cs="Arial"/>
                <w:b w:val="0"/>
                <w:i/>
                <w:color w:val="000000"/>
                <w:sz w:val="20"/>
              </w:rPr>
              <w:t>д</w:t>
            </w:r>
            <w:r w:rsidRPr="00BE5A1D">
              <w:rPr>
                <w:rFonts w:cs="Arial"/>
                <w:b w:val="0"/>
                <w:i/>
                <w:color w:val="000000"/>
                <w:sz w:val="20"/>
              </w:rPr>
              <w:t>ственных и административных зданий, строений, сооружений промышленности, ко</w:t>
            </w:r>
            <w:r w:rsidRPr="00BE5A1D">
              <w:rPr>
                <w:rFonts w:cs="Arial"/>
                <w:b w:val="0"/>
                <w:i/>
                <w:color w:val="000000"/>
                <w:sz w:val="20"/>
              </w:rPr>
              <w:t>м</w:t>
            </w:r>
            <w:r w:rsidRPr="00BE5A1D">
              <w:rPr>
                <w:rFonts w:cs="Arial"/>
                <w:b w:val="0"/>
                <w:i/>
                <w:color w:val="000000"/>
                <w:sz w:val="20"/>
              </w:rPr>
              <w:t>мунального хозяйства, материально-технического, производственного снабжения, сбыта и заготовок</w:t>
            </w:r>
          </w:p>
        </w:tc>
      </w:tr>
      <w:tr w:rsidR="00BC0DC2" w:rsidRPr="00BE5A1D" w:rsidTr="00BC0DC2">
        <w:trPr>
          <w:trHeight w:val="300"/>
        </w:trPr>
        <w:tc>
          <w:tcPr>
            <w:tcW w:w="675" w:type="dxa"/>
            <w:vMerge/>
            <w:vAlign w:val="center"/>
          </w:tcPr>
          <w:p w:rsidR="00BC0DC2" w:rsidRPr="00BE5A1D" w:rsidRDefault="00BC0DC2" w:rsidP="00BC0DC2">
            <w:pPr>
              <w:widowControl/>
              <w:spacing w:line="240" w:lineRule="auto"/>
              <w:ind w:firstLine="0"/>
              <w:jc w:val="center"/>
              <w:rPr>
                <w:rFonts w:cs="Arial"/>
                <w:b w:val="0"/>
                <w:color w:val="000000"/>
                <w:sz w:val="20"/>
              </w:rPr>
            </w:pPr>
          </w:p>
        </w:tc>
        <w:tc>
          <w:tcPr>
            <w:tcW w:w="4443" w:type="dxa"/>
            <w:noWrap/>
          </w:tcPr>
          <w:p w:rsidR="00BC0DC2" w:rsidRPr="00BE5A1D" w:rsidRDefault="00BC0DC2" w:rsidP="00BC0DC2">
            <w:pPr>
              <w:widowControl/>
              <w:spacing w:line="240" w:lineRule="auto"/>
              <w:ind w:firstLine="0"/>
              <w:jc w:val="center"/>
              <w:rPr>
                <w:rFonts w:cs="Arial"/>
                <w:color w:val="000000"/>
                <w:sz w:val="20"/>
              </w:rPr>
            </w:pPr>
            <w:r w:rsidRPr="00BE5A1D">
              <w:rPr>
                <w:rFonts w:cs="Arial"/>
                <w:color w:val="000000"/>
                <w:sz w:val="20"/>
              </w:rPr>
              <w:t>Часть участка, включаемая в участок Проезда 1 (контур 1)</w:t>
            </w:r>
          </w:p>
        </w:tc>
        <w:tc>
          <w:tcPr>
            <w:tcW w:w="4253" w:type="dxa"/>
            <w:vAlign w:val="center"/>
          </w:tcPr>
          <w:p w:rsidR="00BC0DC2" w:rsidRPr="00BE5A1D" w:rsidRDefault="00BC0DC2" w:rsidP="00BC0DC2">
            <w:pPr>
              <w:widowControl/>
              <w:spacing w:line="240" w:lineRule="auto"/>
              <w:ind w:firstLine="0"/>
              <w:jc w:val="center"/>
              <w:rPr>
                <w:rFonts w:cs="Arial"/>
                <w:color w:val="000000"/>
                <w:sz w:val="20"/>
              </w:rPr>
            </w:pPr>
            <w:r w:rsidRPr="00BE5A1D">
              <w:rPr>
                <w:rFonts w:cs="Arial"/>
                <w:color w:val="000000"/>
                <w:sz w:val="20"/>
              </w:rPr>
              <w:t>Часть участка, включаемая в прои</w:t>
            </w:r>
            <w:r w:rsidRPr="00BE5A1D">
              <w:rPr>
                <w:rFonts w:cs="Arial"/>
                <w:color w:val="000000"/>
                <w:sz w:val="20"/>
              </w:rPr>
              <w:t>з</w:t>
            </w:r>
            <w:r w:rsidRPr="00BE5A1D">
              <w:rPr>
                <w:rFonts w:cs="Arial"/>
                <w:color w:val="000000"/>
                <w:sz w:val="20"/>
              </w:rPr>
              <w:t>водственную панель (контур 1)</w:t>
            </w:r>
          </w:p>
        </w:tc>
      </w:tr>
      <w:tr w:rsidR="00BC0DC2" w:rsidRPr="00BE5A1D" w:rsidTr="00BC0DC2">
        <w:trPr>
          <w:trHeight w:val="300"/>
        </w:trPr>
        <w:tc>
          <w:tcPr>
            <w:tcW w:w="675" w:type="dxa"/>
            <w:vMerge/>
            <w:vAlign w:val="center"/>
          </w:tcPr>
          <w:p w:rsidR="00BC0DC2" w:rsidRPr="00BE5A1D" w:rsidRDefault="00BC0DC2" w:rsidP="00BC0DC2">
            <w:pPr>
              <w:widowControl/>
              <w:spacing w:line="240" w:lineRule="auto"/>
              <w:ind w:firstLine="0"/>
              <w:jc w:val="center"/>
              <w:rPr>
                <w:rFonts w:cs="Arial"/>
                <w:b w:val="0"/>
                <w:color w:val="000000"/>
                <w:sz w:val="20"/>
              </w:rPr>
            </w:pPr>
          </w:p>
        </w:tc>
        <w:tc>
          <w:tcPr>
            <w:tcW w:w="4443" w:type="dxa"/>
            <w:noWrap/>
          </w:tcPr>
          <w:tbl>
            <w:tblPr>
              <w:tblW w:w="5000" w:type="pct"/>
              <w:jc w:val="center"/>
              <w:tblBorders>
                <w:insideH w:val="dotted" w:sz="4" w:space="0" w:color="808080"/>
              </w:tblBorders>
              <w:tblLook w:val="04A0" w:firstRow="1" w:lastRow="0" w:firstColumn="1" w:lastColumn="0" w:noHBand="0" w:noVBand="1"/>
            </w:tblPr>
            <w:tblGrid>
              <w:gridCol w:w="700"/>
              <w:gridCol w:w="1852"/>
              <w:gridCol w:w="1675"/>
            </w:tblGrid>
            <w:tr w:rsidR="00BC0DC2" w:rsidRPr="00BE5A1D" w:rsidTr="00BC0DC2">
              <w:trPr>
                <w:trHeight w:val="170"/>
                <w:jc w:val="center"/>
              </w:trPr>
              <w:tc>
                <w:tcPr>
                  <w:tcW w:w="828" w:type="pct"/>
                  <w:tcBorders>
                    <w:bottom w:val="dotted" w:sz="4" w:space="0" w:color="808080"/>
                  </w:tcBorders>
                  <w:noWrap/>
                </w:tcPr>
                <w:p w:rsidR="00BC0DC2" w:rsidRPr="00BE5A1D" w:rsidRDefault="00BC0DC2" w:rsidP="00BC0DC2">
                  <w:pPr>
                    <w:widowControl/>
                    <w:spacing w:line="276" w:lineRule="auto"/>
                    <w:ind w:firstLine="0"/>
                    <w:jc w:val="center"/>
                    <w:rPr>
                      <w:rFonts w:cs="Arial"/>
                      <w:color w:val="000000"/>
                      <w:sz w:val="20"/>
                    </w:rPr>
                  </w:pPr>
                  <w:r w:rsidRPr="00BE5A1D">
                    <w:rPr>
                      <w:rFonts w:cs="Arial"/>
                      <w:color w:val="000000"/>
                      <w:sz w:val="20"/>
                    </w:rPr>
                    <w:t>№</w:t>
                  </w:r>
                </w:p>
              </w:tc>
              <w:tc>
                <w:tcPr>
                  <w:tcW w:w="2191" w:type="pct"/>
                  <w:tcBorders>
                    <w:bottom w:val="dotted" w:sz="4" w:space="0" w:color="808080"/>
                  </w:tcBorders>
                  <w:noWrap/>
                </w:tcPr>
                <w:p w:rsidR="00BC0DC2" w:rsidRPr="00BE5A1D" w:rsidRDefault="00BC0DC2" w:rsidP="00BC0DC2">
                  <w:pPr>
                    <w:widowControl/>
                    <w:spacing w:line="276" w:lineRule="auto"/>
                    <w:ind w:firstLine="0"/>
                    <w:jc w:val="center"/>
                    <w:rPr>
                      <w:rFonts w:cs="Arial"/>
                      <w:color w:val="000000"/>
                      <w:sz w:val="20"/>
                    </w:rPr>
                  </w:pPr>
                  <w:r w:rsidRPr="00BE5A1D">
                    <w:rPr>
                      <w:rFonts w:cs="Arial"/>
                      <w:color w:val="000000"/>
                      <w:sz w:val="20"/>
                      <w:lang w:val="en-US"/>
                    </w:rPr>
                    <w:t>X</w:t>
                  </w:r>
                  <w:r w:rsidRPr="00BE5A1D">
                    <w:rPr>
                      <w:rFonts w:cs="Arial"/>
                      <w:color w:val="000000"/>
                      <w:sz w:val="20"/>
                    </w:rPr>
                    <w:t>, м</w:t>
                  </w:r>
                </w:p>
              </w:tc>
              <w:tc>
                <w:tcPr>
                  <w:tcW w:w="1982" w:type="pct"/>
                  <w:tcBorders>
                    <w:bottom w:val="dotted" w:sz="4" w:space="0" w:color="808080"/>
                  </w:tcBorders>
                  <w:noWrap/>
                </w:tcPr>
                <w:p w:rsidR="00BC0DC2" w:rsidRPr="00BE5A1D" w:rsidRDefault="00BC0DC2" w:rsidP="00BC0DC2">
                  <w:pPr>
                    <w:widowControl/>
                    <w:spacing w:line="276" w:lineRule="auto"/>
                    <w:ind w:firstLine="0"/>
                    <w:jc w:val="center"/>
                    <w:rPr>
                      <w:rFonts w:cs="Arial"/>
                      <w:color w:val="000000"/>
                      <w:sz w:val="20"/>
                    </w:rPr>
                  </w:pPr>
                  <w:r w:rsidRPr="00BE5A1D">
                    <w:rPr>
                      <w:rFonts w:cs="Arial"/>
                      <w:color w:val="000000"/>
                      <w:sz w:val="20"/>
                      <w:lang w:val="en-US"/>
                    </w:rPr>
                    <w:t>Y</w:t>
                  </w:r>
                  <w:r w:rsidRPr="00BE5A1D">
                    <w:rPr>
                      <w:rFonts w:cs="Arial"/>
                      <w:color w:val="000000"/>
                      <w:sz w:val="20"/>
                    </w:rPr>
                    <w:t>,м</w:t>
                  </w:r>
                </w:p>
              </w:tc>
            </w:tr>
            <w:tr w:rsidR="00BC0DC2" w:rsidRPr="00BE5A1D" w:rsidTr="00BC0DC2">
              <w:trPr>
                <w:trHeight w:val="170"/>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103451,31</w:t>
                  </w:r>
                </w:p>
              </w:tc>
              <w:tc>
                <w:tcPr>
                  <w:tcW w:w="1982"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71489,22</w:t>
                  </w:r>
                </w:p>
              </w:tc>
            </w:tr>
            <w:tr w:rsidR="00BC0DC2" w:rsidRPr="00BE5A1D" w:rsidTr="00BC0DC2">
              <w:trPr>
                <w:trHeight w:val="170"/>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2</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103238,79</w:t>
                  </w:r>
                </w:p>
              </w:tc>
              <w:tc>
                <w:tcPr>
                  <w:tcW w:w="1982"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71362,47</w:t>
                  </w:r>
                </w:p>
              </w:tc>
            </w:tr>
            <w:tr w:rsidR="00BC0DC2" w:rsidRPr="00BE5A1D" w:rsidTr="00BC0DC2">
              <w:trPr>
                <w:trHeight w:val="170"/>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3</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103242,06</w:t>
                  </w:r>
                </w:p>
              </w:tc>
              <w:tc>
                <w:tcPr>
                  <w:tcW w:w="1982"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71346,78</w:t>
                  </w:r>
                </w:p>
              </w:tc>
            </w:tr>
            <w:tr w:rsidR="00BC0DC2" w:rsidRPr="00BE5A1D" w:rsidTr="00BC0DC2">
              <w:trPr>
                <w:trHeight w:val="170"/>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4</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103301,42</w:t>
                  </w:r>
                </w:p>
              </w:tc>
              <w:tc>
                <w:tcPr>
                  <w:tcW w:w="1982"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71382,54</w:t>
                  </w:r>
                </w:p>
              </w:tc>
            </w:tr>
            <w:tr w:rsidR="00BC0DC2" w:rsidRPr="00BE5A1D" w:rsidTr="00BC0DC2">
              <w:trPr>
                <w:trHeight w:val="170"/>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5</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103300,46</w:t>
                  </w:r>
                </w:p>
              </w:tc>
              <w:tc>
                <w:tcPr>
                  <w:tcW w:w="1982"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71383,95</w:t>
                  </w:r>
                </w:p>
              </w:tc>
            </w:tr>
            <w:tr w:rsidR="00BC0DC2" w:rsidRPr="00BE5A1D" w:rsidTr="00BC0DC2">
              <w:trPr>
                <w:trHeight w:val="170"/>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6</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103305,98</w:t>
                  </w:r>
                </w:p>
              </w:tc>
              <w:tc>
                <w:tcPr>
                  <w:tcW w:w="1982"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71387,58</w:t>
                  </w:r>
                </w:p>
              </w:tc>
            </w:tr>
            <w:tr w:rsidR="00BC0DC2" w:rsidRPr="00BE5A1D" w:rsidTr="00BC0DC2">
              <w:trPr>
                <w:trHeight w:val="170"/>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103307,12</w:t>
                  </w:r>
                </w:p>
              </w:tc>
              <w:tc>
                <w:tcPr>
                  <w:tcW w:w="1982"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71385,99</w:t>
                  </w:r>
                </w:p>
              </w:tc>
            </w:tr>
            <w:tr w:rsidR="00BC0DC2" w:rsidRPr="00BE5A1D" w:rsidTr="00BC0DC2">
              <w:trPr>
                <w:trHeight w:val="170"/>
                <w:jc w:val="center"/>
              </w:trPr>
              <w:tc>
                <w:tcPr>
                  <w:tcW w:w="828" w:type="pct"/>
                  <w:tcBorders>
                    <w:top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8</w:t>
                  </w:r>
                </w:p>
              </w:tc>
              <w:tc>
                <w:tcPr>
                  <w:tcW w:w="2191" w:type="pct"/>
                  <w:tcBorders>
                    <w:top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103458,83</w:t>
                  </w:r>
                </w:p>
              </w:tc>
              <w:tc>
                <w:tcPr>
                  <w:tcW w:w="1982" w:type="pct"/>
                  <w:tcBorders>
                    <w:top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71477,37</w:t>
                  </w:r>
                </w:p>
              </w:tc>
            </w:tr>
          </w:tbl>
          <w:p w:rsidR="00BC0DC2" w:rsidRPr="00BE5A1D" w:rsidRDefault="00BC0DC2" w:rsidP="00BC0DC2">
            <w:pPr>
              <w:widowControl/>
              <w:spacing w:line="240" w:lineRule="auto"/>
              <w:ind w:firstLine="0"/>
              <w:jc w:val="center"/>
              <w:rPr>
                <w:rFonts w:cs="Arial"/>
                <w:color w:val="000000"/>
                <w:sz w:val="20"/>
              </w:rPr>
            </w:pPr>
          </w:p>
        </w:tc>
        <w:tc>
          <w:tcPr>
            <w:tcW w:w="4253" w:type="dxa"/>
            <w:vAlign w:val="center"/>
          </w:tcPr>
          <w:tbl>
            <w:tblPr>
              <w:tblW w:w="5000" w:type="pct"/>
              <w:jc w:val="center"/>
              <w:tblBorders>
                <w:insideH w:val="dotted" w:sz="4" w:space="0" w:color="auto"/>
              </w:tblBorders>
              <w:tblLook w:val="04A0" w:firstRow="1" w:lastRow="0" w:firstColumn="1" w:lastColumn="0" w:noHBand="0" w:noVBand="1"/>
            </w:tblPr>
            <w:tblGrid>
              <w:gridCol w:w="669"/>
              <w:gridCol w:w="1769"/>
              <w:gridCol w:w="1599"/>
            </w:tblGrid>
            <w:tr w:rsidR="00BC0DC2" w:rsidRPr="00BE5A1D" w:rsidTr="00BC0DC2">
              <w:trPr>
                <w:trHeight w:val="113"/>
                <w:jc w:val="center"/>
              </w:trPr>
              <w:tc>
                <w:tcPr>
                  <w:tcW w:w="828" w:type="pct"/>
                  <w:tcBorders>
                    <w:bottom w:val="dotted" w:sz="4" w:space="0" w:color="auto"/>
                  </w:tcBorders>
                  <w:noWrap/>
                </w:tcPr>
                <w:p w:rsidR="00BC0DC2" w:rsidRPr="00BE5A1D" w:rsidRDefault="00BC0DC2" w:rsidP="00BC0DC2">
                  <w:pPr>
                    <w:widowControl/>
                    <w:spacing w:line="276" w:lineRule="auto"/>
                    <w:ind w:firstLine="0"/>
                    <w:jc w:val="center"/>
                    <w:rPr>
                      <w:rFonts w:cs="Arial"/>
                      <w:color w:val="000000"/>
                      <w:sz w:val="20"/>
                    </w:rPr>
                  </w:pPr>
                  <w:r w:rsidRPr="00BE5A1D">
                    <w:rPr>
                      <w:rFonts w:cs="Arial"/>
                      <w:color w:val="000000"/>
                      <w:sz w:val="20"/>
                    </w:rPr>
                    <w:t>№</w:t>
                  </w:r>
                </w:p>
              </w:tc>
              <w:tc>
                <w:tcPr>
                  <w:tcW w:w="2191" w:type="pct"/>
                  <w:tcBorders>
                    <w:bottom w:val="dotted" w:sz="4" w:space="0" w:color="auto"/>
                  </w:tcBorders>
                  <w:noWrap/>
                </w:tcPr>
                <w:p w:rsidR="00BC0DC2" w:rsidRPr="00BE5A1D" w:rsidRDefault="00BC0DC2" w:rsidP="00BC0DC2">
                  <w:pPr>
                    <w:widowControl/>
                    <w:spacing w:line="276" w:lineRule="auto"/>
                    <w:ind w:firstLine="0"/>
                    <w:jc w:val="center"/>
                    <w:rPr>
                      <w:rFonts w:cs="Arial"/>
                      <w:color w:val="000000"/>
                      <w:sz w:val="20"/>
                    </w:rPr>
                  </w:pPr>
                  <w:r w:rsidRPr="00BE5A1D">
                    <w:rPr>
                      <w:rFonts w:cs="Arial"/>
                      <w:color w:val="000000"/>
                      <w:sz w:val="20"/>
                      <w:lang w:val="en-US"/>
                    </w:rPr>
                    <w:t>X</w:t>
                  </w:r>
                  <w:r w:rsidRPr="00BE5A1D">
                    <w:rPr>
                      <w:rFonts w:cs="Arial"/>
                      <w:color w:val="000000"/>
                      <w:sz w:val="20"/>
                    </w:rPr>
                    <w:t>, м</w:t>
                  </w:r>
                </w:p>
              </w:tc>
              <w:tc>
                <w:tcPr>
                  <w:tcW w:w="1982" w:type="pct"/>
                  <w:tcBorders>
                    <w:bottom w:val="dotted" w:sz="4" w:space="0" w:color="auto"/>
                  </w:tcBorders>
                  <w:noWrap/>
                </w:tcPr>
                <w:p w:rsidR="00BC0DC2" w:rsidRPr="00BE5A1D" w:rsidRDefault="00BC0DC2" w:rsidP="00BC0DC2">
                  <w:pPr>
                    <w:widowControl/>
                    <w:spacing w:line="276" w:lineRule="auto"/>
                    <w:ind w:firstLine="0"/>
                    <w:jc w:val="center"/>
                    <w:rPr>
                      <w:rFonts w:cs="Arial"/>
                      <w:color w:val="000000"/>
                      <w:sz w:val="20"/>
                    </w:rPr>
                  </w:pPr>
                  <w:r w:rsidRPr="00BE5A1D">
                    <w:rPr>
                      <w:rFonts w:cs="Arial"/>
                      <w:color w:val="000000"/>
                      <w:sz w:val="20"/>
                      <w:lang w:val="en-US"/>
                    </w:rPr>
                    <w:t>Y</w:t>
                  </w:r>
                  <w:r w:rsidRPr="00BE5A1D">
                    <w:rPr>
                      <w:rFonts w:cs="Arial"/>
                      <w:color w:val="000000"/>
                      <w:sz w:val="20"/>
                    </w:rPr>
                    <w:t>,м</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103238,79</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71362,47</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2</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103451,31</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71489,22</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3</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103394,28</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71579,22</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4</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103458,93</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71619,84</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5</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103513,52</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71652,69</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6</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103478,94</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71710,05</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103468,68</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71727,06</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8</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103467,29</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71725,86</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9</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103464,36</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71729,31</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103466,36</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71730,90</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11</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103419,98</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71807,85</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12</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103414,67</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71807,19</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13</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103402,76</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71828,19</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14</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103379,87</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71814,87</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15</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103374,17</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71810,88</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16</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103373,99</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71811,12</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17</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103333,10</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71782,29</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18</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103260,92</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71731,14</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19</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103247,64</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71750,61</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20</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103202,93</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71823,63</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21</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103179,60</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71860,65</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22</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103122,14</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71951,94</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23</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103113,38</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71965,14</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24</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103108,37</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71938,11</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25</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103109,07</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71907,30</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26</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103121,99</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71881,68</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27</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103127,28</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71873,94</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28</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103171,61</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71804,70</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29</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103267,64</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71628,84</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30</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103273,16</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71620,38</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31</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103290,14</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71588,19</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32</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103285,94</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71585,82</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33</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103263,68</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71627,52</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34</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103167,75</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71802,36</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35</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103148,75</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71832,63</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36</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103131,87</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71857,14</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37</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103121,28</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71870,49</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38</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103102,28</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71894,10</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39</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103094,09</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71870,37</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40</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103089,56</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71846,88</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41</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103091,67</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71802,54</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42</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103203,30</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71597,52</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43</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103199,21</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71595,30</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44</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103114,34</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71749,68</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45</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103096,94</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71776,71</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46</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103082,10</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71802,45</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47</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103072,89</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71764,44</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48</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103071,56</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71745,03</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49</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103076,76</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71685,84</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50</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103087,73</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71643,06</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51</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103101,26</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71611,56</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52</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103127,66</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71556,03</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53</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103132,86</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71546,88</w:t>
                  </w:r>
                </w:p>
              </w:tc>
            </w:tr>
            <w:tr w:rsidR="00BC0DC2" w:rsidRPr="00BE5A1D" w:rsidTr="00BC0DC2">
              <w:trPr>
                <w:trHeight w:val="113"/>
                <w:jc w:val="center"/>
              </w:trPr>
              <w:tc>
                <w:tcPr>
                  <w:tcW w:w="828"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54</w:t>
                  </w:r>
                </w:p>
              </w:tc>
              <w:tc>
                <w:tcPr>
                  <w:tcW w:w="2191"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103235,24</w:t>
                  </w:r>
                </w:p>
              </w:tc>
              <w:tc>
                <w:tcPr>
                  <w:tcW w:w="1982" w:type="pct"/>
                  <w:tcBorders>
                    <w:top w:val="dotted" w:sz="4" w:space="0" w:color="auto"/>
                    <w:bottom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71375,55</w:t>
                  </w:r>
                </w:p>
              </w:tc>
            </w:tr>
            <w:tr w:rsidR="00BC0DC2" w:rsidRPr="00BE5A1D" w:rsidTr="00BC0DC2">
              <w:trPr>
                <w:trHeight w:val="113"/>
                <w:jc w:val="center"/>
              </w:trPr>
              <w:tc>
                <w:tcPr>
                  <w:tcW w:w="828" w:type="pct"/>
                  <w:tcBorders>
                    <w:top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55</w:t>
                  </w:r>
                </w:p>
              </w:tc>
              <w:tc>
                <w:tcPr>
                  <w:tcW w:w="2191" w:type="pct"/>
                  <w:tcBorders>
                    <w:top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103237,98</w:t>
                  </w:r>
                </w:p>
              </w:tc>
              <w:tc>
                <w:tcPr>
                  <w:tcW w:w="1982" w:type="pct"/>
                  <w:tcBorders>
                    <w:top w:val="dotted" w:sz="4" w:space="0" w:color="auto"/>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71366,37</w:t>
                  </w:r>
                </w:p>
              </w:tc>
            </w:tr>
          </w:tbl>
          <w:p w:rsidR="00BC0DC2" w:rsidRPr="00BE5A1D" w:rsidRDefault="00BC0DC2" w:rsidP="00BC0DC2">
            <w:pPr>
              <w:widowControl/>
              <w:spacing w:line="240" w:lineRule="auto"/>
              <w:ind w:firstLine="0"/>
              <w:rPr>
                <w:rFonts w:cs="Arial"/>
                <w:color w:val="000000"/>
                <w:sz w:val="20"/>
              </w:rPr>
            </w:pPr>
          </w:p>
        </w:tc>
      </w:tr>
      <w:tr w:rsidR="00BC0DC2" w:rsidRPr="00BE5A1D" w:rsidTr="00BC0DC2">
        <w:trPr>
          <w:trHeight w:val="300"/>
        </w:trPr>
        <w:tc>
          <w:tcPr>
            <w:tcW w:w="675" w:type="dxa"/>
            <w:vMerge/>
            <w:vAlign w:val="center"/>
          </w:tcPr>
          <w:p w:rsidR="00BC0DC2" w:rsidRPr="00BE5A1D" w:rsidRDefault="00BC0DC2" w:rsidP="00BC0DC2">
            <w:pPr>
              <w:widowControl/>
              <w:spacing w:line="240" w:lineRule="auto"/>
              <w:ind w:firstLine="0"/>
              <w:jc w:val="center"/>
              <w:rPr>
                <w:rFonts w:cs="Arial"/>
                <w:b w:val="0"/>
                <w:color w:val="000000"/>
                <w:sz w:val="20"/>
              </w:rPr>
            </w:pPr>
          </w:p>
        </w:tc>
        <w:tc>
          <w:tcPr>
            <w:tcW w:w="4443" w:type="dxa"/>
            <w:noWrap/>
          </w:tcPr>
          <w:p w:rsidR="00BC0DC2" w:rsidRPr="00BE5A1D" w:rsidRDefault="00BC0DC2" w:rsidP="00BC0DC2">
            <w:pPr>
              <w:widowControl/>
              <w:spacing w:line="240" w:lineRule="auto"/>
              <w:ind w:firstLine="0"/>
              <w:jc w:val="center"/>
              <w:rPr>
                <w:rFonts w:cs="Arial"/>
                <w:color w:val="000000"/>
                <w:sz w:val="20"/>
              </w:rPr>
            </w:pPr>
            <w:r w:rsidRPr="00BE5A1D">
              <w:rPr>
                <w:rFonts w:cs="Arial"/>
                <w:color w:val="000000"/>
                <w:sz w:val="20"/>
              </w:rPr>
              <w:t>Часть участка, включаемая в участок Проезда 1 (контур 2)</w:t>
            </w:r>
          </w:p>
        </w:tc>
        <w:tc>
          <w:tcPr>
            <w:tcW w:w="4253" w:type="dxa"/>
            <w:vAlign w:val="center"/>
          </w:tcPr>
          <w:p w:rsidR="00BC0DC2" w:rsidRPr="00BE5A1D" w:rsidRDefault="00BC0DC2" w:rsidP="00BC0DC2">
            <w:pPr>
              <w:widowControl/>
              <w:spacing w:line="240" w:lineRule="auto"/>
              <w:ind w:firstLine="0"/>
              <w:jc w:val="center"/>
              <w:rPr>
                <w:rFonts w:cs="Arial"/>
                <w:color w:val="000000"/>
                <w:sz w:val="20"/>
              </w:rPr>
            </w:pPr>
            <w:r w:rsidRPr="00BE5A1D">
              <w:rPr>
                <w:rFonts w:cs="Arial"/>
                <w:color w:val="000000"/>
                <w:sz w:val="20"/>
              </w:rPr>
              <w:t>Часть участка, включаемая в прои</w:t>
            </w:r>
            <w:r w:rsidRPr="00BE5A1D">
              <w:rPr>
                <w:rFonts w:cs="Arial"/>
                <w:color w:val="000000"/>
                <w:sz w:val="20"/>
              </w:rPr>
              <w:t>з</w:t>
            </w:r>
            <w:r w:rsidRPr="00BE5A1D">
              <w:rPr>
                <w:rFonts w:cs="Arial"/>
                <w:color w:val="000000"/>
                <w:sz w:val="20"/>
              </w:rPr>
              <w:t>водственную панель (контур 2)</w:t>
            </w:r>
          </w:p>
        </w:tc>
      </w:tr>
      <w:tr w:rsidR="00BC0DC2" w:rsidRPr="00BE5A1D" w:rsidTr="00BC0DC2">
        <w:trPr>
          <w:trHeight w:val="300"/>
        </w:trPr>
        <w:tc>
          <w:tcPr>
            <w:tcW w:w="675" w:type="dxa"/>
            <w:vMerge/>
            <w:vAlign w:val="center"/>
          </w:tcPr>
          <w:p w:rsidR="00BC0DC2" w:rsidRPr="00BE5A1D" w:rsidRDefault="00BC0DC2" w:rsidP="00BC0DC2">
            <w:pPr>
              <w:widowControl/>
              <w:spacing w:line="240" w:lineRule="auto"/>
              <w:ind w:firstLine="0"/>
              <w:jc w:val="center"/>
              <w:rPr>
                <w:rFonts w:cs="Arial"/>
                <w:b w:val="0"/>
                <w:color w:val="000000"/>
                <w:sz w:val="20"/>
              </w:rPr>
            </w:pPr>
          </w:p>
        </w:tc>
        <w:tc>
          <w:tcPr>
            <w:tcW w:w="4443" w:type="dxa"/>
            <w:noWrap/>
          </w:tcPr>
          <w:tbl>
            <w:tblPr>
              <w:tblW w:w="5000" w:type="pct"/>
              <w:jc w:val="center"/>
              <w:tblBorders>
                <w:insideH w:val="dotted" w:sz="4" w:space="0" w:color="808080"/>
              </w:tblBorders>
              <w:tblLook w:val="04A0" w:firstRow="1" w:lastRow="0" w:firstColumn="1" w:lastColumn="0" w:noHBand="0" w:noVBand="1"/>
            </w:tblPr>
            <w:tblGrid>
              <w:gridCol w:w="700"/>
              <w:gridCol w:w="1852"/>
              <w:gridCol w:w="1675"/>
            </w:tblGrid>
            <w:tr w:rsidR="00BC0DC2" w:rsidRPr="00BE5A1D" w:rsidTr="00BC0DC2">
              <w:trPr>
                <w:trHeight w:val="57"/>
                <w:jc w:val="center"/>
              </w:trPr>
              <w:tc>
                <w:tcPr>
                  <w:tcW w:w="828" w:type="pct"/>
                  <w:tcBorders>
                    <w:bottom w:val="dotted" w:sz="4" w:space="0" w:color="808080"/>
                  </w:tcBorders>
                  <w:noWrap/>
                </w:tcPr>
                <w:p w:rsidR="00BC0DC2" w:rsidRPr="00BE5A1D" w:rsidRDefault="00BC0DC2" w:rsidP="00BC0DC2">
                  <w:pPr>
                    <w:widowControl/>
                    <w:spacing w:line="276" w:lineRule="auto"/>
                    <w:ind w:firstLine="0"/>
                    <w:jc w:val="center"/>
                    <w:rPr>
                      <w:rFonts w:cs="Arial"/>
                      <w:color w:val="000000"/>
                      <w:sz w:val="20"/>
                    </w:rPr>
                  </w:pPr>
                  <w:r w:rsidRPr="00BE5A1D">
                    <w:rPr>
                      <w:rFonts w:cs="Arial"/>
                      <w:color w:val="000000"/>
                      <w:sz w:val="20"/>
                    </w:rPr>
                    <w:t>№</w:t>
                  </w:r>
                </w:p>
              </w:tc>
              <w:tc>
                <w:tcPr>
                  <w:tcW w:w="2191" w:type="pct"/>
                  <w:tcBorders>
                    <w:bottom w:val="dotted" w:sz="4" w:space="0" w:color="808080"/>
                  </w:tcBorders>
                  <w:noWrap/>
                </w:tcPr>
                <w:p w:rsidR="00BC0DC2" w:rsidRPr="00BE5A1D" w:rsidRDefault="00BC0DC2" w:rsidP="00BC0DC2">
                  <w:pPr>
                    <w:widowControl/>
                    <w:spacing w:line="276" w:lineRule="auto"/>
                    <w:ind w:firstLine="0"/>
                    <w:jc w:val="center"/>
                    <w:rPr>
                      <w:rFonts w:cs="Arial"/>
                      <w:color w:val="000000"/>
                      <w:sz w:val="20"/>
                    </w:rPr>
                  </w:pPr>
                  <w:r w:rsidRPr="00BE5A1D">
                    <w:rPr>
                      <w:rFonts w:cs="Arial"/>
                      <w:color w:val="000000"/>
                      <w:sz w:val="20"/>
                      <w:lang w:val="en-US"/>
                    </w:rPr>
                    <w:t>X</w:t>
                  </w:r>
                  <w:r w:rsidRPr="00BE5A1D">
                    <w:rPr>
                      <w:rFonts w:cs="Arial"/>
                      <w:color w:val="000000"/>
                      <w:sz w:val="20"/>
                    </w:rPr>
                    <w:t>, м</w:t>
                  </w:r>
                </w:p>
              </w:tc>
              <w:tc>
                <w:tcPr>
                  <w:tcW w:w="1982" w:type="pct"/>
                  <w:tcBorders>
                    <w:bottom w:val="dotted" w:sz="4" w:space="0" w:color="808080"/>
                  </w:tcBorders>
                  <w:noWrap/>
                </w:tcPr>
                <w:p w:rsidR="00BC0DC2" w:rsidRPr="00BE5A1D" w:rsidRDefault="00BC0DC2" w:rsidP="00BC0DC2">
                  <w:pPr>
                    <w:widowControl/>
                    <w:spacing w:line="276" w:lineRule="auto"/>
                    <w:ind w:firstLine="0"/>
                    <w:jc w:val="center"/>
                    <w:rPr>
                      <w:rFonts w:cs="Arial"/>
                      <w:color w:val="000000"/>
                      <w:sz w:val="20"/>
                    </w:rPr>
                  </w:pPr>
                  <w:r w:rsidRPr="00BE5A1D">
                    <w:rPr>
                      <w:rFonts w:cs="Arial"/>
                      <w:color w:val="000000"/>
                      <w:sz w:val="20"/>
                      <w:lang w:val="en-US"/>
                    </w:rPr>
                    <w:t>Y</w:t>
                  </w:r>
                  <w:r w:rsidRPr="00BE5A1D">
                    <w:rPr>
                      <w:rFonts w:cs="Arial"/>
                      <w:color w:val="000000"/>
                      <w:sz w:val="20"/>
                    </w:rPr>
                    <w:t>,м</w:t>
                  </w:r>
                </w:p>
              </w:tc>
            </w:tr>
            <w:tr w:rsidR="00BC0DC2" w:rsidRPr="00BE5A1D" w:rsidTr="00BC0DC2">
              <w:trPr>
                <w:trHeight w:val="57"/>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103221,02</w:t>
                  </w:r>
                </w:p>
              </w:tc>
              <w:tc>
                <w:tcPr>
                  <w:tcW w:w="1982"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71351,88</w:t>
                  </w:r>
                </w:p>
              </w:tc>
            </w:tr>
            <w:tr w:rsidR="00BC0DC2" w:rsidRPr="00BE5A1D" w:rsidTr="00BC0DC2">
              <w:trPr>
                <w:trHeight w:val="57"/>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2</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103192,56</w:t>
                  </w:r>
                </w:p>
              </w:tc>
              <w:tc>
                <w:tcPr>
                  <w:tcW w:w="1982"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71334,90</w:t>
                  </w:r>
                </w:p>
              </w:tc>
            </w:tr>
            <w:tr w:rsidR="00BC0DC2" w:rsidRPr="00BE5A1D" w:rsidTr="00BC0DC2">
              <w:trPr>
                <w:trHeight w:val="57"/>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3</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103200,50</w:t>
                  </w:r>
                </w:p>
              </w:tc>
              <w:tc>
                <w:tcPr>
                  <w:tcW w:w="1982"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71321,73</w:t>
                  </w:r>
                </w:p>
              </w:tc>
            </w:tr>
            <w:tr w:rsidR="00BC0DC2" w:rsidRPr="00BE5A1D" w:rsidTr="00BC0DC2">
              <w:trPr>
                <w:trHeight w:val="57"/>
                <w:jc w:val="center"/>
              </w:trPr>
              <w:tc>
                <w:tcPr>
                  <w:tcW w:w="828" w:type="pct"/>
                  <w:tcBorders>
                    <w:top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4</w:t>
                  </w:r>
                </w:p>
              </w:tc>
              <w:tc>
                <w:tcPr>
                  <w:tcW w:w="2191" w:type="pct"/>
                  <w:tcBorders>
                    <w:top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103226,03</w:t>
                  </w:r>
                </w:p>
              </w:tc>
              <w:tc>
                <w:tcPr>
                  <w:tcW w:w="1982" w:type="pct"/>
                  <w:tcBorders>
                    <w:top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71337,09</w:t>
                  </w:r>
                </w:p>
              </w:tc>
            </w:tr>
          </w:tbl>
          <w:p w:rsidR="00BC0DC2" w:rsidRPr="00BE5A1D" w:rsidRDefault="00BC0DC2" w:rsidP="00BC0DC2">
            <w:pPr>
              <w:widowControl/>
              <w:spacing w:line="276" w:lineRule="auto"/>
              <w:ind w:firstLine="0"/>
              <w:jc w:val="center"/>
              <w:rPr>
                <w:rFonts w:cs="Arial"/>
                <w:color w:val="000000"/>
                <w:sz w:val="20"/>
              </w:rPr>
            </w:pPr>
          </w:p>
        </w:tc>
        <w:tc>
          <w:tcPr>
            <w:tcW w:w="4253" w:type="dxa"/>
            <w:vAlign w:val="center"/>
          </w:tcPr>
          <w:tbl>
            <w:tblPr>
              <w:tblW w:w="5000" w:type="pct"/>
              <w:jc w:val="center"/>
              <w:tblBorders>
                <w:insideH w:val="dotted" w:sz="4" w:space="0" w:color="808080"/>
              </w:tblBorders>
              <w:tblLook w:val="04A0" w:firstRow="1" w:lastRow="0" w:firstColumn="1" w:lastColumn="0" w:noHBand="0" w:noVBand="1"/>
            </w:tblPr>
            <w:tblGrid>
              <w:gridCol w:w="669"/>
              <w:gridCol w:w="1769"/>
              <w:gridCol w:w="1599"/>
            </w:tblGrid>
            <w:tr w:rsidR="00BC0DC2" w:rsidRPr="00BE5A1D" w:rsidTr="00BC0DC2">
              <w:trPr>
                <w:trHeight w:val="170"/>
                <w:jc w:val="center"/>
              </w:trPr>
              <w:tc>
                <w:tcPr>
                  <w:tcW w:w="828" w:type="pct"/>
                  <w:tcBorders>
                    <w:bottom w:val="dotted" w:sz="4" w:space="0" w:color="808080"/>
                  </w:tcBorders>
                  <w:noWrap/>
                </w:tcPr>
                <w:p w:rsidR="00BC0DC2" w:rsidRPr="00BE5A1D" w:rsidRDefault="00BC0DC2" w:rsidP="00BC0DC2">
                  <w:pPr>
                    <w:widowControl/>
                    <w:spacing w:line="276" w:lineRule="auto"/>
                    <w:ind w:firstLine="0"/>
                    <w:jc w:val="center"/>
                    <w:rPr>
                      <w:rFonts w:cs="Arial"/>
                      <w:color w:val="000000"/>
                      <w:sz w:val="20"/>
                    </w:rPr>
                  </w:pPr>
                  <w:r w:rsidRPr="00BE5A1D">
                    <w:rPr>
                      <w:rFonts w:cs="Arial"/>
                      <w:color w:val="000000"/>
                      <w:sz w:val="20"/>
                    </w:rPr>
                    <w:t>№</w:t>
                  </w:r>
                </w:p>
              </w:tc>
              <w:tc>
                <w:tcPr>
                  <w:tcW w:w="2191" w:type="pct"/>
                  <w:tcBorders>
                    <w:bottom w:val="dotted" w:sz="4" w:space="0" w:color="808080"/>
                  </w:tcBorders>
                  <w:noWrap/>
                </w:tcPr>
                <w:p w:rsidR="00BC0DC2" w:rsidRPr="00BE5A1D" w:rsidRDefault="00BC0DC2" w:rsidP="00BC0DC2">
                  <w:pPr>
                    <w:widowControl/>
                    <w:spacing w:line="276" w:lineRule="auto"/>
                    <w:ind w:firstLine="0"/>
                    <w:jc w:val="center"/>
                    <w:rPr>
                      <w:rFonts w:cs="Arial"/>
                      <w:color w:val="000000"/>
                      <w:sz w:val="20"/>
                    </w:rPr>
                  </w:pPr>
                  <w:r w:rsidRPr="00BE5A1D">
                    <w:rPr>
                      <w:rFonts w:cs="Arial"/>
                      <w:color w:val="000000"/>
                      <w:sz w:val="20"/>
                      <w:lang w:val="en-US"/>
                    </w:rPr>
                    <w:t>X</w:t>
                  </w:r>
                  <w:r w:rsidRPr="00BE5A1D">
                    <w:rPr>
                      <w:rFonts w:cs="Arial"/>
                      <w:color w:val="000000"/>
                      <w:sz w:val="20"/>
                    </w:rPr>
                    <w:t>, м</w:t>
                  </w:r>
                </w:p>
              </w:tc>
              <w:tc>
                <w:tcPr>
                  <w:tcW w:w="1982" w:type="pct"/>
                  <w:tcBorders>
                    <w:bottom w:val="dotted" w:sz="4" w:space="0" w:color="808080"/>
                  </w:tcBorders>
                  <w:noWrap/>
                </w:tcPr>
                <w:p w:rsidR="00BC0DC2" w:rsidRPr="00BE5A1D" w:rsidRDefault="00BC0DC2" w:rsidP="00BC0DC2">
                  <w:pPr>
                    <w:widowControl/>
                    <w:spacing w:line="276" w:lineRule="auto"/>
                    <w:ind w:firstLine="0"/>
                    <w:jc w:val="center"/>
                    <w:rPr>
                      <w:rFonts w:cs="Arial"/>
                      <w:color w:val="000000"/>
                      <w:sz w:val="20"/>
                    </w:rPr>
                  </w:pPr>
                  <w:r w:rsidRPr="00BE5A1D">
                    <w:rPr>
                      <w:rFonts w:cs="Arial"/>
                      <w:color w:val="000000"/>
                      <w:sz w:val="20"/>
                      <w:lang w:val="en-US"/>
                    </w:rPr>
                    <w:t>Y</w:t>
                  </w:r>
                  <w:r w:rsidRPr="00BE5A1D">
                    <w:rPr>
                      <w:rFonts w:cs="Arial"/>
                      <w:color w:val="000000"/>
                      <w:sz w:val="20"/>
                    </w:rPr>
                    <w:t>,м</w:t>
                  </w:r>
                </w:p>
              </w:tc>
            </w:tr>
            <w:tr w:rsidR="00BC0DC2" w:rsidRPr="00BE5A1D" w:rsidTr="00BC0DC2">
              <w:trPr>
                <w:trHeight w:val="170"/>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103192,56</w:t>
                  </w:r>
                </w:p>
              </w:tc>
              <w:tc>
                <w:tcPr>
                  <w:tcW w:w="1982"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71334,90</w:t>
                  </w:r>
                </w:p>
              </w:tc>
            </w:tr>
            <w:tr w:rsidR="00BC0DC2" w:rsidRPr="00BE5A1D" w:rsidTr="00BC0DC2">
              <w:trPr>
                <w:trHeight w:val="170"/>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2</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103221,02</w:t>
                  </w:r>
                </w:p>
              </w:tc>
              <w:tc>
                <w:tcPr>
                  <w:tcW w:w="1982"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71351,88</w:t>
                  </w:r>
                </w:p>
              </w:tc>
            </w:tr>
            <w:tr w:rsidR="00BC0DC2" w:rsidRPr="00BE5A1D" w:rsidTr="00BC0DC2">
              <w:trPr>
                <w:trHeight w:val="170"/>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3</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103219,70</w:t>
                  </w:r>
                </w:p>
              </w:tc>
              <w:tc>
                <w:tcPr>
                  <w:tcW w:w="1982"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71355,75</w:t>
                  </w:r>
                </w:p>
              </w:tc>
            </w:tr>
            <w:tr w:rsidR="00BC0DC2" w:rsidRPr="00BE5A1D" w:rsidTr="00BC0DC2">
              <w:trPr>
                <w:trHeight w:val="170"/>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4</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103212,29</w:t>
                  </w:r>
                </w:p>
              </w:tc>
              <w:tc>
                <w:tcPr>
                  <w:tcW w:w="1982"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71374,17</w:t>
                  </w:r>
                </w:p>
              </w:tc>
            </w:tr>
            <w:tr w:rsidR="00BC0DC2" w:rsidRPr="00BE5A1D" w:rsidTr="00BC0DC2">
              <w:trPr>
                <w:trHeight w:val="170"/>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5</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103191,00</w:t>
                  </w:r>
                </w:p>
              </w:tc>
              <w:tc>
                <w:tcPr>
                  <w:tcW w:w="1982"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71412,12</w:t>
                  </w:r>
                </w:p>
              </w:tc>
            </w:tr>
            <w:tr w:rsidR="00BC0DC2" w:rsidRPr="00BE5A1D" w:rsidTr="00BC0DC2">
              <w:trPr>
                <w:trHeight w:val="170"/>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6</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103144,67</w:t>
                  </w:r>
                </w:p>
              </w:tc>
              <w:tc>
                <w:tcPr>
                  <w:tcW w:w="1982"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71493,06</w:t>
                  </w:r>
                </w:p>
              </w:tc>
            </w:tr>
            <w:tr w:rsidR="00BC0DC2" w:rsidRPr="00BE5A1D" w:rsidTr="00BC0DC2">
              <w:trPr>
                <w:trHeight w:val="170"/>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103137,18</w:t>
                  </w:r>
                </w:p>
              </w:tc>
              <w:tc>
                <w:tcPr>
                  <w:tcW w:w="1982"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71506,59</w:t>
                  </w:r>
                </w:p>
              </w:tc>
            </w:tr>
            <w:tr w:rsidR="00BC0DC2" w:rsidRPr="00BE5A1D" w:rsidTr="00BC0DC2">
              <w:trPr>
                <w:trHeight w:val="170"/>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8</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103135,38</w:t>
                  </w:r>
                </w:p>
              </w:tc>
              <w:tc>
                <w:tcPr>
                  <w:tcW w:w="1982"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71511,75</w:t>
                  </w:r>
                </w:p>
              </w:tc>
            </w:tr>
            <w:tr w:rsidR="00BC0DC2" w:rsidRPr="00BE5A1D" w:rsidTr="00BC0DC2">
              <w:trPr>
                <w:trHeight w:val="170"/>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9</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103094,72</w:t>
                  </w:r>
                </w:p>
              </w:tc>
              <w:tc>
                <w:tcPr>
                  <w:tcW w:w="1982"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71583,42</w:t>
                  </w:r>
                </w:p>
              </w:tc>
            </w:tr>
            <w:tr w:rsidR="00BC0DC2" w:rsidRPr="00BE5A1D" w:rsidTr="00BC0DC2">
              <w:trPr>
                <w:trHeight w:val="170"/>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103071,53</w:t>
                  </w:r>
                </w:p>
              </w:tc>
              <w:tc>
                <w:tcPr>
                  <w:tcW w:w="1982"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71680,11</w:t>
                  </w:r>
                </w:p>
              </w:tc>
            </w:tr>
            <w:tr w:rsidR="00BC0DC2" w:rsidRPr="00BE5A1D" w:rsidTr="00BC0DC2">
              <w:trPr>
                <w:trHeight w:val="170"/>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11</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103066,35</w:t>
                  </w:r>
                </w:p>
              </w:tc>
              <w:tc>
                <w:tcPr>
                  <w:tcW w:w="1982"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71728,08</w:t>
                  </w:r>
                </w:p>
              </w:tc>
            </w:tr>
            <w:tr w:rsidR="00BC0DC2" w:rsidRPr="00BE5A1D" w:rsidTr="00BC0DC2">
              <w:trPr>
                <w:trHeight w:val="170"/>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12</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103067,12</w:t>
                  </w:r>
                </w:p>
              </w:tc>
              <w:tc>
                <w:tcPr>
                  <w:tcW w:w="1982"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71768,88</w:t>
                  </w:r>
                </w:p>
              </w:tc>
            </w:tr>
            <w:tr w:rsidR="00BC0DC2" w:rsidRPr="00BE5A1D" w:rsidTr="00BC0DC2">
              <w:trPr>
                <w:trHeight w:val="170"/>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13</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103070,12</w:t>
                  </w:r>
                </w:p>
              </w:tc>
              <w:tc>
                <w:tcPr>
                  <w:tcW w:w="1982"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71793,24</w:t>
                  </w:r>
                </w:p>
              </w:tc>
            </w:tr>
            <w:tr w:rsidR="00BC0DC2" w:rsidRPr="00BE5A1D" w:rsidTr="00BC0DC2">
              <w:trPr>
                <w:trHeight w:val="170"/>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14</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103072,85</w:t>
                  </w:r>
                </w:p>
              </w:tc>
              <w:tc>
                <w:tcPr>
                  <w:tcW w:w="1982"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71808,54</w:t>
                  </w:r>
                </w:p>
              </w:tc>
            </w:tr>
            <w:tr w:rsidR="00BC0DC2" w:rsidRPr="00BE5A1D" w:rsidTr="00BC0DC2">
              <w:trPr>
                <w:trHeight w:val="170"/>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15</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103086,95</w:t>
                  </w:r>
                </w:p>
              </w:tc>
              <w:tc>
                <w:tcPr>
                  <w:tcW w:w="1982"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71870,58</w:t>
                  </w:r>
                </w:p>
              </w:tc>
            </w:tr>
            <w:tr w:rsidR="00BC0DC2" w:rsidRPr="00BE5A1D" w:rsidTr="00BC0DC2">
              <w:trPr>
                <w:trHeight w:val="170"/>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16</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103108,91</w:t>
                  </w:r>
                </w:p>
              </w:tc>
              <w:tc>
                <w:tcPr>
                  <w:tcW w:w="1982"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71972,61</w:t>
                  </w:r>
                </w:p>
              </w:tc>
            </w:tr>
            <w:tr w:rsidR="00BC0DC2" w:rsidRPr="00BE5A1D" w:rsidTr="00BC0DC2">
              <w:trPr>
                <w:trHeight w:val="170"/>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17</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103091,40</w:t>
                  </w:r>
                </w:p>
              </w:tc>
              <w:tc>
                <w:tcPr>
                  <w:tcW w:w="1982"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71999,85</w:t>
                  </w:r>
                </w:p>
              </w:tc>
            </w:tr>
            <w:tr w:rsidR="00BC0DC2" w:rsidRPr="00BE5A1D" w:rsidTr="00BC0DC2">
              <w:trPr>
                <w:trHeight w:val="170"/>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18</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103082,22</w:t>
                  </w:r>
                </w:p>
              </w:tc>
              <w:tc>
                <w:tcPr>
                  <w:tcW w:w="1982"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71994,00</w:t>
                  </w:r>
                </w:p>
              </w:tc>
            </w:tr>
            <w:tr w:rsidR="00BC0DC2" w:rsidRPr="00BE5A1D" w:rsidTr="00BC0DC2">
              <w:trPr>
                <w:trHeight w:val="170"/>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19</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103080,05</w:t>
                  </w:r>
                </w:p>
              </w:tc>
              <w:tc>
                <w:tcPr>
                  <w:tcW w:w="1982"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71997,54</w:t>
                  </w:r>
                </w:p>
              </w:tc>
            </w:tr>
            <w:tr w:rsidR="00BC0DC2" w:rsidRPr="00BE5A1D" w:rsidTr="00BC0DC2">
              <w:trPr>
                <w:trHeight w:val="170"/>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20</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103048,85</w:t>
                  </w:r>
                </w:p>
              </w:tc>
              <w:tc>
                <w:tcPr>
                  <w:tcW w:w="1982"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71978,73</w:t>
                  </w:r>
                </w:p>
              </w:tc>
            </w:tr>
            <w:tr w:rsidR="00BC0DC2" w:rsidRPr="00BE5A1D" w:rsidTr="00BC0DC2">
              <w:trPr>
                <w:trHeight w:val="170"/>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21</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103034,84</w:t>
                  </w:r>
                </w:p>
              </w:tc>
              <w:tc>
                <w:tcPr>
                  <w:tcW w:w="1982"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71970,30</w:t>
                  </w:r>
                </w:p>
              </w:tc>
            </w:tr>
            <w:tr w:rsidR="00BC0DC2" w:rsidRPr="00BE5A1D" w:rsidTr="00BC0DC2">
              <w:trPr>
                <w:trHeight w:val="170"/>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22</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103042,64</w:t>
                  </w:r>
                </w:p>
              </w:tc>
              <w:tc>
                <w:tcPr>
                  <w:tcW w:w="1982"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71956,05</w:t>
                  </w:r>
                </w:p>
              </w:tc>
            </w:tr>
            <w:tr w:rsidR="00BC0DC2" w:rsidRPr="00BE5A1D" w:rsidTr="00BC0DC2">
              <w:trPr>
                <w:trHeight w:val="170"/>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23</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103044,47</w:t>
                  </w:r>
                </w:p>
              </w:tc>
              <w:tc>
                <w:tcPr>
                  <w:tcW w:w="1982"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71956,95</w:t>
                  </w:r>
                </w:p>
              </w:tc>
            </w:tr>
            <w:tr w:rsidR="00BC0DC2" w:rsidRPr="00BE5A1D" w:rsidTr="00BC0DC2">
              <w:trPr>
                <w:trHeight w:val="170"/>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24</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103045,38</w:t>
                  </w:r>
                </w:p>
              </w:tc>
              <w:tc>
                <w:tcPr>
                  <w:tcW w:w="1982"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71955,18</w:t>
                  </w:r>
                </w:p>
              </w:tc>
            </w:tr>
            <w:tr w:rsidR="00BC0DC2" w:rsidRPr="00BE5A1D" w:rsidTr="00BC0DC2">
              <w:trPr>
                <w:trHeight w:val="170"/>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25</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103043,60</w:t>
                  </w:r>
                </w:p>
              </w:tc>
              <w:tc>
                <w:tcPr>
                  <w:tcW w:w="1982"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71954,28</w:t>
                  </w:r>
                </w:p>
              </w:tc>
            </w:tr>
            <w:tr w:rsidR="00BC0DC2" w:rsidRPr="00BE5A1D" w:rsidTr="00BC0DC2">
              <w:trPr>
                <w:trHeight w:val="170"/>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26</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103054,74</w:t>
                  </w:r>
                </w:p>
              </w:tc>
              <w:tc>
                <w:tcPr>
                  <w:tcW w:w="1982"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71933,88</w:t>
                  </w:r>
                </w:p>
              </w:tc>
            </w:tr>
            <w:tr w:rsidR="00BC0DC2" w:rsidRPr="00BE5A1D" w:rsidTr="00BC0DC2">
              <w:trPr>
                <w:trHeight w:val="170"/>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27</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102995,42</w:t>
                  </w:r>
                </w:p>
              </w:tc>
              <w:tc>
                <w:tcPr>
                  <w:tcW w:w="1982"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71899,50</w:t>
                  </w:r>
                </w:p>
              </w:tc>
            </w:tr>
            <w:tr w:rsidR="00BC0DC2" w:rsidRPr="00BE5A1D" w:rsidTr="00BC0DC2">
              <w:trPr>
                <w:trHeight w:val="170"/>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28</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102977,81</w:t>
                  </w:r>
                </w:p>
              </w:tc>
              <w:tc>
                <w:tcPr>
                  <w:tcW w:w="1982"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71928,21</w:t>
                  </w:r>
                </w:p>
              </w:tc>
            </w:tr>
            <w:tr w:rsidR="00BC0DC2" w:rsidRPr="00BE5A1D" w:rsidTr="00BC0DC2">
              <w:trPr>
                <w:trHeight w:val="170"/>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29</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102975,17</w:t>
                  </w:r>
                </w:p>
              </w:tc>
              <w:tc>
                <w:tcPr>
                  <w:tcW w:w="1982"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71926,71</w:t>
                  </w:r>
                </w:p>
              </w:tc>
            </w:tr>
            <w:tr w:rsidR="00BC0DC2" w:rsidRPr="00BE5A1D" w:rsidTr="00BC0DC2">
              <w:trPr>
                <w:trHeight w:val="170"/>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30</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102974,55</w:t>
                  </w:r>
                </w:p>
              </w:tc>
              <w:tc>
                <w:tcPr>
                  <w:tcW w:w="1982"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71927,79</w:t>
                  </w:r>
                </w:p>
              </w:tc>
            </w:tr>
            <w:tr w:rsidR="00BC0DC2" w:rsidRPr="00BE5A1D" w:rsidTr="00BC0DC2">
              <w:trPr>
                <w:trHeight w:val="170"/>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31</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102977,15</w:t>
                  </w:r>
                </w:p>
              </w:tc>
              <w:tc>
                <w:tcPr>
                  <w:tcW w:w="1982"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71929,26</w:t>
                  </w:r>
                </w:p>
              </w:tc>
            </w:tr>
            <w:tr w:rsidR="00BC0DC2" w:rsidRPr="00BE5A1D" w:rsidTr="00BC0DC2">
              <w:trPr>
                <w:trHeight w:val="170"/>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32</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102974,34</w:t>
                  </w:r>
                </w:p>
              </w:tc>
              <w:tc>
                <w:tcPr>
                  <w:tcW w:w="1982"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71933,82</w:t>
                  </w:r>
                </w:p>
              </w:tc>
            </w:tr>
            <w:tr w:rsidR="00BC0DC2" w:rsidRPr="00BE5A1D" w:rsidTr="00BC0DC2">
              <w:trPr>
                <w:trHeight w:val="170"/>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33</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102869,52</w:t>
                  </w:r>
                </w:p>
              </w:tc>
              <w:tc>
                <w:tcPr>
                  <w:tcW w:w="1982"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71870,64</w:t>
                  </w:r>
                </w:p>
              </w:tc>
            </w:tr>
            <w:tr w:rsidR="00BC0DC2" w:rsidRPr="00BE5A1D" w:rsidTr="00BC0DC2">
              <w:trPr>
                <w:trHeight w:val="170"/>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34</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102877,01</w:t>
                  </w:r>
                </w:p>
              </w:tc>
              <w:tc>
                <w:tcPr>
                  <w:tcW w:w="1982"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71858,25</w:t>
                  </w:r>
                </w:p>
              </w:tc>
            </w:tr>
            <w:tr w:rsidR="00BC0DC2" w:rsidRPr="00BE5A1D" w:rsidTr="00BC0DC2">
              <w:trPr>
                <w:trHeight w:val="170"/>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35</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102879,21</w:t>
                  </w:r>
                </w:p>
              </w:tc>
              <w:tc>
                <w:tcPr>
                  <w:tcW w:w="1982"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71859,54</w:t>
                  </w:r>
                </w:p>
              </w:tc>
            </w:tr>
            <w:tr w:rsidR="00BC0DC2" w:rsidRPr="00BE5A1D" w:rsidTr="00BC0DC2">
              <w:trPr>
                <w:trHeight w:val="170"/>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36</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102882,84</w:t>
                  </w:r>
                </w:p>
              </w:tc>
              <w:tc>
                <w:tcPr>
                  <w:tcW w:w="1982"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71853,42</w:t>
                  </w:r>
                </w:p>
              </w:tc>
            </w:tr>
            <w:tr w:rsidR="00BC0DC2" w:rsidRPr="00BE5A1D" w:rsidTr="00BC0DC2">
              <w:trPr>
                <w:trHeight w:val="170"/>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37</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102880,71</w:t>
                  </w:r>
                </w:p>
              </w:tc>
              <w:tc>
                <w:tcPr>
                  <w:tcW w:w="1982"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71852,13</w:t>
                  </w:r>
                </w:p>
              </w:tc>
            </w:tr>
            <w:tr w:rsidR="00BC0DC2" w:rsidRPr="00BE5A1D" w:rsidTr="00BC0DC2">
              <w:trPr>
                <w:trHeight w:val="170"/>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38</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103043,76</w:t>
                  </w:r>
                </w:p>
              </w:tc>
              <w:tc>
                <w:tcPr>
                  <w:tcW w:w="1982"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71581,68</w:t>
                  </w:r>
                </w:p>
              </w:tc>
            </w:tr>
            <w:tr w:rsidR="00BC0DC2" w:rsidRPr="00BE5A1D" w:rsidTr="00BC0DC2">
              <w:trPr>
                <w:trHeight w:val="170"/>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39</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103131,38</w:t>
                  </w:r>
                </w:p>
              </w:tc>
              <w:tc>
                <w:tcPr>
                  <w:tcW w:w="1982"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71436,36</w:t>
                  </w:r>
                </w:p>
              </w:tc>
            </w:tr>
            <w:tr w:rsidR="00BC0DC2" w:rsidRPr="00BE5A1D" w:rsidTr="00BC0DC2">
              <w:trPr>
                <w:trHeight w:val="170"/>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40</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103169,64</w:t>
                  </w:r>
                </w:p>
              </w:tc>
              <w:tc>
                <w:tcPr>
                  <w:tcW w:w="1982"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71372,88</w:t>
                  </w:r>
                </w:p>
              </w:tc>
            </w:tr>
            <w:tr w:rsidR="00BC0DC2" w:rsidRPr="00BE5A1D" w:rsidTr="00BC0DC2">
              <w:trPr>
                <w:trHeight w:val="170"/>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41</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103171,52</w:t>
                  </w:r>
                </w:p>
              </w:tc>
              <w:tc>
                <w:tcPr>
                  <w:tcW w:w="1982"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71374,20</w:t>
                  </w:r>
                </w:p>
              </w:tc>
            </w:tr>
            <w:tr w:rsidR="00BC0DC2" w:rsidRPr="00BE5A1D" w:rsidTr="00BC0DC2">
              <w:trPr>
                <w:trHeight w:val="170"/>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42</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103175,15</w:t>
                  </w:r>
                </w:p>
              </w:tc>
              <w:tc>
                <w:tcPr>
                  <w:tcW w:w="1982"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71368,14</w:t>
                  </w:r>
                </w:p>
              </w:tc>
            </w:tr>
            <w:tr w:rsidR="00BC0DC2" w:rsidRPr="00BE5A1D" w:rsidTr="00BC0DC2">
              <w:trPr>
                <w:trHeight w:val="170"/>
                <w:jc w:val="center"/>
              </w:trPr>
              <w:tc>
                <w:tcPr>
                  <w:tcW w:w="828" w:type="pct"/>
                  <w:tcBorders>
                    <w:top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43</w:t>
                  </w:r>
                </w:p>
              </w:tc>
              <w:tc>
                <w:tcPr>
                  <w:tcW w:w="2191" w:type="pct"/>
                  <w:tcBorders>
                    <w:top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103173,33</w:t>
                  </w:r>
                </w:p>
              </w:tc>
              <w:tc>
                <w:tcPr>
                  <w:tcW w:w="1982" w:type="pct"/>
                  <w:tcBorders>
                    <w:top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71366,79</w:t>
                  </w:r>
                </w:p>
              </w:tc>
            </w:tr>
          </w:tbl>
          <w:p w:rsidR="00BC0DC2" w:rsidRPr="00BE5A1D" w:rsidRDefault="00BC0DC2" w:rsidP="00BC0DC2">
            <w:pPr>
              <w:widowControl/>
              <w:spacing w:line="276" w:lineRule="auto"/>
              <w:ind w:firstLine="0"/>
              <w:jc w:val="center"/>
              <w:rPr>
                <w:rFonts w:cs="Arial"/>
                <w:color w:val="000000"/>
                <w:sz w:val="20"/>
              </w:rPr>
            </w:pPr>
          </w:p>
        </w:tc>
      </w:tr>
      <w:tr w:rsidR="00BC0DC2" w:rsidRPr="00BE5A1D" w:rsidTr="00BC0DC2">
        <w:trPr>
          <w:trHeight w:val="300"/>
        </w:trPr>
        <w:tc>
          <w:tcPr>
            <w:tcW w:w="675" w:type="dxa"/>
            <w:vMerge w:val="restart"/>
            <w:vAlign w:val="center"/>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4</w:t>
            </w:r>
          </w:p>
        </w:tc>
        <w:tc>
          <w:tcPr>
            <w:tcW w:w="8696" w:type="dxa"/>
            <w:gridSpan w:val="2"/>
            <w:noWrap/>
            <w:vAlign w:val="center"/>
          </w:tcPr>
          <w:p w:rsidR="00BC0DC2" w:rsidRPr="00BE5A1D" w:rsidRDefault="00BC0DC2" w:rsidP="00BC0DC2">
            <w:pPr>
              <w:widowControl/>
              <w:spacing w:line="240" w:lineRule="auto"/>
              <w:ind w:firstLine="0"/>
              <w:rPr>
                <w:rFonts w:cs="Arial"/>
                <w:b w:val="0"/>
                <w:color w:val="000000"/>
                <w:sz w:val="20"/>
              </w:rPr>
            </w:pPr>
            <w:r w:rsidRPr="00BE5A1D">
              <w:rPr>
                <w:rFonts w:cs="Arial"/>
                <w:color w:val="000000"/>
                <w:sz w:val="20"/>
              </w:rPr>
              <w:t>Кадастровый номер земельного участка</w:t>
            </w:r>
            <w:r w:rsidRPr="00BE5A1D">
              <w:rPr>
                <w:rFonts w:cs="Arial"/>
                <w:b w:val="0"/>
                <w:color w:val="000000"/>
                <w:sz w:val="20"/>
              </w:rPr>
              <w:t>: 89:12:111103:78</w:t>
            </w:r>
          </w:p>
          <w:p w:rsidR="00BC0DC2" w:rsidRPr="00BE5A1D" w:rsidRDefault="00BC0DC2" w:rsidP="00BC0DC2">
            <w:pPr>
              <w:widowControl/>
              <w:spacing w:line="240" w:lineRule="auto"/>
              <w:ind w:firstLine="0"/>
              <w:rPr>
                <w:rFonts w:cs="Arial"/>
                <w:color w:val="000000"/>
                <w:sz w:val="20"/>
              </w:rPr>
            </w:pPr>
            <w:r w:rsidRPr="00BE5A1D">
              <w:rPr>
                <w:rFonts w:cs="Arial"/>
                <w:color w:val="000000"/>
                <w:sz w:val="20"/>
              </w:rPr>
              <w:t>Вид разрешённого использования земельного участка в соответствии с кадастр</w:t>
            </w:r>
            <w:r w:rsidRPr="00BE5A1D">
              <w:rPr>
                <w:rFonts w:cs="Arial"/>
                <w:color w:val="000000"/>
                <w:sz w:val="20"/>
              </w:rPr>
              <w:t>о</w:t>
            </w:r>
            <w:r w:rsidRPr="00BE5A1D">
              <w:rPr>
                <w:rFonts w:cs="Arial"/>
                <w:color w:val="000000"/>
                <w:sz w:val="20"/>
              </w:rPr>
              <w:t>вой выпиской:</w:t>
            </w:r>
            <w:r w:rsidRPr="00BE5A1D">
              <w:rPr>
                <w:rFonts w:cs="Arial"/>
                <w:b w:val="0"/>
                <w:color w:val="000000"/>
                <w:sz w:val="20"/>
              </w:rPr>
              <w:t xml:space="preserve"> </w:t>
            </w:r>
            <w:r w:rsidRPr="00BE5A1D">
              <w:rPr>
                <w:rFonts w:cs="Arial"/>
                <w:b w:val="0"/>
                <w:i/>
                <w:color w:val="000000"/>
                <w:sz w:val="20"/>
              </w:rPr>
              <w:t>земельные участки, предназначенные для размещения  произво</w:t>
            </w:r>
            <w:r w:rsidRPr="00BE5A1D">
              <w:rPr>
                <w:rFonts w:cs="Arial"/>
                <w:b w:val="0"/>
                <w:i/>
                <w:color w:val="000000"/>
                <w:sz w:val="20"/>
              </w:rPr>
              <w:t>д</w:t>
            </w:r>
            <w:r w:rsidRPr="00BE5A1D">
              <w:rPr>
                <w:rFonts w:cs="Arial"/>
                <w:b w:val="0"/>
                <w:i/>
                <w:color w:val="000000"/>
                <w:sz w:val="20"/>
              </w:rPr>
              <w:t>ственных и административных зданий, строений, сооружений промышленности, ко</w:t>
            </w:r>
            <w:r w:rsidRPr="00BE5A1D">
              <w:rPr>
                <w:rFonts w:cs="Arial"/>
                <w:b w:val="0"/>
                <w:i/>
                <w:color w:val="000000"/>
                <w:sz w:val="20"/>
              </w:rPr>
              <w:t>м</w:t>
            </w:r>
            <w:r w:rsidRPr="00BE5A1D">
              <w:rPr>
                <w:rFonts w:cs="Arial"/>
                <w:b w:val="0"/>
                <w:i/>
                <w:color w:val="000000"/>
                <w:sz w:val="20"/>
              </w:rPr>
              <w:t>мунального хозяйства, материально-технического, производственного снабжения, сбыта и заготовок</w:t>
            </w:r>
          </w:p>
        </w:tc>
      </w:tr>
      <w:tr w:rsidR="00BC0DC2" w:rsidRPr="00BE5A1D" w:rsidTr="00BC0DC2">
        <w:trPr>
          <w:trHeight w:val="300"/>
        </w:trPr>
        <w:tc>
          <w:tcPr>
            <w:tcW w:w="675" w:type="dxa"/>
            <w:vMerge/>
            <w:vAlign w:val="center"/>
          </w:tcPr>
          <w:p w:rsidR="00BC0DC2" w:rsidRPr="00BE5A1D" w:rsidRDefault="00BC0DC2" w:rsidP="00BC0DC2">
            <w:pPr>
              <w:widowControl/>
              <w:spacing w:line="240" w:lineRule="auto"/>
              <w:ind w:firstLine="0"/>
              <w:rPr>
                <w:rFonts w:cs="Arial"/>
                <w:b w:val="0"/>
                <w:color w:val="000000"/>
                <w:sz w:val="20"/>
              </w:rPr>
            </w:pPr>
          </w:p>
        </w:tc>
        <w:tc>
          <w:tcPr>
            <w:tcW w:w="4443" w:type="dxa"/>
            <w:noWrap/>
          </w:tcPr>
          <w:p w:rsidR="00BC0DC2" w:rsidRPr="00BE5A1D" w:rsidRDefault="00BC0DC2" w:rsidP="00BC0DC2">
            <w:pPr>
              <w:widowControl/>
              <w:spacing w:line="240" w:lineRule="auto"/>
              <w:ind w:firstLine="0"/>
              <w:jc w:val="center"/>
              <w:rPr>
                <w:rFonts w:cs="Arial"/>
                <w:color w:val="000000"/>
                <w:sz w:val="20"/>
              </w:rPr>
            </w:pPr>
            <w:r w:rsidRPr="00BE5A1D">
              <w:rPr>
                <w:rFonts w:cs="Arial"/>
                <w:color w:val="000000"/>
                <w:sz w:val="20"/>
              </w:rPr>
              <w:t>Часть участка, включаемая в участок Проезда 1</w:t>
            </w:r>
          </w:p>
        </w:tc>
        <w:tc>
          <w:tcPr>
            <w:tcW w:w="4253" w:type="dxa"/>
          </w:tcPr>
          <w:p w:rsidR="00BC0DC2" w:rsidRPr="00BE5A1D" w:rsidRDefault="00BC0DC2" w:rsidP="00BC0DC2">
            <w:pPr>
              <w:widowControl/>
              <w:spacing w:line="240" w:lineRule="auto"/>
              <w:ind w:firstLine="0"/>
              <w:jc w:val="center"/>
              <w:rPr>
                <w:rFonts w:cs="Arial"/>
                <w:color w:val="000000"/>
                <w:sz w:val="20"/>
              </w:rPr>
            </w:pPr>
            <w:r w:rsidRPr="00BE5A1D">
              <w:rPr>
                <w:rFonts w:cs="Arial"/>
                <w:color w:val="000000"/>
                <w:sz w:val="20"/>
              </w:rPr>
              <w:t>Часть участка, включаемая в прои</w:t>
            </w:r>
            <w:r w:rsidRPr="00BE5A1D">
              <w:rPr>
                <w:rFonts w:cs="Arial"/>
                <w:color w:val="000000"/>
                <w:sz w:val="20"/>
              </w:rPr>
              <w:t>з</w:t>
            </w:r>
            <w:r w:rsidRPr="00BE5A1D">
              <w:rPr>
                <w:rFonts w:cs="Arial"/>
                <w:color w:val="000000"/>
                <w:sz w:val="20"/>
              </w:rPr>
              <w:t>водственную панель</w:t>
            </w:r>
          </w:p>
        </w:tc>
      </w:tr>
      <w:tr w:rsidR="00BC0DC2" w:rsidRPr="00BE5A1D" w:rsidTr="00BC0DC2">
        <w:trPr>
          <w:trHeight w:val="300"/>
        </w:trPr>
        <w:tc>
          <w:tcPr>
            <w:tcW w:w="675" w:type="dxa"/>
            <w:vMerge/>
            <w:vAlign w:val="center"/>
          </w:tcPr>
          <w:p w:rsidR="00BC0DC2" w:rsidRPr="00BE5A1D" w:rsidRDefault="00BC0DC2" w:rsidP="00BC0DC2">
            <w:pPr>
              <w:widowControl/>
              <w:spacing w:line="240" w:lineRule="auto"/>
              <w:ind w:firstLine="0"/>
              <w:rPr>
                <w:rFonts w:cs="Arial"/>
                <w:b w:val="0"/>
                <w:color w:val="000000"/>
                <w:sz w:val="20"/>
              </w:rPr>
            </w:pPr>
          </w:p>
        </w:tc>
        <w:tc>
          <w:tcPr>
            <w:tcW w:w="4443" w:type="dxa"/>
            <w:noWrap/>
          </w:tcPr>
          <w:tbl>
            <w:tblPr>
              <w:tblW w:w="5000" w:type="pct"/>
              <w:jc w:val="center"/>
              <w:tblBorders>
                <w:insideH w:val="dotted" w:sz="4" w:space="0" w:color="808080"/>
              </w:tblBorders>
              <w:tblLook w:val="04A0" w:firstRow="1" w:lastRow="0" w:firstColumn="1" w:lastColumn="0" w:noHBand="0" w:noVBand="1"/>
            </w:tblPr>
            <w:tblGrid>
              <w:gridCol w:w="700"/>
              <w:gridCol w:w="1852"/>
              <w:gridCol w:w="1675"/>
            </w:tblGrid>
            <w:tr w:rsidR="00BC0DC2" w:rsidRPr="00BE5A1D" w:rsidTr="00BC0DC2">
              <w:trPr>
                <w:trHeight w:val="113"/>
                <w:jc w:val="center"/>
              </w:trPr>
              <w:tc>
                <w:tcPr>
                  <w:tcW w:w="828" w:type="pct"/>
                  <w:tcBorders>
                    <w:bottom w:val="dotted" w:sz="4" w:space="0" w:color="808080"/>
                  </w:tcBorders>
                  <w:noWrap/>
                  <w:vAlign w:val="bottom"/>
                </w:tcPr>
                <w:p w:rsidR="00BC0DC2" w:rsidRPr="00BE5A1D" w:rsidRDefault="00BC0DC2" w:rsidP="00BC0DC2">
                  <w:pPr>
                    <w:widowControl/>
                    <w:spacing w:line="276" w:lineRule="auto"/>
                    <w:ind w:firstLine="0"/>
                    <w:jc w:val="center"/>
                    <w:rPr>
                      <w:rFonts w:cs="Arial"/>
                      <w:color w:val="000000"/>
                      <w:sz w:val="20"/>
                    </w:rPr>
                  </w:pPr>
                  <w:r w:rsidRPr="00BE5A1D">
                    <w:rPr>
                      <w:rFonts w:cs="Arial"/>
                      <w:color w:val="000000"/>
                      <w:sz w:val="20"/>
                    </w:rPr>
                    <w:t>№</w:t>
                  </w:r>
                </w:p>
              </w:tc>
              <w:tc>
                <w:tcPr>
                  <w:tcW w:w="2191" w:type="pct"/>
                  <w:tcBorders>
                    <w:bottom w:val="dotted" w:sz="4" w:space="0" w:color="808080"/>
                  </w:tcBorders>
                  <w:noWrap/>
                  <w:vAlign w:val="bottom"/>
                </w:tcPr>
                <w:p w:rsidR="00BC0DC2" w:rsidRPr="00BE5A1D" w:rsidRDefault="00BC0DC2" w:rsidP="00BC0DC2">
                  <w:pPr>
                    <w:widowControl/>
                    <w:spacing w:line="276" w:lineRule="auto"/>
                    <w:ind w:firstLine="0"/>
                    <w:jc w:val="center"/>
                    <w:rPr>
                      <w:rFonts w:cs="Arial"/>
                      <w:color w:val="000000"/>
                      <w:sz w:val="20"/>
                    </w:rPr>
                  </w:pPr>
                  <w:r w:rsidRPr="00BE5A1D">
                    <w:rPr>
                      <w:rFonts w:cs="Arial"/>
                      <w:color w:val="000000"/>
                      <w:sz w:val="20"/>
                      <w:lang w:val="en-US"/>
                    </w:rPr>
                    <w:t>X</w:t>
                  </w:r>
                  <w:r w:rsidRPr="00BE5A1D">
                    <w:rPr>
                      <w:rFonts w:cs="Arial"/>
                      <w:color w:val="000000"/>
                      <w:sz w:val="20"/>
                    </w:rPr>
                    <w:t>, м</w:t>
                  </w:r>
                </w:p>
              </w:tc>
              <w:tc>
                <w:tcPr>
                  <w:tcW w:w="1981" w:type="pct"/>
                  <w:tcBorders>
                    <w:bottom w:val="dotted" w:sz="4" w:space="0" w:color="808080"/>
                  </w:tcBorders>
                  <w:noWrap/>
                  <w:vAlign w:val="bottom"/>
                </w:tcPr>
                <w:p w:rsidR="00BC0DC2" w:rsidRPr="00BE5A1D" w:rsidRDefault="00BC0DC2" w:rsidP="00BC0DC2">
                  <w:pPr>
                    <w:widowControl/>
                    <w:spacing w:line="276" w:lineRule="auto"/>
                    <w:ind w:firstLine="0"/>
                    <w:jc w:val="center"/>
                    <w:rPr>
                      <w:rFonts w:cs="Arial"/>
                      <w:color w:val="000000"/>
                      <w:sz w:val="20"/>
                    </w:rPr>
                  </w:pPr>
                  <w:r w:rsidRPr="00BE5A1D">
                    <w:rPr>
                      <w:rFonts w:cs="Arial"/>
                      <w:color w:val="000000"/>
                      <w:sz w:val="20"/>
                      <w:lang w:val="en-US"/>
                    </w:rPr>
                    <w:t>Y</w:t>
                  </w:r>
                  <w:r w:rsidRPr="00BE5A1D">
                    <w:rPr>
                      <w:rFonts w:cs="Arial"/>
                      <w:color w:val="000000"/>
                      <w:sz w:val="20"/>
                    </w:rPr>
                    <w:t>,м</w:t>
                  </w:r>
                </w:p>
              </w:tc>
            </w:tr>
            <w:tr w:rsidR="00BC0DC2" w:rsidRPr="00BE5A1D" w:rsidTr="00BC0DC2">
              <w:trPr>
                <w:trHeight w:val="113"/>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103147,55</w:t>
                  </w:r>
                </w:p>
              </w:tc>
              <w:tc>
                <w:tcPr>
                  <w:tcW w:w="198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71205,99</w:t>
                  </w:r>
                </w:p>
              </w:tc>
            </w:tr>
            <w:tr w:rsidR="00BC0DC2" w:rsidRPr="00BE5A1D" w:rsidTr="00BC0DC2">
              <w:trPr>
                <w:trHeight w:val="113"/>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2</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103131,50</w:t>
                  </w:r>
                </w:p>
              </w:tc>
              <w:tc>
                <w:tcPr>
                  <w:tcW w:w="198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71226,75</w:t>
                  </w:r>
                </w:p>
              </w:tc>
            </w:tr>
            <w:tr w:rsidR="00BC0DC2" w:rsidRPr="00BE5A1D" w:rsidTr="00BC0DC2">
              <w:trPr>
                <w:trHeight w:val="113"/>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3</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103129,20</w:t>
                  </w:r>
                </w:p>
              </w:tc>
              <w:tc>
                <w:tcPr>
                  <w:tcW w:w="198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71229,72</w:t>
                  </w:r>
                </w:p>
              </w:tc>
            </w:tr>
            <w:tr w:rsidR="00BC0DC2" w:rsidRPr="00BE5A1D" w:rsidTr="00BC0DC2">
              <w:trPr>
                <w:trHeight w:val="113"/>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4</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103103,81</w:t>
                  </w:r>
                </w:p>
              </w:tc>
              <w:tc>
                <w:tcPr>
                  <w:tcW w:w="198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71228,37</w:t>
                  </w:r>
                </w:p>
              </w:tc>
            </w:tr>
            <w:tr w:rsidR="00BC0DC2" w:rsidRPr="00BE5A1D" w:rsidTr="00BC0DC2">
              <w:trPr>
                <w:trHeight w:val="113"/>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5</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103103,79</w:t>
                  </w:r>
                </w:p>
              </w:tc>
              <w:tc>
                <w:tcPr>
                  <w:tcW w:w="198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71228,37</w:t>
                  </w:r>
                </w:p>
              </w:tc>
            </w:tr>
            <w:tr w:rsidR="00BC0DC2" w:rsidRPr="00BE5A1D" w:rsidTr="00BC0DC2">
              <w:trPr>
                <w:trHeight w:val="113"/>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6</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103087,70</w:t>
                  </w:r>
                </w:p>
              </w:tc>
              <w:tc>
                <w:tcPr>
                  <w:tcW w:w="198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71218,68</w:t>
                  </w:r>
                </w:p>
              </w:tc>
            </w:tr>
            <w:tr w:rsidR="00BC0DC2" w:rsidRPr="00BE5A1D" w:rsidTr="00BC0DC2">
              <w:trPr>
                <w:trHeight w:val="113"/>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103088,51</w:t>
                  </w:r>
                </w:p>
              </w:tc>
              <w:tc>
                <w:tcPr>
                  <w:tcW w:w="198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71217,54</w:t>
                  </w:r>
                </w:p>
              </w:tc>
            </w:tr>
            <w:tr w:rsidR="00BC0DC2" w:rsidRPr="00BE5A1D" w:rsidTr="00BC0DC2">
              <w:trPr>
                <w:trHeight w:val="113"/>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8</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103119,29</w:t>
                  </w:r>
                </w:p>
              </w:tc>
              <w:tc>
                <w:tcPr>
                  <w:tcW w:w="198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71219,19</w:t>
                  </w:r>
                </w:p>
              </w:tc>
            </w:tr>
            <w:tr w:rsidR="00BC0DC2" w:rsidRPr="00BE5A1D" w:rsidTr="00BC0DC2">
              <w:trPr>
                <w:trHeight w:val="113"/>
                <w:jc w:val="center"/>
              </w:trPr>
              <w:tc>
                <w:tcPr>
                  <w:tcW w:w="828"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9</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103124,06</w:t>
                  </w:r>
                </w:p>
              </w:tc>
              <w:tc>
                <w:tcPr>
                  <w:tcW w:w="198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71219,49</w:t>
                  </w:r>
                </w:p>
              </w:tc>
            </w:tr>
            <w:tr w:rsidR="00BC0DC2" w:rsidRPr="00BE5A1D" w:rsidTr="00BC0DC2">
              <w:trPr>
                <w:trHeight w:val="113"/>
                <w:jc w:val="center"/>
              </w:trPr>
              <w:tc>
                <w:tcPr>
                  <w:tcW w:w="828" w:type="pct"/>
                  <w:tcBorders>
                    <w:top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w:t>
                  </w:r>
                </w:p>
              </w:tc>
              <w:tc>
                <w:tcPr>
                  <w:tcW w:w="2191" w:type="pct"/>
                  <w:tcBorders>
                    <w:top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103138,88</w:t>
                  </w:r>
                </w:p>
              </w:tc>
              <w:tc>
                <w:tcPr>
                  <w:tcW w:w="1981" w:type="pct"/>
                  <w:tcBorders>
                    <w:top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71200,86</w:t>
                  </w:r>
                </w:p>
              </w:tc>
            </w:tr>
          </w:tbl>
          <w:p w:rsidR="00BC0DC2" w:rsidRPr="00BE5A1D" w:rsidRDefault="00BC0DC2" w:rsidP="00BC0DC2">
            <w:pPr>
              <w:widowControl/>
              <w:spacing w:line="240" w:lineRule="auto"/>
              <w:ind w:firstLine="0"/>
              <w:jc w:val="center"/>
              <w:rPr>
                <w:rFonts w:cs="Arial"/>
                <w:color w:val="000000"/>
                <w:sz w:val="20"/>
              </w:rPr>
            </w:pPr>
          </w:p>
        </w:tc>
        <w:tc>
          <w:tcPr>
            <w:tcW w:w="4253" w:type="dxa"/>
          </w:tcPr>
          <w:tbl>
            <w:tblPr>
              <w:tblW w:w="5000" w:type="pct"/>
              <w:jc w:val="center"/>
              <w:tblBorders>
                <w:insideH w:val="dotted" w:sz="4" w:space="0" w:color="808080"/>
              </w:tblBorders>
              <w:tblLook w:val="04A0" w:firstRow="1" w:lastRow="0" w:firstColumn="1" w:lastColumn="0" w:noHBand="0" w:noVBand="1"/>
            </w:tblPr>
            <w:tblGrid>
              <w:gridCol w:w="519"/>
              <w:gridCol w:w="1847"/>
              <w:gridCol w:w="1671"/>
            </w:tblGrid>
            <w:tr w:rsidR="00BC0DC2" w:rsidRPr="00BE5A1D" w:rsidTr="00BC0DC2">
              <w:trPr>
                <w:trHeight w:val="170"/>
                <w:jc w:val="center"/>
              </w:trPr>
              <w:tc>
                <w:tcPr>
                  <w:tcW w:w="644" w:type="pct"/>
                  <w:tcBorders>
                    <w:bottom w:val="dotted" w:sz="4" w:space="0" w:color="808080"/>
                  </w:tcBorders>
                  <w:noWrap/>
                  <w:vAlign w:val="bottom"/>
                </w:tcPr>
                <w:p w:rsidR="00BC0DC2" w:rsidRPr="00BE5A1D" w:rsidRDefault="00BC0DC2" w:rsidP="00BC0DC2">
                  <w:pPr>
                    <w:widowControl/>
                    <w:spacing w:line="276" w:lineRule="auto"/>
                    <w:ind w:firstLine="0"/>
                    <w:jc w:val="center"/>
                    <w:rPr>
                      <w:rFonts w:cs="Arial"/>
                      <w:color w:val="000000"/>
                      <w:sz w:val="20"/>
                    </w:rPr>
                  </w:pPr>
                  <w:r w:rsidRPr="00BE5A1D">
                    <w:rPr>
                      <w:rFonts w:cs="Arial"/>
                      <w:color w:val="000000"/>
                      <w:sz w:val="20"/>
                    </w:rPr>
                    <w:t>№</w:t>
                  </w:r>
                </w:p>
              </w:tc>
              <w:tc>
                <w:tcPr>
                  <w:tcW w:w="2287" w:type="pct"/>
                  <w:tcBorders>
                    <w:bottom w:val="dotted" w:sz="4" w:space="0" w:color="808080"/>
                  </w:tcBorders>
                  <w:noWrap/>
                  <w:vAlign w:val="bottom"/>
                </w:tcPr>
                <w:p w:rsidR="00BC0DC2" w:rsidRPr="00BE5A1D" w:rsidRDefault="00BC0DC2" w:rsidP="00BC0DC2">
                  <w:pPr>
                    <w:widowControl/>
                    <w:spacing w:line="276" w:lineRule="auto"/>
                    <w:ind w:firstLine="0"/>
                    <w:jc w:val="center"/>
                    <w:rPr>
                      <w:rFonts w:cs="Arial"/>
                      <w:color w:val="000000"/>
                      <w:sz w:val="20"/>
                    </w:rPr>
                  </w:pPr>
                  <w:r w:rsidRPr="00BE5A1D">
                    <w:rPr>
                      <w:rFonts w:cs="Arial"/>
                      <w:color w:val="000000"/>
                      <w:sz w:val="20"/>
                      <w:lang w:val="en-US"/>
                    </w:rPr>
                    <w:t>X</w:t>
                  </w:r>
                  <w:r w:rsidRPr="00BE5A1D">
                    <w:rPr>
                      <w:rFonts w:cs="Arial"/>
                      <w:color w:val="000000"/>
                      <w:sz w:val="20"/>
                    </w:rPr>
                    <w:t>, м</w:t>
                  </w:r>
                </w:p>
              </w:tc>
              <w:tc>
                <w:tcPr>
                  <w:tcW w:w="2069" w:type="pct"/>
                  <w:tcBorders>
                    <w:bottom w:val="dotted" w:sz="4" w:space="0" w:color="808080"/>
                  </w:tcBorders>
                  <w:noWrap/>
                  <w:vAlign w:val="bottom"/>
                </w:tcPr>
                <w:p w:rsidR="00BC0DC2" w:rsidRPr="00BE5A1D" w:rsidRDefault="00BC0DC2" w:rsidP="00BC0DC2">
                  <w:pPr>
                    <w:widowControl/>
                    <w:spacing w:line="276" w:lineRule="auto"/>
                    <w:ind w:firstLine="0"/>
                    <w:jc w:val="center"/>
                    <w:rPr>
                      <w:rFonts w:cs="Arial"/>
                      <w:color w:val="000000"/>
                      <w:sz w:val="20"/>
                    </w:rPr>
                  </w:pPr>
                  <w:r w:rsidRPr="00BE5A1D">
                    <w:rPr>
                      <w:rFonts w:cs="Arial"/>
                      <w:color w:val="000000"/>
                      <w:sz w:val="20"/>
                      <w:lang w:val="en-US"/>
                    </w:rPr>
                    <w:t>Y</w:t>
                  </w:r>
                  <w:r w:rsidRPr="00BE5A1D">
                    <w:rPr>
                      <w:rFonts w:cs="Arial"/>
                      <w:color w:val="000000"/>
                      <w:sz w:val="20"/>
                    </w:rPr>
                    <w:t>,м</w:t>
                  </w:r>
                </w:p>
              </w:tc>
            </w:tr>
            <w:tr w:rsidR="00BC0DC2" w:rsidRPr="00BE5A1D" w:rsidTr="00BC0DC2">
              <w:trPr>
                <w:trHeight w:val="170"/>
                <w:jc w:val="center"/>
              </w:trPr>
              <w:tc>
                <w:tcPr>
                  <w:tcW w:w="644"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w:t>
                  </w:r>
                </w:p>
              </w:tc>
              <w:tc>
                <w:tcPr>
                  <w:tcW w:w="2287"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103087,70</w:t>
                  </w:r>
                </w:p>
              </w:tc>
              <w:tc>
                <w:tcPr>
                  <w:tcW w:w="206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71218,68</w:t>
                  </w:r>
                </w:p>
              </w:tc>
            </w:tr>
            <w:tr w:rsidR="00BC0DC2" w:rsidRPr="00BE5A1D" w:rsidTr="00BC0DC2">
              <w:trPr>
                <w:trHeight w:val="170"/>
                <w:jc w:val="center"/>
              </w:trPr>
              <w:tc>
                <w:tcPr>
                  <w:tcW w:w="644"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2</w:t>
                  </w:r>
                </w:p>
              </w:tc>
              <w:tc>
                <w:tcPr>
                  <w:tcW w:w="2287"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103103,79</w:t>
                  </w:r>
                </w:p>
              </w:tc>
              <w:tc>
                <w:tcPr>
                  <w:tcW w:w="206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71228,37</w:t>
                  </w:r>
                </w:p>
              </w:tc>
            </w:tr>
            <w:tr w:rsidR="00BC0DC2" w:rsidRPr="00BE5A1D" w:rsidTr="00BC0DC2">
              <w:trPr>
                <w:trHeight w:val="170"/>
                <w:jc w:val="center"/>
              </w:trPr>
              <w:tc>
                <w:tcPr>
                  <w:tcW w:w="644"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3</w:t>
                  </w:r>
                </w:p>
              </w:tc>
              <w:tc>
                <w:tcPr>
                  <w:tcW w:w="2287"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103095,05</w:t>
                  </w:r>
                </w:p>
              </w:tc>
              <w:tc>
                <w:tcPr>
                  <w:tcW w:w="206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71227,80</w:t>
                  </w:r>
                </w:p>
              </w:tc>
            </w:tr>
            <w:tr w:rsidR="00BC0DC2" w:rsidRPr="00BE5A1D" w:rsidTr="00BC0DC2">
              <w:trPr>
                <w:trHeight w:val="170"/>
                <w:jc w:val="center"/>
              </w:trPr>
              <w:tc>
                <w:tcPr>
                  <w:tcW w:w="644"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4</w:t>
                  </w:r>
                </w:p>
              </w:tc>
              <w:tc>
                <w:tcPr>
                  <w:tcW w:w="2287"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103044,36</w:t>
                  </w:r>
                </w:p>
              </w:tc>
              <w:tc>
                <w:tcPr>
                  <w:tcW w:w="206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71296,65</w:t>
                  </w:r>
                </w:p>
              </w:tc>
            </w:tr>
            <w:tr w:rsidR="00BC0DC2" w:rsidRPr="00BE5A1D" w:rsidTr="00BC0DC2">
              <w:trPr>
                <w:trHeight w:val="170"/>
                <w:jc w:val="center"/>
              </w:trPr>
              <w:tc>
                <w:tcPr>
                  <w:tcW w:w="644"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5</w:t>
                  </w:r>
                </w:p>
              </w:tc>
              <w:tc>
                <w:tcPr>
                  <w:tcW w:w="2287"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103040,54</w:t>
                  </w:r>
                </w:p>
              </w:tc>
              <w:tc>
                <w:tcPr>
                  <w:tcW w:w="206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71293,71</w:t>
                  </w:r>
                </w:p>
              </w:tc>
            </w:tr>
            <w:tr w:rsidR="00BC0DC2" w:rsidRPr="00BE5A1D" w:rsidTr="00BC0DC2">
              <w:trPr>
                <w:trHeight w:val="170"/>
                <w:jc w:val="center"/>
              </w:trPr>
              <w:tc>
                <w:tcPr>
                  <w:tcW w:w="644"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6</w:t>
                  </w:r>
                </w:p>
              </w:tc>
              <w:tc>
                <w:tcPr>
                  <w:tcW w:w="2287"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103038,09</w:t>
                  </w:r>
                </w:p>
              </w:tc>
              <w:tc>
                <w:tcPr>
                  <w:tcW w:w="206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71291,40</w:t>
                  </w:r>
                </w:p>
              </w:tc>
            </w:tr>
            <w:tr w:rsidR="00BC0DC2" w:rsidRPr="00BE5A1D" w:rsidTr="00BC0DC2">
              <w:trPr>
                <w:trHeight w:val="170"/>
                <w:jc w:val="center"/>
              </w:trPr>
              <w:tc>
                <w:tcPr>
                  <w:tcW w:w="644"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w:t>
                  </w:r>
                </w:p>
              </w:tc>
              <w:tc>
                <w:tcPr>
                  <w:tcW w:w="2287"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103049,54</w:t>
                  </w:r>
                </w:p>
              </w:tc>
              <w:tc>
                <w:tcPr>
                  <w:tcW w:w="206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71281,08</w:t>
                  </w:r>
                </w:p>
              </w:tc>
            </w:tr>
            <w:tr w:rsidR="00BC0DC2" w:rsidRPr="00BE5A1D" w:rsidTr="00BC0DC2">
              <w:trPr>
                <w:trHeight w:val="170"/>
                <w:jc w:val="center"/>
              </w:trPr>
              <w:tc>
                <w:tcPr>
                  <w:tcW w:w="644" w:type="pct"/>
                  <w:tcBorders>
                    <w:top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8</w:t>
                  </w:r>
                </w:p>
              </w:tc>
              <w:tc>
                <w:tcPr>
                  <w:tcW w:w="2287" w:type="pct"/>
                  <w:tcBorders>
                    <w:top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103045,40</w:t>
                  </w:r>
                </w:p>
              </w:tc>
              <w:tc>
                <w:tcPr>
                  <w:tcW w:w="2069" w:type="pct"/>
                  <w:tcBorders>
                    <w:top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71277,78</w:t>
                  </w:r>
                </w:p>
              </w:tc>
            </w:tr>
          </w:tbl>
          <w:p w:rsidR="00BC0DC2" w:rsidRPr="00BE5A1D" w:rsidRDefault="00BC0DC2" w:rsidP="00BC0DC2">
            <w:pPr>
              <w:widowControl/>
              <w:spacing w:line="240" w:lineRule="auto"/>
              <w:ind w:firstLine="0"/>
              <w:jc w:val="center"/>
              <w:rPr>
                <w:rFonts w:cs="Arial"/>
                <w:color w:val="000000"/>
                <w:sz w:val="20"/>
              </w:rPr>
            </w:pPr>
          </w:p>
        </w:tc>
      </w:tr>
      <w:tr w:rsidR="00BC0DC2" w:rsidRPr="00BE5A1D" w:rsidTr="00BC0DC2">
        <w:trPr>
          <w:trHeight w:val="300"/>
        </w:trPr>
        <w:tc>
          <w:tcPr>
            <w:tcW w:w="675" w:type="dxa"/>
            <w:vMerge w:val="restart"/>
            <w:vAlign w:val="center"/>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5</w:t>
            </w:r>
          </w:p>
        </w:tc>
        <w:tc>
          <w:tcPr>
            <w:tcW w:w="8696" w:type="dxa"/>
            <w:gridSpan w:val="2"/>
            <w:noWrap/>
            <w:vAlign w:val="center"/>
          </w:tcPr>
          <w:p w:rsidR="00BC0DC2" w:rsidRPr="00BE5A1D" w:rsidRDefault="00BC0DC2" w:rsidP="00BC0DC2">
            <w:pPr>
              <w:widowControl/>
              <w:spacing w:line="240" w:lineRule="auto"/>
              <w:ind w:firstLine="0"/>
              <w:rPr>
                <w:rFonts w:cs="Arial"/>
                <w:b w:val="0"/>
                <w:color w:val="000000"/>
                <w:sz w:val="20"/>
              </w:rPr>
            </w:pPr>
            <w:r w:rsidRPr="00BE5A1D">
              <w:rPr>
                <w:rFonts w:cs="Arial"/>
                <w:color w:val="000000"/>
                <w:sz w:val="20"/>
              </w:rPr>
              <w:t>Кадастровый номер земельного участка</w:t>
            </w:r>
            <w:r w:rsidRPr="00BE5A1D">
              <w:rPr>
                <w:rFonts w:cs="Arial"/>
                <w:b w:val="0"/>
                <w:color w:val="000000"/>
                <w:sz w:val="20"/>
              </w:rPr>
              <w:t>: 89:12:111103:3</w:t>
            </w:r>
          </w:p>
          <w:p w:rsidR="00BC0DC2" w:rsidRPr="00BE5A1D" w:rsidRDefault="00BC0DC2" w:rsidP="00BC0DC2">
            <w:pPr>
              <w:widowControl/>
              <w:spacing w:line="240" w:lineRule="auto"/>
              <w:ind w:firstLine="0"/>
              <w:rPr>
                <w:rFonts w:cs="Arial"/>
                <w:color w:val="000000"/>
                <w:sz w:val="20"/>
              </w:rPr>
            </w:pPr>
            <w:r w:rsidRPr="00BE5A1D">
              <w:rPr>
                <w:rFonts w:cs="Arial"/>
                <w:color w:val="000000"/>
                <w:sz w:val="20"/>
              </w:rPr>
              <w:t>Вид разрешённого использования земельного участка в соответствии с кадастр</w:t>
            </w:r>
            <w:r w:rsidRPr="00BE5A1D">
              <w:rPr>
                <w:rFonts w:cs="Arial"/>
                <w:color w:val="000000"/>
                <w:sz w:val="20"/>
              </w:rPr>
              <w:t>о</w:t>
            </w:r>
            <w:r w:rsidRPr="00BE5A1D">
              <w:rPr>
                <w:rFonts w:cs="Arial"/>
                <w:color w:val="000000"/>
                <w:sz w:val="20"/>
              </w:rPr>
              <w:t>вой выпиской:</w:t>
            </w:r>
            <w:r w:rsidRPr="00BE5A1D">
              <w:rPr>
                <w:rFonts w:cs="Arial"/>
                <w:b w:val="0"/>
                <w:color w:val="000000"/>
                <w:sz w:val="20"/>
              </w:rPr>
              <w:t xml:space="preserve"> </w:t>
            </w:r>
            <w:r w:rsidRPr="00BE5A1D">
              <w:rPr>
                <w:rFonts w:cs="Arial"/>
                <w:b w:val="0"/>
                <w:i/>
                <w:color w:val="000000"/>
                <w:sz w:val="20"/>
              </w:rPr>
              <w:t>земельные участки, предназначенные для разработки полезных иск</w:t>
            </w:r>
            <w:r w:rsidRPr="00BE5A1D">
              <w:rPr>
                <w:rFonts w:cs="Arial"/>
                <w:b w:val="0"/>
                <w:i/>
                <w:color w:val="000000"/>
                <w:sz w:val="20"/>
              </w:rPr>
              <w:t>о</w:t>
            </w:r>
            <w:r w:rsidRPr="00BE5A1D">
              <w:rPr>
                <w:rFonts w:cs="Arial"/>
                <w:b w:val="0"/>
                <w:i/>
                <w:color w:val="000000"/>
                <w:sz w:val="20"/>
              </w:rPr>
              <w:t>паемых, размещения железнодорожных путей, автомобильных дорог, искусственно созданных внутренних водных путей, причалов, пристаней, полос отвода железных и автомобильных дорог, водных путей</w:t>
            </w:r>
          </w:p>
        </w:tc>
      </w:tr>
      <w:tr w:rsidR="00BC0DC2" w:rsidRPr="00BE5A1D" w:rsidTr="00BC0DC2">
        <w:trPr>
          <w:trHeight w:val="300"/>
        </w:trPr>
        <w:tc>
          <w:tcPr>
            <w:tcW w:w="675" w:type="dxa"/>
            <w:vMerge/>
            <w:vAlign w:val="center"/>
          </w:tcPr>
          <w:p w:rsidR="00BC0DC2" w:rsidRPr="00BE5A1D" w:rsidRDefault="00BC0DC2" w:rsidP="00BC0DC2">
            <w:pPr>
              <w:widowControl/>
              <w:spacing w:line="240" w:lineRule="auto"/>
              <w:ind w:firstLine="0"/>
              <w:rPr>
                <w:rFonts w:cs="Arial"/>
                <w:b w:val="0"/>
                <w:color w:val="000000"/>
                <w:sz w:val="20"/>
              </w:rPr>
            </w:pPr>
          </w:p>
        </w:tc>
        <w:tc>
          <w:tcPr>
            <w:tcW w:w="4443" w:type="dxa"/>
            <w:noWrap/>
          </w:tcPr>
          <w:p w:rsidR="00BC0DC2" w:rsidRPr="00BE5A1D" w:rsidRDefault="00BC0DC2" w:rsidP="00BC0DC2">
            <w:pPr>
              <w:widowControl/>
              <w:spacing w:line="240" w:lineRule="auto"/>
              <w:ind w:firstLine="0"/>
              <w:jc w:val="center"/>
              <w:rPr>
                <w:rFonts w:cs="Arial"/>
                <w:color w:val="000000"/>
                <w:sz w:val="20"/>
              </w:rPr>
            </w:pPr>
            <w:r w:rsidRPr="00BE5A1D">
              <w:rPr>
                <w:rFonts w:cs="Arial"/>
                <w:color w:val="000000"/>
                <w:sz w:val="20"/>
              </w:rPr>
              <w:t>Часть участка, включаемая в участок Проезда 1</w:t>
            </w:r>
          </w:p>
        </w:tc>
        <w:tc>
          <w:tcPr>
            <w:tcW w:w="4253" w:type="dxa"/>
          </w:tcPr>
          <w:p w:rsidR="00BC0DC2" w:rsidRPr="00BE5A1D" w:rsidRDefault="00BC0DC2" w:rsidP="00BC0DC2">
            <w:pPr>
              <w:widowControl/>
              <w:spacing w:line="240" w:lineRule="auto"/>
              <w:ind w:firstLine="0"/>
              <w:jc w:val="center"/>
              <w:rPr>
                <w:rFonts w:cs="Arial"/>
                <w:color w:val="000000"/>
                <w:sz w:val="20"/>
              </w:rPr>
            </w:pPr>
            <w:r w:rsidRPr="00BE5A1D">
              <w:rPr>
                <w:rFonts w:cs="Arial"/>
                <w:color w:val="000000"/>
                <w:sz w:val="20"/>
              </w:rPr>
              <w:t>Часть участка, включаемая в прои</w:t>
            </w:r>
            <w:r w:rsidRPr="00BE5A1D">
              <w:rPr>
                <w:rFonts w:cs="Arial"/>
                <w:color w:val="000000"/>
                <w:sz w:val="20"/>
              </w:rPr>
              <w:t>з</w:t>
            </w:r>
            <w:r w:rsidRPr="00BE5A1D">
              <w:rPr>
                <w:rFonts w:cs="Arial"/>
                <w:color w:val="000000"/>
                <w:sz w:val="20"/>
              </w:rPr>
              <w:t>водственную панель</w:t>
            </w:r>
          </w:p>
        </w:tc>
      </w:tr>
      <w:tr w:rsidR="00BC0DC2" w:rsidRPr="00BE5A1D" w:rsidTr="00BC0DC2">
        <w:trPr>
          <w:trHeight w:val="300"/>
        </w:trPr>
        <w:tc>
          <w:tcPr>
            <w:tcW w:w="675" w:type="dxa"/>
            <w:vMerge/>
            <w:vAlign w:val="center"/>
          </w:tcPr>
          <w:p w:rsidR="00BC0DC2" w:rsidRPr="00BE5A1D" w:rsidRDefault="00BC0DC2" w:rsidP="00BC0DC2">
            <w:pPr>
              <w:widowControl/>
              <w:spacing w:line="240" w:lineRule="auto"/>
              <w:ind w:firstLine="0"/>
              <w:rPr>
                <w:rFonts w:cs="Arial"/>
                <w:b w:val="0"/>
                <w:color w:val="000000"/>
                <w:sz w:val="20"/>
              </w:rPr>
            </w:pPr>
          </w:p>
        </w:tc>
        <w:tc>
          <w:tcPr>
            <w:tcW w:w="4443" w:type="dxa"/>
            <w:noWrap/>
          </w:tcPr>
          <w:tbl>
            <w:tblPr>
              <w:tblW w:w="5000" w:type="pct"/>
              <w:tblBorders>
                <w:insideH w:val="dotted" w:sz="4" w:space="0" w:color="auto"/>
              </w:tblBorders>
              <w:tblLook w:val="04A0" w:firstRow="1" w:lastRow="0" w:firstColumn="1" w:lastColumn="0" w:noHBand="0" w:noVBand="1"/>
            </w:tblPr>
            <w:tblGrid>
              <w:gridCol w:w="546"/>
              <w:gridCol w:w="1933"/>
              <w:gridCol w:w="1748"/>
            </w:tblGrid>
            <w:tr w:rsidR="00BC0DC2" w:rsidRPr="00BE5A1D" w:rsidTr="00BC0DC2">
              <w:trPr>
                <w:trHeight w:val="57"/>
              </w:trPr>
              <w:tc>
                <w:tcPr>
                  <w:tcW w:w="646" w:type="pct"/>
                  <w:tcBorders>
                    <w:bottom w:val="dotted" w:sz="4" w:space="0" w:color="auto"/>
                  </w:tcBorders>
                  <w:noWrap/>
                  <w:vAlign w:val="bottom"/>
                </w:tcPr>
                <w:p w:rsidR="00BC0DC2" w:rsidRPr="00BE5A1D" w:rsidRDefault="00BC0DC2" w:rsidP="00BC0DC2">
                  <w:pPr>
                    <w:widowControl/>
                    <w:spacing w:line="276" w:lineRule="auto"/>
                    <w:ind w:firstLine="0"/>
                    <w:jc w:val="center"/>
                    <w:rPr>
                      <w:rFonts w:cs="Arial"/>
                      <w:color w:val="000000"/>
                      <w:sz w:val="20"/>
                    </w:rPr>
                  </w:pPr>
                  <w:r w:rsidRPr="00BE5A1D">
                    <w:rPr>
                      <w:rFonts w:cs="Arial"/>
                      <w:color w:val="000000"/>
                      <w:sz w:val="20"/>
                    </w:rPr>
                    <w:t>№</w:t>
                  </w:r>
                </w:p>
              </w:tc>
              <w:tc>
                <w:tcPr>
                  <w:tcW w:w="2286" w:type="pct"/>
                  <w:tcBorders>
                    <w:bottom w:val="dotted" w:sz="4" w:space="0" w:color="auto"/>
                  </w:tcBorders>
                  <w:noWrap/>
                  <w:vAlign w:val="bottom"/>
                </w:tcPr>
                <w:p w:rsidR="00BC0DC2" w:rsidRPr="00BE5A1D" w:rsidRDefault="00BC0DC2" w:rsidP="00BC0DC2">
                  <w:pPr>
                    <w:widowControl/>
                    <w:spacing w:line="276" w:lineRule="auto"/>
                    <w:ind w:firstLine="0"/>
                    <w:jc w:val="center"/>
                    <w:rPr>
                      <w:rFonts w:cs="Arial"/>
                      <w:color w:val="000000"/>
                      <w:sz w:val="20"/>
                    </w:rPr>
                  </w:pPr>
                  <w:r w:rsidRPr="00BE5A1D">
                    <w:rPr>
                      <w:rFonts w:cs="Arial"/>
                      <w:color w:val="000000"/>
                      <w:sz w:val="20"/>
                      <w:lang w:val="en-US"/>
                    </w:rPr>
                    <w:t>X</w:t>
                  </w:r>
                  <w:r w:rsidRPr="00BE5A1D">
                    <w:rPr>
                      <w:rFonts w:cs="Arial"/>
                      <w:color w:val="000000"/>
                      <w:sz w:val="20"/>
                    </w:rPr>
                    <w:t>, м</w:t>
                  </w:r>
                </w:p>
              </w:tc>
              <w:tc>
                <w:tcPr>
                  <w:tcW w:w="2068" w:type="pct"/>
                  <w:tcBorders>
                    <w:bottom w:val="dotted" w:sz="4" w:space="0" w:color="auto"/>
                  </w:tcBorders>
                  <w:noWrap/>
                  <w:vAlign w:val="bottom"/>
                </w:tcPr>
                <w:p w:rsidR="00BC0DC2" w:rsidRPr="00BE5A1D" w:rsidRDefault="00BC0DC2" w:rsidP="00BC0DC2">
                  <w:pPr>
                    <w:widowControl/>
                    <w:spacing w:line="276" w:lineRule="auto"/>
                    <w:ind w:firstLine="0"/>
                    <w:jc w:val="center"/>
                    <w:rPr>
                      <w:rFonts w:cs="Arial"/>
                      <w:color w:val="000000"/>
                      <w:sz w:val="20"/>
                    </w:rPr>
                  </w:pPr>
                  <w:r w:rsidRPr="00BE5A1D">
                    <w:rPr>
                      <w:rFonts w:cs="Arial"/>
                      <w:color w:val="000000"/>
                      <w:sz w:val="20"/>
                      <w:lang w:val="en-US"/>
                    </w:rPr>
                    <w:t>Y</w:t>
                  </w:r>
                  <w:r w:rsidRPr="00BE5A1D">
                    <w:rPr>
                      <w:rFonts w:cs="Arial"/>
                      <w:color w:val="000000"/>
                      <w:sz w:val="20"/>
                    </w:rPr>
                    <w:t>,м</w:t>
                  </w:r>
                </w:p>
              </w:tc>
            </w:tr>
            <w:tr w:rsidR="00BC0DC2" w:rsidRPr="00BE5A1D" w:rsidTr="00BC0DC2">
              <w:trPr>
                <w:trHeight w:val="57"/>
              </w:trPr>
              <w:tc>
                <w:tcPr>
                  <w:tcW w:w="646" w:type="pct"/>
                  <w:tcBorders>
                    <w:top w:val="dotted" w:sz="4" w:space="0" w:color="auto"/>
                    <w:bottom w:val="dotted" w:sz="4" w:space="0" w:color="auto"/>
                  </w:tcBorders>
                  <w:noWrap/>
                  <w:vAlign w:val="center"/>
                  <w:hideMark/>
                </w:tcPr>
                <w:p w:rsidR="00BC0DC2" w:rsidRPr="00BE5A1D" w:rsidRDefault="00BC0DC2" w:rsidP="00BC0DC2">
                  <w:pPr>
                    <w:widowControl/>
                    <w:spacing w:line="240" w:lineRule="auto"/>
                    <w:ind w:firstLine="0"/>
                    <w:jc w:val="center"/>
                    <w:rPr>
                      <w:rFonts w:cs="Arial"/>
                      <w:b w:val="0"/>
                      <w:color w:val="000000"/>
                      <w:sz w:val="20"/>
                      <w:szCs w:val="22"/>
                    </w:rPr>
                  </w:pPr>
                  <w:r w:rsidRPr="00BE5A1D">
                    <w:rPr>
                      <w:rFonts w:cs="Arial"/>
                      <w:b w:val="0"/>
                      <w:color w:val="000000"/>
                      <w:sz w:val="20"/>
                      <w:szCs w:val="22"/>
                    </w:rPr>
                    <w:t>1</w:t>
                  </w:r>
                </w:p>
              </w:tc>
              <w:tc>
                <w:tcPr>
                  <w:tcW w:w="2286" w:type="pct"/>
                  <w:tcBorders>
                    <w:top w:val="dotted" w:sz="4" w:space="0" w:color="auto"/>
                    <w:bottom w:val="dotted" w:sz="4" w:space="0" w:color="auto"/>
                  </w:tcBorders>
                  <w:noWrap/>
                  <w:vAlign w:val="center"/>
                  <w:hideMark/>
                </w:tcPr>
                <w:p w:rsidR="00BC0DC2" w:rsidRPr="00BE5A1D" w:rsidRDefault="00BC0DC2" w:rsidP="00BC0DC2">
                  <w:pPr>
                    <w:widowControl/>
                    <w:spacing w:line="240" w:lineRule="auto"/>
                    <w:ind w:firstLine="0"/>
                    <w:jc w:val="center"/>
                    <w:rPr>
                      <w:rFonts w:cs="Arial"/>
                      <w:b w:val="0"/>
                      <w:color w:val="000000"/>
                      <w:sz w:val="20"/>
                      <w:szCs w:val="22"/>
                    </w:rPr>
                  </w:pPr>
                  <w:r w:rsidRPr="00BE5A1D">
                    <w:rPr>
                      <w:rFonts w:cs="Arial"/>
                      <w:b w:val="0"/>
                      <w:color w:val="000000"/>
                      <w:sz w:val="20"/>
                      <w:szCs w:val="22"/>
                    </w:rPr>
                    <w:t>103238,79</w:t>
                  </w:r>
                </w:p>
              </w:tc>
              <w:tc>
                <w:tcPr>
                  <w:tcW w:w="2068" w:type="pct"/>
                  <w:tcBorders>
                    <w:top w:val="dotted" w:sz="4" w:space="0" w:color="auto"/>
                    <w:bottom w:val="dotted" w:sz="4" w:space="0" w:color="auto"/>
                  </w:tcBorders>
                  <w:noWrap/>
                  <w:vAlign w:val="center"/>
                  <w:hideMark/>
                </w:tcPr>
                <w:p w:rsidR="00BC0DC2" w:rsidRPr="00BE5A1D" w:rsidRDefault="00BC0DC2" w:rsidP="00BC0DC2">
                  <w:pPr>
                    <w:widowControl/>
                    <w:spacing w:line="240" w:lineRule="auto"/>
                    <w:ind w:firstLine="0"/>
                    <w:jc w:val="center"/>
                    <w:rPr>
                      <w:rFonts w:cs="Arial"/>
                      <w:b w:val="0"/>
                      <w:color w:val="000000"/>
                      <w:sz w:val="20"/>
                      <w:szCs w:val="22"/>
                    </w:rPr>
                  </w:pPr>
                  <w:r w:rsidRPr="00BE5A1D">
                    <w:rPr>
                      <w:rFonts w:cs="Arial"/>
                      <w:b w:val="0"/>
                      <w:color w:val="000000"/>
                      <w:sz w:val="20"/>
                      <w:szCs w:val="22"/>
                    </w:rPr>
                    <w:t>71362,47</w:t>
                  </w:r>
                </w:p>
              </w:tc>
            </w:tr>
            <w:tr w:rsidR="00BC0DC2" w:rsidRPr="00BE5A1D" w:rsidTr="00BC0DC2">
              <w:trPr>
                <w:trHeight w:val="57"/>
              </w:trPr>
              <w:tc>
                <w:tcPr>
                  <w:tcW w:w="646" w:type="pct"/>
                  <w:tcBorders>
                    <w:top w:val="dotted" w:sz="4" w:space="0" w:color="auto"/>
                    <w:bottom w:val="dotted" w:sz="4" w:space="0" w:color="auto"/>
                  </w:tcBorders>
                  <w:noWrap/>
                  <w:vAlign w:val="center"/>
                  <w:hideMark/>
                </w:tcPr>
                <w:p w:rsidR="00BC0DC2" w:rsidRPr="00BE5A1D" w:rsidRDefault="00BC0DC2" w:rsidP="00BC0DC2">
                  <w:pPr>
                    <w:widowControl/>
                    <w:spacing w:line="240" w:lineRule="auto"/>
                    <w:ind w:firstLine="0"/>
                    <w:jc w:val="center"/>
                    <w:rPr>
                      <w:rFonts w:cs="Arial"/>
                      <w:b w:val="0"/>
                      <w:color w:val="000000"/>
                      <w:sz w:val="20"/>
                      <w:szCs w:val="22"/>
                    </w:rPr>
                  </w:pPr>
                  <w:r w:rsidRPr="00BE5A1D">
                    <w:rPr>
                      <w:rFonts w:cs="Arial"/>
                      <w:b w:val="0"/>
                      <w:color w:val="000000"/>
                      <w:sz w:val="20"/>
                      <w:szCs w:val="22"/>
                    </w:rPr>
                    <w:t>2</w:t>
                  </w:r>
                </w:p>
              </w:tc>
              <w:tc>
                <w:tcPr>
                  <w:tcW w:w="2286" w:type="pct"/>
                  <w:tcBorders>
                    <w:top w:val="dotted" w:sz="4" w:space="0" w:color="auto"/>
                    <w:bottom w:val="dotted" w:sz="4" w:space="0" w:color="auto"/>
                  </w:tcBorders>
                  <w:noWrap/>
                  <w:vAlign w:val="center"/>
                  <w:hideMark/>
                </w:tcPr>
                <w:p w:rsidR="00BC0DC2" w:rsidRPr="00BE5A1D" w:rsidRDefault="00BC0DC2" w:rsidP="00BC0DC2">
                  <w:pPr>
                    <w:widowControl/>
                    <w:spacing w:line="240" w:lineRule="auto"/>
                    <w:ind w:firstLine="0"/>
                    <w:jc w:val="center"/>
                    <w:rPr>
                      <w:rFonts w:cs="Arial"/>
                      <w:b w:val="0"/>
                      <w:color w:val="000000"/>
                      <w:sz w:val="20"/>
                      <w:szCs w:val="22"/>
                    </w:rPr>
                  </w:pPr>
                  <w:r w:rsidRPr="00BE5A1D">
                    <w:rPr>
                      <w:rFonts w:cs="Arial"/>
                      <w:b w:val="0"/>
                      <w:color w:val="000000"/>
                      <w:sz w:val="20"/>
                      <w:szCs w:val="22"/>
                    </w:rPr>
                    <w:t>103221,02</w:t>
                  </w:r>
                </w:p>
              </w:tc>
              <w:tc>
                <w:tcPr>
                  <w:tcW w:w="2068" w:type="pct"/>
                  <w:tcBorders>
                    <w:top w:val="dotted" w:sz="4" w:space="0" w:color="auto"/>
                    <w:bottom w:val="dotted" w:sz="4" w:space="0" w:color="auto"/>
                  </w:tcBorders>
                  <w:noWrap/>
                  <w:vAlign w:val="center"/>
                  <w:hideMark/>
                </w:tcPr>
                <w:p w:rsidR="00BC0DC2" w:rsidRPr="00BE5A1D" w:rsidRDefault="00BC0DC2" w:rsidP="00BC0DC2">
                  <w:pPr>
                    <w:widowControl/>
                    <w:spacing w:line="240" w:lineRule="auto"/>
                    <w:ind w:firstLine="0"/>
                    <w:jc w:val="center"/>
                    <w:rPr>
                      <w:rFonts w:cs="Arial"/>
                      <w:b w:val="0"/>
                      <w:color w:val="000000"/>
                      <w:sz w:val="20"/>
                      <w:szCs w:val="22"/>
                    </w:rPr>
                  </w:pPr>
                  <w:r w:rsidRPr="00BE5A1D">
                    <w:rPr>
                      <w:rFonts w:cs="Arial"/>
                      <w:b w:val="0"/>
                      <w:color w:val="000000"/>
                      <w:sz w:val="20"/>
                      <w:szCs w:val="22"/>
                    </w:rPr>
                    <w:t>71351,88</w:t>
                  </w:r>
                </w:p>
              </w:tc>
            </w:tr>
            <w:tr w:rsidR="00BC0DC2" w:rsidRPr="00BE5A1D" w:rsidTr="00BC0DC2">
              <w:trPr>
                <w:trHeight w:val="57"/>
              </w:trPr>
              <w:tc>
                <w:tcPr>
                  <w:tcW w:w="646" w:type="pct"/>
                  <w:tcBorders>
                    <w:top w:val="dotted" w:sz="4" w:space="0" w:color="auto"/>
                    <w:bottom w:val="dotted" w:sz="4" w:space="0" w:color="auto"/>
                  </w:tcBorders>
                  <w:noWrap/>
                  <w:vAlign w:val="center"/>
                  <w:hideMark/>
                </w:tcPr>
                <w:p w:rsidR="00BC0DC2" w:rsidRPr="00BE5A1D" w:rsidRDefault="00BC0DC2" w:rsidP="00BC0DC2">
                  <w:pPr>
                    <w:widowControl/>
                    <w:spacing w:line="240" w:lineRule="auto"/>
                    <w:ind w:firstLine="0"/>
                    <w:jc w:val="center"/>
                    <w:rPr>
                      <w:rFonts w:cs="Arial"/>
                      <w:b w:val="0"/>
                      <w:color w:val="000000"/>
                      <w:sz w:val="20"/>
                      <w:szCs w:val="22"/>
                    </w:rPr>
                  </w:pPr>
                  <w:r w:rsidRPr="00BE5A1D">
                    <w:rPr>
                      <w:rFonts w:cs="Arial"/>
                      <w:b w:val="0"/>
                      <w:color w:val="000000"/>
                      <w:sz w:val="20"/>
                      <w:szCs w:val="22"/>
                    </w:rPr>
                    <w:t>3</w:t>
                  </w:r>
                </w:p>
              </w:tc>
              <w:tc>
                <w:tcPr>
                  <w:tcW w:w="2286" w:type="pct"/>
                  <w:tcBorders>
                    <w:top w:val="dotted" w:sz="4" w:space="0" w:color="auto"/>
                    <w:bottom w:val="dotted" w:sz="4" w:space="0" w:color="auto"/>
                  </w:tcBorders>
                  <w:noWrap/>
                  <w:vAlign w:val="center"/>
                  <w:hideMark/>
                </w:tcPr>
                <w:p w:rsidR="00BC0DC2" w:rsidRPr="00BE5A1D" w:rsidRDefault="00BC0DC2" w:rsidP="00BC0DC2">
                  <w:pPr>
                    <w:widowControl/>
                    <w:spacing w:line="240" w:lineRule="auto"/>
                    <w:ind w:firstLine="0"/>
                    <w:jc w:val="center"/>
                    <w:rPr>
                      <w:rFonts w:cs="Arial"/>
                      <w:b w:val="0"/>
                      <w:color w:val="000000"/>
                      <w:sz w:val="20"/>
                      <w:szCs w:val="22"/>
                    </w:rPr>
                  </w:pPr>
                  <w:r w:rsidRPr="00BE5A1D">
                    <w:rPr>
                      <w:rFonts w:cs="Arial"/>
                      <w:b w:val="0"/>
                      <w:color w:val="000000"/>
                      <w:sz w:val="20"/>
                      <w:szCs w:val="22"/>
                    </w:rPr>
                    <w:t>103226,45</w:t>
                  </w:r>
                </w:p>
              </w:tc>
              <w:tc>
                <w:tcPr>
                  <w:tcW w:w="2068" w:type="pct"/>
                  <w:tcBorders>
                    <w:top w:val="dotted" w:sz="4" w:space="0" w:color="auto"/>
                    <w:bottom w:val="dotted" w:sz="4" w:space="0" w:color="auto"/>
                  </w:tcBorders>
                  <w:noWrap/>
                  <w:vAlign w:val="center"/>
                  <w:hideMark/>
                </w:tcPr>
                <w:p w:rsidR="00BC0DC2" w:rsidRPr="00BE5A1D" w:rsidRDefault="00BC0DC2" w:rsidP="00BC0DC2">
                  <w:pPr>
                    <w:widowControl/>
                    <w:spacing w:line="240" w:lineRule="auto"/>
                    <w:ind w:firstLine="0"/>
                    <w:jc w:val="center"/>
                    <w:rPr>
                      <w:rFonts w:cs="Arial"/>
                      <w:b w:val="0"/>
                      <w:color w:val="000000"/>
                      <w:sz w:val="20"/>
                      <w:szCs w:val="22"/>
                    </w:rPr>
                  </w:pPr>
                  <w:r w:rsidRPr="00BE5A1D">
                    <w:rPr>
                      <w:rFonts w:cs="Arial"/>
                      <w:b w:val="0"/>
                      <w:color w:val="000000"/>
                      <w:sz w:val="20"/>
                      <w:szCs w:val="22"/>
                    </w:rPr>
                    <w:t>71335,83</w:t>
                  </w:r>
                </w:p>
              </w:tc>
            </w:tr>
            <w:tr w:rsidR="00BC0DC2" w:rsidRPr="00BE5A1D" w:rsidTr="00BC0DC2">
              <w:trPr>
                <w:trHeight w:val="57"/>
              </w:trPr>
              <w:tc>
                <w:tcPr>
                  <w:tcW w:w="646" w:type="pct"/>
                  <w:tcBorders>
                    <w:top w:val="dotted" w:sz="4" w:space="0" w:color="auto"/>
                    <w:bottom w:val="dotted" w:sz="4" w:space="0" w:color="auto"/>
                  </w:tcBorders>
                  <w:noWrap/>
                  <w:vAlign w:val="center"/>
                  <w:hideMark/>
                </w:tcPr>
                <w:p w:rsidR="00BC0DC2" w:rsidRPr="00BE5A1D" w:rsidRDefault="00BC0DC2" w:rsidP="00BC0DC2">
                  <w:pPr>
                    <w:widowControl/>
                    <w:spacing w:line="240" w:lineRule="auto"/>
                    <w:ind w:firstLine="0"/>
                    <w:jc w:val="center"/>
                    <w:rPr>
                      <w:rFonts w:cs="Arial"/>
                      <w:b w:val="0"/>
                      <w:color w:val="000000"/>
                      <w:sz w:val="20"/>
                      <w:szCs w:val="22"/>
                    </w:rPr>
                  </w:pPr>
                  <w:r w:rsidRPr="00BE5A1D">
                    <w:rPr>
                      <w:rFonts w:cs="Arial"/>
                      <w:b w:val="0"/>
                      <w:color w:val="000000"/>
                      <w:sz w:val="20"/>
                      <w:szCs w:val="22"/>
                    </w:rPr>
                    <w:t>4</w:t>
                  </w:r>
                </w:p>
              </w:tc>
              <w:tc>
                <w:tcPr>
                  <w:tcW w:w="2286" w:type="pct"/>
                  <w:tcBorders>
                    <w:top w:val="dotted" w:sz="4" w:space="0" w:color="auto"/>
                    <w:bottom w:val="dotted" w:sz="4" w:space="0" w:color="auto"/>
                  </w:tcBorders>
                  <w:noWrap/>
                  <w:vAlign w:val="center"/>
                  <w:hideMark/>
                </w:tcPr>
                <w:p w:rsidR="00BC0DC2" w:rsidRPr="00BE5A1D" w:rsidRDefault="00BC0DC2" w:rsidP="00BC0DC2">
                  <w:pPr>
                    <w:widowControl/>
                    <w:spacing w:line="240" w:lineRule="auto"/>
                    <w:ind w:firstLine="0"/>
                    <w:jc w:val="center"/>
                    <w:rPr>
                      <w:rFonts w:cs="Arial"/>
                      <w:b w:val="0"/>
                      <w:color w:val="000000"/>
                      <w:sz w:val="20"/>
                      <w:szCs w:val="22"/>
                    </w:rPr>
                  </w:pPr>
                  <w:r w:rsidRPr="00BE5A1D">
                    <w:rPr>
                      <w:rFonts w:cs="Arial"/>
                      <w:b w:val="0"/>
                      <w:color w:val="000000"/>
                      <w:sz w:val="20"/>
                      <w:szCs w:val="22"/>
                    </w:rPr>
                    <w:t>103226,91</w:t>
                  </w:r>
                </w:p>
              </w:tc>
              <w:tc>
                <w:tcPr>
                  <w:tcW w:w="2068" w:type="pct"/>
                  <w:tcBorders>
                    <w:top w:val="dotted" w:sz="4" w:space="0" w:color="auto"/>
                    <w:bottom w:val="dotted" w:sz="4" w:space="0" w:color="auto"/>
                  </w:tcBorders>
                  <w:noWrap/>
                  <w:vAlign w:val="center"/>
                  <w:hideMark/>
                </w:tcPr>
                <w:p w:rsidR="00BC0DC2" w:rsidRPr="00BE5A1D" w:rsidRDefault="00BC0DC2" w:rsidP="00BC0DC2">
                  <w:pPr>
                    <w:widowControl/>
                    <w:spacing w:line="240" w:lineRule="auto"/>
                    <w:ind w:firstLine="0"/>
                    <w:jc w:val="center"/>
                    <w:rPr>
                      <w:rFonts w:cs="Arial"/>
                      <w:b w:val="0"/>
                      <w:color w:val="000000"/>
                      <w:sz w:val="20"/>
                      <w:szCs w:val="22"/>
                    </w:rPr>
                  </w:pPr>
                  <w:r w:rsidRPr="00BE5A1D">
                    <w:rPr>
                      <w:rFonts w:cs="Arial"/>
                      <w:b w:val="0"/>
                      <w:color w:val="000000"/>
                      <w:sz w:val="20"/>
                      <w:szCs w:val="22"/>
                    </w:rPr>
                    <w:t>71324,10</w:t>
                  </w:r>
                </w:p>
              </w:tc>
            </w:tr>
            <w:tr w:rsidR="00BC0DC2" w:rsidRPr="00BE5A1D" w:rsidTr="00BC0DC2">
              <w:trPr>
                <w:trHeight w:val="57"/>
              </w:trPr>
              <w:tc>
                <w:tcPr>
                  <w:tcW w:w="646" w:type="pct"/>
                  <w:tcBorders>
                    <w:top w:val="dotted" w:sz="4" w:space="0" w:color="auto"/>
                    <w:bottom w:val="dotted" w:sz="4" w:space="0" w:color="auto"/>
                  </w:tcBorders>
                  <w:noWrap/>
                  <w:vAlign w:val="center"/>
                  <w:hideMark/>
                </w:tcPr>
                <w:p w:rsidR="00BC0DC2" w:rsidRPr="00BE5A1D" w:rsidRDefault="00BC0DC2" w:rsidP="00BC0DC2">
                  <w:pPr>
                    <w:widowControl/>
                    <w:spacing w:line="240" w:lineRule="auto"/>
                    <w:ind w:firstLine="0"/>
                    <w:jc w:val="center"/>
                    <w:rPr>
                      <w:rFonts w:cs="Arial"/>
                      <w:b w:val="0"/>
                      <w:color w:val="000000"/>
                      <w:sz w:val="20"/>
                      <w:szCs w:val="22"/>
                    </w:rPr>
                  </w:pPr>
                  <w:r w:rsidRPr="00BE5A1D">
                    <w:rPr>
                      <w:rFonts w:cs="Arial"/>
                      <w:b w:val="0"/>
                      <w:color w:val="000000"/>
                      <w:sz w:val="20"/>
                      <w:szCs w:val="22"/>
                    </w:rPr>
                    <w:t>5</w:t>
                  </w:r>
                </w:p>
              </w:tc>
              <w:tc>
                <w:tcPr>
                  <w:tcW w:w="2286" w:type="pct"/>
                  <w:tcBorders>
                    <w:top w:val="dotted" w:sz="4" w:space="0" w:color="auto"/>
                    <w:bottom w:val="dotted" w:sz="4" w:space="0" w:color="auto"/>
                  </w:tcBorders>
                  <w:noWrap/>
                  <w:vAlign w:val="center"/>
                  <w:hideMark/>
                </w:tcPr>
                <w:p w:rsidR="00BC0DC2" w:rsidRPr="00BE5A1D" w:rsidRDefault="00BC0DC2" w:rsidP="00BC0DC2">
                  <w:pPr>
                    <w:widowControl/>
                    <w:spacing w:line="240" w:lineRule="auto"/>
                    <w:ind w:firstLine="0"/>
                    <w:jc w:val="center"/>
                    <w:rPr>
                      <w:rFonts w:cs="Arial"/>
                      <w:b w:val="0"/>
                      <w:color w:val="000000"/>
                      <w:sz w:val="20"/>
                      <w:szCs w:val="22"/>
                    </w:rPr>
                  </w:pPr>
                  <w:r w:rsidRPr="00BE5A1D">
                    <w:rPr>
                      <w:rFonts w:cs="Arial"/>
                      <w:b w:val="0"/>
                      <w:color w:val="000000"/>
                      <w:sz w:val="20"/>
                      <w:szCs w:val="22"/>
                    </w:rPr>
                    <w:t>103226,87</w:t>
                  </w:r>
                </w:p>
              </w:tc>
              <w:tc>
                <w:tcPr>
                  <w:tcW w:w="2068" w:type="pct"/>
                  <w:tcBorders>
                    <w:top w:val="dotted" w:sz="4" w:space="0" w:color="auto"/>
                    <w:bottom w:val="dotted" w:sz="4" w:space="0" w:color="auto"/>
                  </w:tcBorders>
                  <w:noWrap/>
                  <w:vAlign w:val="center"/>
                  <w:hideMark/>
                </w:tcPr>
                <w:p w:rsidR="00BC0DC2" w:rsidRPr="00BE5A1D" w:rsidRDefault="00BC0DC2" w:rsidP="00BC0DC2">
                  <w:pPr>
                    <w:widowControl/>
                    <w:spacing w:line="240" w:lineRule="auto"/>
                    <w:ind w:firstLine="0"/>
                    <w:jc w:val="center"/>
                    <w:rPr>
                      <w:rFonts w:cs="Arial"/>
                      <w:b w:val="0"/>
                      <w:color w:val="000000"/>
                      <w:sz w:val="20"/>
                      <w:szCs w:val="22"/>
                    </w:rPr>
                  </w:pPr>
                  <w:r w:rsidRPr="00BE5A1D">
                    <w:rPr>
                      <w:rFonts w:cs="Arial"/>
                      <w:b w:val="0"/>
                      <w:color w:val="000000"/>
                      <w:sz w:val="20"/>
                      <w:szCs w:val="22"/>
                    </w:rPr>
                    <w:t>71284,68</w:t>
                  </w:r>
                </w:p>
              </w:tc>
            </w:tr>
            <w:tr w:rsidR="00BC0DC2" w:rsidRPr="00BE5A1D" w:rsidTr="00BC0DC2">
              <w:trPr>
                <w:trHeight w:val="57"/>
              </w:trPr>
              <w:tc>
                <w:tcPr>
                  <w:tcW w:w="646" w:type="pct"/>
                  <w:tcBorders>
                    <w:top w:val="dotted" w:sz="4" w:space="0" w:color="auto"/>
                    <w:bottom w:val="dotted" w:sz="4" w:space="0" w:color="auto"/>
                  </w:tcBorders>
                  <w:noWrap/>
                  <w:vAlign w:val="center"/>
                  <w:hideMark/>
                </w:tcPr>
                <w:p w:rsidR="00BC0DC2" w:rsidRPr="00BE5A1D" w:rsidRDefault="00BC0DC2" w:rsidP="00BC0DC2">
                  <w:pPr>
                    <w:widowControl/>
                    <w:spacing w:line="240" w:lineRule="auto"/>
                    <w:ind w:firstLine="0"/>
                    <w:jc w:val="center"/>
                    <w:rPr>
                      <w:rFonts w:cs="Arial"/>
                      <w:b w:val="0"/>
                      <w:color w:val="000000"/>
                      <w:sz w:val="20"/>
                      <w:szCs w:val="22"/>
                    </w:rPr>
                  </w:pPr>
                  <w:r w:rsidRPr="00BE5A1D">
                    <w:rPr>
                      <w:rFonts w:cs="Arial"/>
                      <w:b w:val="0"/>
                      <w:color w:val="000000"/>
                      <w:sz w:val="20"/>
                      <w:szCs w:val="22"/>
                    </w:rPr>
                    <w:t>6</w:t>
                  </w:r>
                </w:p>
              </w:tc>
              <w:tc>
                <w:tcPr>
                  <w:tcW w:w="2286" w:type="pct"/>
                  <w:tcBorders>
                    <w:top w:val="dotted" w:sz="4" w:space="0" w:color="auto"/>
                    <w:bottom w:val="dotted" w:sz="4" w:space="0" w:color="auto"/>
                  </w:tcBorders>
                  <w:noWrap/>
                  <w:vAlign w:val="center"/>
                  <w:hideMark/>
                </w:tcPr>
                <w:p w:rsidR="00BC0DC2" w:rsidRPr="00BE5A1D" w:rsidRDefault="00BC0DC2" w:rsidP="00BC0DC2">
                  <w:pPr>
                    <w:widowControl/>
                    <w:spacing w:line="240" w:lineRule="auto"/>
                    <w:ind w:firstLine="0"/>
                    <w:jc w:val="center"/>
                    <w:rPr>
                      <w:rFonts w:cs="Arial"/>
                      <w:b w:val="0"/>
                      <w:color w:val="000000"/>
                      <w:sz w:val="20"/>
                      <w:szCs w:val="22"/>
                    </w:rPr>
                  </w:pPr>
                  <w:r w:rsidRPr="00BE5A1D">
                    <w:rPr>
                      <w:rFonts w:cs="Arial"/>
                      <w:b w:val="0"/>
                      <w:color w:val="000000"/>
                      <w:sz w:val="20"/>
                      <w:szCs w:val="22"/>
                    </w:rPr>
                    <w:t>103221,38</w:t>
                  </w:r>
                </w:p>
              </w:tc>
              <w:tc>
                <w:tcPr>
                  <w:tcW w:w="2068" w:type="pct"/>
                  <w:tcBorders>
                    <w:top w:val="dotted" w:sz="4" w:space="0" w:color="auto"/>
                    <w:bottom w:val="dotted" w:sz="4" w:space="0" w:color="auto"/>
                  </w:tcBorders>
                  <w:noWrap/>
                  <w:vAlign w:val="center"/>
                  <w:hideMark/>
                </w:tcPr>
                <w:p w:rsidR="00BC0DC2" w:rsidRPr="00BE5A1D" w:rsidRDefault="00BC0DC2" w:rsidP="00BC0DC2">
                  <w:pPr>
                    <w:widowControl/>
                    <w:spacing w:line="240" w:lineRule="auto"/>
                    <w:ind w:firstLine="0"/>
                    <w:jc w:val="center"/>
                    <w:rPr>
                      <w:rFonts w:cs="Arial"/>
                      <w:b w:val="0"/>
                      <w:color w:val="000000"/>
                      <w:sz w:val="20"/>
                      <w:szCs w:val="22"/>
                    </w:rPr>
                  </w:pPr>
                  <w:r w:rsidRPr="00BE5A1D">
                    <w:rPr>
                      <w:rFonts w:cs="Arial"/>
                      <w:b w:val="0"/>
                      <w:color w:val="000000"/>
                      <w:sz w:val="20"/>
                      <w:szCs w:val="22"/>
                    </w:rPr>
                    <w:t>71265,12</w:t>
                  </w:r>
                </w:p>
              </w:tc>
            </w:tr>
            <w:tr w:rsidR="00BC0DC2" w:rsidRPr="00BE5A1D" w:rsidTr="00BC0DC2">
              <w:trPr>
                <w:trHeight w:val="57"/>
              </w:trPr>
              <w:tc>
                <w:tcPr>
                  <w:tcW w:w="646" w:type="pct"/>
                  <w:tcBorders>
                    <w:top w:val="dotted" w:sz="4" w:space="0" w:color="auto"/>
                    <w:bottom w:val="dotted" w:sz="4" w:space="0" w:color="auto"/>
                  </w:tcBorders>
                  <w:noWrap/>
                  <w:vAlign w:val="center"/>
                  <w:hideMark/>
                </w:tcPr>
                <w:p w:rsidR="00BC0DC2" w:rsidRPr="00BE5A1D" w:rsidRDefault="00BC0DC2" w:rsidP="00BC0DC2">
                  <w:pPr>
                    <w:widowControl/>
                    <w:spacing w:line="240" w:lineRule="auto"/>
                    <w:ind w:firstLine="0"/>
                    <w:jc w:val="center"/>
                    <w:rPr>
                      <w:rFonts w:cs="Arial"/>
                      <w:b w:val="0"/>
                      <w:color w:val="000000"/>
                      <w:sz w:val="20"/>
                      <w:szCs w:val="22"/>
                    </w:rPr>
                  </w:pPr>
                  <w:r w:rsidRPr="00BE5A1D">
                    <w:rPr>
                      <w:rFonts w:cs="Arial"/>
                      <w:b w:val="0"/>
                      <w:color w:val="000000"/>
                      <w:sz w:val="20"/>
                      <w:szCs w:val="22"/>
                    </w:rPr>
                    <w:t>7</w:t>
                  </w:r>
                </w:p>
              </w:tc>
              <w:tc>
                <w:tcPr>
                  <w:tcW w:w="2286" w:type="pct"/>
                  <w:tcBorders>
                    <w:top w:val="dotted" w:sz="4" w:space="0" w:color="auto"/>
                    <w:bottom w:val="dotted" w:sz="4" w:space="0" w:color="auto"/>
                  </w:tcBorders>
                  <w:noWrap/>
                  <w:vAlign w:val="center"/>
                  <w:hideMark/>
                </w:tcPr>
                <w:p w:rsidR="00BC0DC2" w:rsidRPr="00BE5A1D" w:rsidRDefault="00BC0DC2" w:rsidP="00BC0DC2">
                  <w:pPr>
                    <w:widowControl/>
                    <w:spacing w:line="240" w:lineRule="auto"/>
                    <w:ind w:firstLine="0"/>
                    <w:jc w:val="center"/>
                    <w:rPr>
                      <w:rFonts w:cs="Arial"/>
                      <w:b w:val="0"/>
                      <w:color w:val="000000"/>
                      <w:sz w:val="20"/>
                      <w:szCs w:val="22"/>
                    </w:rPr>
                  </w:pPr>
                  <w:r w:rsidRPr="00BE5A1D">
                    <w:rPr>
                      <w:rFonts w:cs="Arial"/>
                      <w:b w:val="0"/>
                      <w:color w:val="000000"/>
                      <w:sz w:val="20"/>
                      <w:szCs w:val="22"/>
                    </w:rPr>
                    <w:t>103234,28</w:t>
                  </w:r>
                </w:p>
              </w:tc>
              <w:tc>
                <w:tcPr>
                  <w:tcW w:w="2068" w:type="pct"/>
                  <w:tcBorders>
                    <w:top w:val="dotted" w:sz="4" w:space="0" w:color="auto"/>
                    <w:bottom w:val="dotted" w:sz="4" w:space="0" w:color="auto"/>
                  </w:tcBorders>
                  <w:noWrap/>
                  <w:vAlign w:val="center"/>
                  <w:hideMark/>
                </w:tcPr>
                <w:p w:rsidR="00BC0DC2" w:rsidRPr="00BE5A1D" w:rsidRDefault="00BC0DC2" w:rsidP="00BC0DC2">
                  <w:pPr>
                    <w:widowControl/>
                    <w:spacing w:line="240" w:lineRule="auto"/>
                    <w:ind w:firstLine="0"/>
                    <w:jc w:val="center"/>
                    <w:rPr>
                      <w:rFonts w:cs="Arial"/>
                      <w:b w:val="0"/>
                      <w:color w:val="000000"/>
                      <w:sz w:val="20"/>
                      <w:szCs w:val="22"/>
                    </w:rPr>
                  </w:pPr>
                  <w:r w:rsidRPr="00BE5A1D">
                    <w:rPr>
                      <w:rFonts w:cs="Arial"/>
                      <w:b w:val="0"/>
                      <w:color w:val="000000"/>
                      <w:sz w:val="20"/>
                      <w:szCs w:val="22"/>
                    </w:rPr>
                    <w:t>71244,48</w:t>
                  </w:r>
                </w:p>
              </w:tc>
            </w:tr>
            <w:tr w:rsidR="00BC0DC2" w:rsidRPr="00BE5A1D" w:rsidTr="00BC0DC2">
              <w:trPr>
                <w:trHeight w:val="57"/>
              </w:trPr>
              <w:tc>
                <w:tcPr>
                  <w:tcW w:w="646" w:type="pct"/>
                  <w:tcBorders>
                    <w:top w:val="dotted" w:sz="4" w:space="0" w:color="auto"/>
                  </w:tcBorders>
                  <w:noWrap/>
                  <w:vAlign w:val="center"/>
                  <w:hideMark/>
                </w:tcPr>
                <w:p w:rsidR="00BC0DC2" w:rsidRPr="00BE5A1D" w:rsidRDefault="00BC0DC2" w:rsidP="00BC0DC2">
                  <w:pPr>
                    <w:widowControl/>
                    <w:spacing w:line="240" w:lineRule="auto"/>
                    <w:ind w:firstLine="0"/>
                    <w:jc w:val="center"/>
                    <w:rPr>
                      <w:rFonts w:cs="Arial"/>
                      <w:b w:val="0"/>
                      <w:color w:val="000000"/>
                      <w:sz w:val="20"/>
                      <w:szCs w:val="22"/>
                    </w:rPr>
                  </w:pPr>
                  <w:r w:rsidRPr="00BE5A1D">
                    <w:rPr>
                      <w:rFonts w:cs="Arial"/>
                      <w:b w:val="0"/>
                      <w:color w:val="000000"/>
                      <w:sz w:val="20"/>
                      <w:szCs w:val="22"/>
                    </w:rPr>
                    <w:t>8</w:t>
                  </w:r>
                </w:p>
              </w:tc>
              <w:tc>
                <w:tcPr>
                  <w:tcW w:w="2286" w:type="pct"/>
                  <w:tcBorders>
                    <w:top w:val="dotted" w:sz="4" w:space="0" w:color="auto"/>
                  </w:tcBorders>
                  <w:noWrap/>
                  <w:vAlign w:val="center"/>
                  <w:hideMark/>
                </w:tcPr>
                <w:p w:rsidR="00BC0DC2" w:rsidRPr="00BE5A1D" w:rsidRDefault="00BC0DC2" w:rsidP="00BC0DC2">
                  <w:pPr>
                    <w:widowControl/>
                    <w:spacing w:line="240" w:lineRule="auto"/>
                    <w:ind w:firstLine="0"/>
                    <w:jc w:val="center"/>
                    <w:rPr>
                      <w:rFonts w:cs="Arial"/>
                      <w:b w:val="0"/>
                      <w:color w:val="000000"/>
                      <w:sz w:val="20"/>
                      <w:szCs w:val="22"/>
                    </w:rPr>
                  </w:pPr>
                  <w:r w:rsidRPr="00BE5A1D">
                    <w:rPr>
                      <w:rFonts w:cs="Arial"/>
                      <w:b w:val="0"/>
                      <w:color w:val="000000"/>
                      <w:sz w:val="20"/>
                      <w:szCs w:val="22"/>
                    </w:rPr>
                    <w:t>103246,41</w:t>
                  </w:r>
                </w:p>
              </w:tc>
              <w:tc>
                <w:tcPr>
                  <w:tcW w:w="2068" w:type="pct"/>
                  <w:tcBorders>
                    <w:top w:val="dotted" w:sz="4" w:space="0" w:color="auto"/>
                  </w:tcBorders>
                  <w:noWrap/>
                  <w:vAlign w:val="center"/>
                  <w:hideMark/>
                </w:tcPr>
                <w:p w:rsidR="00BC0DC2" w:rsidRPr="00BE5A1D" w:rsidRDefault="00BC0DC2" w:rsidP="00BC0DC2">
                  <w:pPr>
                    <w:widowControl/>
                    <w:spacing w:line="240" w:lineRule="auto"/>
                    <w:ind w:firstLine="0"/>
                    <w:jc w:val="center"/>
                    <w:rPr>
                      <w:rFonts w:cs="Arial"/>
                      <w:b w:val="0"/>
                      <w:color w:val="000000"/>
                      <w:sz w:val="20"/>
                      <w:szCs w:val="22"/>
                    </w:rPr>
                  </w:pPr>
                  <w:r w:rsidRPr="00BE5A1D">
                    <w:rPr>
                      <w:rFonts w:cs="Arial"/>
                      <w:b w:val="0"/>
                      <w:color w:val="000000"/>
                      <w:sz w:val="20"/>
                      <w:szCs w:val="22"/>
                    </w:rPr>
                    <w:t>71325,63</w:t>
                  </w:r>
                </w:p>
              </w:tc>
            </w:tr>
          </w:tbl>
          <w:p w:rsidR="00BC0DC2" w:rsidRPr="00BE5A1D" w:rsidRDefault="00BC0DC2" w:rsidP="00BC0DC2">
            <w:pPr>
              <w:widowControl/>
              <w:spacing w:line="276" w:lineRule="auto"/>
              <w:ind w:firstLine="0"/>
              <w:jc w:val="center"/>
              <w:rPr>
                <w:rFonts w:cs="Arial"/>
                <w:color w:val="000000"/>
                <w:sz w:val="20"/>
              </w:rPr>
            </w:pPr>
          </w:p>
        </w:tc>
        <w:tc>
          <w:tcPr>
            <w:tcW w:w="4253" w:type="dxa"/>
          </w:tcPr>
          <w:tbl>
            <w:tblPr>
              <w:tblW w:w="5000" w:type="pct"/>
              <w:tblBorders>
                <w:insideH w:val="dotted" w:sz="4" w:space="0" w:color="808080"/>
              </w:tblBorders>
              <w:tblLook w:val="04A0" w:firstRow="1" w:lastRow="0" w:firstColumn="1" w:lastColumn="0" w:noHBand="0" w:noVBand="1"/>
            </w:tblPr>
            <w:tblGrid>
              <w:gridCol w:w="669"/>
              <w:gridCol w:w="1769"/>
              <w:gridCol w:w="1599"/>
            </w:tblGrid>
            <w:tr w:rsidR="00BC0DC2" w:rsidRPr="00BE5A1D" w:rsidTr="00BC0DC2">
              <w:trPr>
                <w:trHeight w:val="170"/>
                <w:tblHeader/>
              </w:trPr>
              <w:tc>
                <w:tcPr>
                  <w:tcW w:w="829" w:type="pct"/>
                  <w:tcBorders>
                    <w:bottom w:val="dotted" w:sz="4" w:space="0" w:color="808080"/>
                  </w:tcBorders>
                  <w:noWrap/>
                  <w:vAlign w:val="bottom"/>
                </w:tcPr>
                <w:p w:rsidR="00BC0DC2" w:rsidRPr="00BE5A1D" w:rsidRDefault="00BC0DC2" w:rsidP="00BC0DC2">
                  <w:pPr>
                    <w:widowControl/>
                    <w:spacing w:line="276" w:lineRule="auto"/>
                    <w:ind w:firstLine="0"/>
                    <w:jc w:val="center"/>
                    <w:rPr>
                      <w:rFonts w:cs="Arial"/>
                      <w:color w:val="000000"/>
                      <w:sz w:val="20"/>
                    </w:rPr>
                  </w:pPr>
                  <w:r w:rsidRPr="00BE5A1D">
                    <w:rPr>
                      <w:rFonts w:cs="Arial"/>
                      <w:color w:val="000000"/>
                      <w:sz w:val="20"/>
                    </w:rPr>
                    <w:t>№</w:t>
                  </w:r>
                </w:p>
              </w:tc>
              <w:tc>
                <w:tcPr>
                  <w:tcW w:w="2191" w:type="pct"/>
                  <w:tcBorders>
                    <w:bottom w:val="dotted" w:sz="4" w:space="0" w:color="808080"/>
                  </w:tcBorders>
                  <w:noWrap/>
                  <w:vAlign w:val="bottom"/>
                </w:tcPr>
                <w:p w:rsidR="00BC0DC2" w:rsidRPr="00BE5A1D" w:rsidRDefault="00BC0DC2" w:rsidP="00BC0DC2">
                  <w:pPr>
                    <w:widowControl/>
                    <w:spacing w:line="276" w:lineRule="auto"/>
                    <w:ind w:firstLine="0"/>
                    <w:jc w:val="center"/>
                    <w:rPr>
                      <w:rFonts w:cs="Arial"/>
                      <w:color w:val="000000"/>
                      <w:sz w:val="20"/>
                    </w:rPr>
                  </w:pPr>
                  <w:r w:rsidRPr="00BE5A1D">
                    <w:rPr>
                      <w:rFonts w:cs="Arial"/>
                      <w:color w:val="000000"/>
                      <w:sz w:val="20"/>
                      <w:lang w:val="en-US"/>
                    </w:rPr>
                    <w:t>X</w:t>
                  </w:r>
                  <w:r w:rsidRPr="00BE5A1D">
                    <w:rPr>
                      <w:rFonts w:cs="Arial"/>
                      <w:color w:val="000000"/>
                      <w:sz w:val="20"/>
                    </w:rPr>
                    <w:t>, м</w:t>
                  </w:r>
                </w:p>
              </w:tc>
              <w:tc>
                <w:tcPr>
                  <w:tcW w:w="1980" w:type="pct"/>
                  <w:tcBorders>
                    <w:bottom w:val="dotted" w:sz="4" w:space="0" w:color="808080"/>
                  </w:tcBorders>
                  <w:noWrap/>
                  <w:vAlign w:val="bottom"/>
                </w:tcPr>
                <w:p w:rsidR="00BC0DC2" w:rsidRPr="00BE5A1D" w:rsidRDefault="00BC0DC2" w:rsidP="00BC0DC2">
                  <w:pPr>
                    <w:widowControl/>
                    <w:spacing w:line="276" w:lineRule="auto"/>
                    <w:ind w:firstLine="0"/>
                    <w:jc w:val="center"/>
                    <w:rPr>
                      <w:rFonts w:cs="Arial"/>
                      <w:color w:val="000000"/>
                      <w:sz w:val="20"/>
                    </w:rPr>
                  </w:pPr>
                  <w:r w:rsidRPr="00BE5A1D">
                    <w:rPr>
                      <w:rFonts w:cs="Arial"/>
                      <w:color w:val="000000"/>
                      <w:sz w:val="20"/>
                      <w:lang w:val="en-US"/>
                    </w:rPr>
                    <w:t>Y</w:t>
                  </w:r>
                  <w:r w:rsidRPr="00BE5A1D">
                    <w:rPr>
                      <w:rFonts w:cs="Arial"/>
                      <w:color w:val="000000"/>
                      <w:sz w:val="20"/>
                    </w:rPr>
                    <w:t>,м</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103221,02</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71351,88</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2</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103238,79</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71362,47</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3</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103237,98</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71366,37</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4</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103235,24</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71375,55</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5</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103132,86</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71546,88</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6</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103127,66</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71556,03</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103101,26</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71611,56</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8</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103087,73</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71643,06</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9</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103076,76</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71685,84</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103071,56</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71745,03</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11</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103072,89</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71764,44</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12</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103082,10</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71802,45</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13</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103096,94</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71776,71</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14</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103114,34</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71749,68</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15</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103199,21</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71595,30</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16</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103203,30</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71597,52</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17</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103091,67</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71802,54</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18</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103089,56</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71846,88</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19</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103094,09</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71870,37</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20</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103102,28</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71894,10</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21</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103121,28</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71870,49</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22</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103131,87</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71857,14</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23</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103148,75</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71832,63</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24</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103167,75</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71802,36</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25</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103263,68</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71627,52</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26</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103285,94</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71585,82</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27</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103290,14</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71588,19</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28</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103273,16</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71620,38</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29</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103267,64</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71628,84</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30</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103171,61</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71804,70</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31</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103127,28</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71873,94</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32</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103121,99</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71881,68</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33</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103109,07</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71907,30</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34</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103108,37</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71938,11</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35</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103117,02</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71984,76</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36</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103117,68</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72020,25</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37</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103114,46</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72046,44</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38</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103113,32</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72053,01</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39</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103107,08</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72049,23</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40</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103110,00</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72029,46</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41</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103110,86</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72016,11</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42</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103110,32</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71985,60</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43</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103108,91</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71972,61</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44</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103086,95</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71870,58</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45</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103072,85</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71808,54</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46</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103070,12</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71793,24</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47</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103067,12</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71768,88</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48</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103066,35</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71728,08</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49</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103071,53</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71680,11</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50</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103094,72</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71583,42</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51</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103135,38</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71511,75</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52</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103137,18</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71506,59</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53</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103144,67</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71493,06</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54</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103191,00</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71412,12</w:t>
                  </w:r>
                </w:p>
              </w:tc>
            </w:tr>
            <w:tr w:rsidR="00BC0DC2" w:rsidRPr="00BE5A1D" w:rsidTr="00BC0DC2">
              <w:trPr>
                <w:trHeight w:val="170"/>
              </w:trPr>
              <w:tc>
                <w:tcPr>
                  <w:tcW w:w="829"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55</w:t>
                  </w:r>
                </w:p>
              </w:tc>
              <w:tc>
                <w:tcPr>
                  <w:tcW w:w="2191"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103212,29</w:t>
                  </w:r>
                </w:p>
              </w:tc>
              <w:tc>
                <w:tcPr>
                  <w:tcW w:w="1980" w:type="pct"/>
                  <w:tcBorders>
                    <w:top w:val="dotted" w:sz="4" w:space="0" w:color="808080"/>
                    <w:bottom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71374,17</w:t>
                  </w:r>
                </w:p>
              </w:tc>
            </w:tr>
            <w:tr w:rsidR="00BC0DC2" w:rsidRPr="00BE5A1D" w:rsidTr="00BC0DC2">
              <w:trPr>
                <w:trHeight w:val="170"/>
              </w:trPr>
              <w:tc>
                <w:tcPr>
                  <w:tcW w:w="829" w:type="pct"/>
                  <w:tcBorders>
                    <w:top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56</w:t>
                  </w:r>
                </w:p>
              </w:tc>
              <w:tc>
                <w:tcPr>
                  <w:tcW w:w="2191" w:type="pct"/>
                  <w:tcBorders>
                    <w:top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103219,70</w:t>
                  </w:r>
                </w:p>
              </w:tc>
              <w:tc>
                <w:tcPr>
                  <w:tcW w:w="1980" w:type="pct"/>
                  <w:tcBorders>
                    <w:top w:val="dotted" w:sz="4" w:space="0" w:color="808080"/>
                  </w:tcBorders>
                  <w:noWrap/>
                  <w:hideMark/>
                </w:tcPr>
                <w:p w:rsidR="00BC0DC2" w:rsidRPr="00BE5A1D" w:rsidRDefault="00BC0DC2" w:rsidP="00BC0DC2">
                  <w:pPr>
                    <w:widowControl/>
                    <w:spacing w:line="240" w:lineRule="auto"/>
                    <w:ind w:firstLine="0"/>
                    <w:jc w:val="center"/>
                    <w:rPr>
                      <w:rFonts w:cs="Arial"/>
                      <w:b w:val="0"/>
                      <w:color w:val="000000"/>
                      <w:sz w:val="20"/>
                    </w:rPr>
                  </w:pPr>
                  <w:r w:rsidRPr="00BE5A1D">
                    <w:rPr>
                      <w:rFonts w:cs="Arial"/>
                      <w:b w:val="0"/>
                      <w:color w:val="000000"/>
                      <w:sz w:val="20"/>
                    </w:rPr>
                    <w:t>71355,75</w:t>
                  </w:r>
                </w:p>
              </w:tc>
            </w:tr>
          </w:tbl>
          <w:p w:rsidR="00BC0DC2" w:rsidRPr="00BE5A1D" w:rsidRDefault="00BC0DC2" w:rsidP="00BC0DC2">
            <w:pPr>
              <w:widowControl/>
              <w:spacing w:line="276" w:lineRule="auto"/>
              <w:ind w:firstLine="0"/>
              <w:jc w:val="center"/>
              <w:rPr>
                <w:rFonts w:cs="Arial"/>
                <w:color w:val="000000"/>
                <w:sz w:val="20"/>
              </w:rPr>
            </w:pPr>
          </w:p>
        </w:tc>
      </w:tr>
    </w:tbl>
    <w:p w:rsidR="00916742" w:rsidRPr="00BE5A1D" w:rsidRDefault="00916742" w:rsidP="00916742">
      <w:pPr>
        <w:widowControl/>
        <w:shd w:val="clear" w:color="auto" w:fill="FFFFFF"/>
        <w:spacing w:before="240" w:after="200" w:line="360" w:lineRule="auto"/>
        <w:ind w:firstLine="0"/>
        <w:contextualSpacing/>
        <w:jc w:val="left"/>
        <w:rPr>
          <w:rFonts w:cs="Arial"/>
          <w:b w:val="0"/>
          <w:iCs/>
          <w:color w:val="000000"/>
          <w:sz w:val="22"/>
          <w:szCs w:val="22"/>
        </w:rPr>
      </w:pPr>
    </w:p>
    <w:p w:rsidR="00916742" w:rsidRPr="00BE5A1D" w:rsidRDefault="00916742" w:rsidP="00916742">
      <w:pPr>
        <w:widowControl/>
        <w:shd w:val="clear" w:color="auto" w:fill="FFFFFF"/>
        <w:spacing w:line="360" w:lineRule="auto"/>
        <w:ind w:firstLine="0"/>
        <w:contextualSpacing/>
        <w:jc w:val="left"/>
        <w:rPr>
          <w:rFonts w:cs="Arial"/>
          <w:sz w:val="22"/>
          <w:szCs w:val="22"/>
          <w:lang w:eastAsia="en-US"/>
        </w:rPr>
      </w:pPr>
      <w:r w:rsidRPr="00BE5A1D">
        <w:rPr>
          <w:rFonts w:cs="Arial"/>
          <w:b w:val="0"/>
          <w:iCs/>
          <w:color w:val="000000"/>
          <w:sz w:val="22"/>
          <w:szCs w:val="22"/>
        </w:rPr>
        <w:t xml:space="preserve">Таблица 4.2.3 – </w:t>
      </w:r>
      <w:r w:rsidRPr="00BE5A1D">
        <w:rPr>
          <w:rFonts w:cs="Arial"/>
          <w:b w:val="0"/>
          <w:bCs/>
          <w:sz w:val="22"/>
          <w:szCs w:val="22"/>
          <w:lang w:eastAsia="en-US"/>
        </w:rPr>
        <w:t>Перечень изменяемых земельных участков, часть которых включается в участок Проезда 1, часть в земельные участки иных проездов в границах и коридорах красных линий</w:t>
      </w:r>
    </w:p>
    <w:tbl>
      <w:tblPr>
        <w:tblW w:w="9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443"/>
        <w:gridCol w:w="4253"/>
      </w:tblGrid>
      <w:tr w:rsidR="00916742" w:rsidRPr="00BE5A1D" w:rsidTr="00764647">
        <w:trPr>
          <w:trHeight w:val="1549"/>
        </w:trPr>
        <w:tc>
          <w:tcPr>
            <w:tcW w:w="675" w:type="dxa"/>
            <w:vMerge w:val="restart"/>
            <w:vAlign w:val="center"/>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w:t>
            </w:r>
          </w:p>
        </w:tc>
        <w:tc>
          <w:tcPr>
            <w:tcW w:w="8696" w:type="dxa"/>
            <w:gridSpan w:val="2"/>
            <w:noWrap/>
            <w:vAlign w:val="center"/>
            <w:hideMark/>
          </w:tcPr>
          <w:p w:rsidR="00916742" w:rsidRPr="00BE5A1D" w:rsidRDefault="00916742" w:rsidP="00764647">
            <w:pPr>
              <w:widowControl/>
              <w:spacing w:line="240" w:lineRule="auto"/>
              <w:ind w:firstLine="0"/>
              <w:rPr>
                <w:rFonts w:cs="Arial"/>
                <w:b w:val="0"/>
                <w:color w:val="000000"/>
                <w:sz w:val="20"/>
              </w:rPr>
            </w:pPr>
            <w:r w:rsidRPr="00BE5A1D">
              <w:rPr>
                <w:rFonts w:cs="Arial"/>
                <w:color w:val="000000"/>
                <w:sz w:val="20"/>
              </w:rPr>
              <w:t>Кадастровый номер исходного земельного участка</w:t>
            </w:r>
            <w:r w:rsidRPr="00BE5A1D">
              <w:rPr>
                <w:rFonts w:cs="Arial"/>
                <w:b w:val="0"/>
                <w:color w:val="000000"/>
                <w:sz w:val="20"/>
              </w:rPr>
              <w:t>: 89:12:000000:197</w:t>
            </w:r>
          </w:p>
          <w:p w:rsidR="00916742" w:rsidRPr="00BE5A1D" w:rsidRDefault="00916742" w:rsidP="00764647">
            <w:pPr>
              <w:widowControl/>
              <w:spacing w:line="240" w:lineRule="auto"/>
              <w:ind w:firstLine="0"/>
              <w:rPr>
                <w:rFonts w:cs="Arial"/>
                <w:b w:val="0"/>
                <w:color w:val="000000"/>
                <w:sz w:val="20"/>
              </w:rPr>
            </w:pPr>
            <w:r w:rsidRPr="00BE5A1D">
              <w:rPr>
                <w:rFonts w:cs="Arial"/>
                <w:color w:val="000000"/>
                <w:sz w:val="20"/>
              </w:rPr>
              <w:t xml:space="preserve">Вид разрешённого использования исходного земельного участка в соответствии с кадастровой выпиской: </w:t>
            </w:r>
            <w:r w:rsidRPr="00BE5A1D">
              <w:rPr>
                <w:rFonts w:cs="Arial"/>
                <w:b w:val="0"/>
                <w:i/>
                <w:color w:val="000000"/>
                <w:sz w:val="20"/>
              </w:rPr>
              <w:t>земельные участки, предназначенные для разработки поле</w:t>
            </w:r>
            <w:r w:rsidRPr="00BE5A1D">
              <w:rPr>
                <w:rFonts w:cs="Arial"/>
                <w:b w:val="0"/>
                <w:i/>
                <w:color w:val="000000"/>
                <w:sz w:val="20"/>
              </w:rPr>
              <w:t>з</w:t>
            </w:r>
            <w:r w:rsidRPr="00BE5A1D">
              <w:rPr>
                <w:rFonts w:cs="Arial"/>
                <w:b w:val="0"/>
                <w:i/>
                <w:color w:val="000000"/>
                <w:sz w:val="20"/>
              </w:rPr>
              <w:t>ных ископаемых, размещения железнодорожных путей, автомобильных дорог, иску</w:t>
            </w:r>
            <w:r w:rsidRPr="00BE5A1D">
              <w:rPr>
                <w:rFonts w:cs="Arial"/>
                <w:b w:val="0"/>
                <w:i/>
                <w:color w:val="000000"/>
                <w:sz w:val="20"/>
              </w:rPr>
              <w:t>с</w:t>
            </w:r>
            <w:r w:rsidRPr="00BE5A1D">
              <w:rPr>
                <w:rFonts w:cs="Arial"/>
                <w:b w:val="0"/>
                <w:i/>
                <w:color w:val="000000"/>
                <w:sz w:val="20"/>
              </w:rPr>
              <w:t>ственно созданных внутренних водных путей, причалов, пристаней, полос отвода ж</w:t>
            </w:r>
            <w:r w:rsidRPr="00BE5A1D">
              <w:rPr>
                <w:rFonts w:cs="Arial"/>
                <w:b w:val="0"/>
                <w:i/>
                <w:color w:val="000000"/>
                <w:sz w:val="20"/>
              </w:rPr>
              <w:t>е</w:t>
            </w:r>
            <w:r w:rsidRPr="00BE5A1D">
              <w:rPr>
                <w:rFonts w:cs="Arial"/>
                <w:b w:val="0"/>
                <w:i/>
                <w:color w:val="000000"/>
                <w:sz w:val="20"/>
              </w:rPr>
              <w:t>лезных и автомобильных дорог, водных путей</w:t>
            </w:r>
          </w:p>
        </w:tc>
      </w:tr>
      <w:tr w:rsidR="00916742" w:rsidRPr="00BE5A1D" w:rsidTr="00764647">
        <w:trPr>
          <w:trHeight w:val="300"/>
        </w:trPr>
        <w:tc>
          <w:tcPr>
            <w:tcW w:w="675" w:type="dxa"/>
            <w:vMerge/>
            <w:vAlign w:val="center"/>
          </w:tcPr>
          <w:p w:rsidR="00916742" w:rsidRPr="00BE5A1D" w:rsidRDefault="00916742" w:rsidP="00764647">
            <w:pPr>
              <w:widowControl/>
              <w:spacing w:line="240" w:lineRule="auto"/>
              <w:ind w:firstLine="0"/>
              <w:jc w:val="center"/>
              <w:rPr>
                <w:rFonts w:cs="Arial"/>
                <w:b w:val="0"/>
                <w:color w:val="000000"/>
                <w:sz w:val="20"/>
              </w:rPr>
            </w:pPr>
          </w:p>
        </w:tc>
        <w:tc>
          <w:tcPr>
            <w:tcW w:w="4443" w:type="dxa"/>
            <w:noWrap/>
          </w:tcPr>
          <w:p w:rsidR="00916742" w:rsidRPr="00BE5A1D" w:rsidRDefault="00916742" w:rsidP="00764647">
            <w:pPr>
              <w:widowControl/>
              <w:spacing w:line="240" w:lineRule="auto"/>
              <w:ind w:firstLine="0"/>
              <w:jc w:val="center"/>
              <w:rPr>
                <w:rFonts w:cs="Arial"/>
                <w:color w:val="000000"/>
                <w:sz w:val="20"/>
              </w:rPr>
            </w:pPr>
            <w:r w:rsidRPr="00BE5A1D">
              <w:rPr>
                <w:rFonts w:cs="Arial"/>
                <w:color w:val="000000"/>
                <w:sz w:val="20"/>
              </w:rPr>
              <w:t>Часть участка, включаемая в участок Проезда 1</w:t>
            </w:r>
          </w:p>
        </w:tc>
        <w:tc>
          <w:tcPr>
            <w:tcW w:w="4253" w:type="dxa"/>
          </w:tcPr>
          <w:p w:rsidR="00916742" w:rsidRPr="00BE5A1D" w:rsidRDefault="00916742" w:rsidP="00764647">
            <w:pPr>
              <w:widowControl/>
              <w:spacing w:line="240" w:lineRule="auto"/>
              <w:ind w:firstLine="0"/>
              <w:jc w:val="center"/>
              <w:rPr>
                <w:rFonts w:cs="Arial"/>
                <w:color w:val="000000"/>
                <w:sz w:val="20"/>
              </w:rPr>
            </w:pPr>
            <w:r w:rsidRPr="00BE5A1D">
              <w:rPr>
                <w:rFonts w:cs="Arial"/>
                <w:color w:val="000000"/>
                <w:sz w:val="20"/>
              </w:rPr>
              <w:t>Часть участка, включаемая в перспе</w:t>
            </w:r>
            <w:r w:rsidRPr="00BE5A1D">
              <w:rPr>
                <w:rFonts w:cs="Arial"/>
                <w:color w:val="000000"/>
                <w:sz w:val="20"/>
              </w:rPr>
              <w:t>к</w:t>
            </w:r>
            <w:r w:rsidRPr="00BE5A1D">
              <w:rPr>
                <w:rFonts w:cs="Arial"/>
                <w:color w:val="000000"/>
                <w:sz w:val="20"/>
              </w:rPr>
              <w:t>тивный участок Проезда 16</w:t>
            </w:r>
          </w:p>
        </w:tc>
      </w:tr>
      <w:tr w:rsidR="00916742" w:rsidRPr="00BE5A1D" w:rsidTr="00764647">
        <w:trPr>
          <w:trHeight w:val="300"/>
        </w:trPr>
        <w:tc>
          <w:tcPr>
            <w:tcW w:w="675" w:type="dxa"/>
            <w:vMerge/>
            <w:vAlign w:val="center"/>
          </w:tcPr>
          <w:p w:rsidR="00916742" w:rsidRPr="00BE5A1D" w:rsidRDefault="00916742" w:rsidP="00764647">
            <w:pPr>
              <w:widowControl/>
              <w:spacing w:line="240" w:lineRule="auto"/>
              <w:ind w:firstLine="0"/>
              <w:jc w:val="center"/>
              <w:rPr>
                <w:rFonts w:cs="Arial"/>
                <w:b w:val="0"/>
                <w:color w:val="000000"/>
                <w:sz w:val="20"/>
              </w:rPr>
            </w:pPr>
          </w:p>
        </w:tc>
        <w:tc>
          <w:tcPr>
            <w:tcW w:w="4443" w:type="dxa"/>
            <w:noWrap/>
          </w:tcPr>
          <w:tbl>
            <w:tblPr>
              <w:tblW w:w="5000" w:type="pct"/>
              <w:jc w:val="center"/>
              <w:tblBorders>
                <w:insideH w:val="dotted" w:sz="4" w:space="0" w:color="808080"/>
              </w:tblBorders>
              <w:tblLook w:val="04A0" w:firstRow="1" w:lastRow="0" w:firstColumn="1" w:lastColumn="0" w:noHBand="0" w:noVBand="1"/>
            </w:tblPr>
            <w:tblGrid>
              <w:gridCol w:w="700"/>
              <w:gridCol w:w="1852"/>
              <w:gridCol w:w="1675"/>
            </w:tblGrid>
            <w:tr w:rsidR="00916742" w:rsidRPr="00BE5A1D" w:rsidTr="00916742">
              <w:trPr>
                <w:trHeight w:val="113"/>
                <w:jc w:val="center"/>
              </w:trPr>
              <w:tc>
                <w:tcPr>
                  <w:tcW w:w="828" w:type="pct"/>
                  <w:tcBorders>
                    <w:bottom w:val="dotted" w:sz="4" w:space="0" w:color="808080"/>
                  </w:tcBorders>
                  <w:noWrap/>
                </w:tcPr>
                <w:p w:rsidR="00916742" w:rsidRPr="00BE5A1D" w:rsidRDefault="00916742" w:rsidP="00764647">
                  <w:pPr>
                    <w:widowControl/>
                    <w:spacing w:line="276" w:lineRule="auto"/>
                    <w:ind w:firstLine="0"/>
                    <w:jc w:val="center"/>
                    <w:rPr>
                      <w:rFonts w:cs="Arial"/>
                      <w:color w:val="000000"/>
                      <w:sz w:val="20"/>
                    </w:rPr>
                  </w:pPr>
                  <w:r w:rsidRPr="00BE5A1D">
                    <w:rPr>
                      <w:rFonts w:cs="Arial"/>
                      <w:color w:val="000000"/>
                      <w:sz w:val="20"/>
                    </w:rPr>
                    <w:t>№</w:t>
                  </w:r>
                </w:p>
              </w:tc>
              <w:tc>
                <w:tcPr>
                  <w:tcW w:w="2191" w:type="pct"/>
                  <w:tcBorders>
                    <w:bottom w:val="dotted" w:sz="4" w:space="0" w:color="808080"/>
                  </w:tcBorders>
                  <w:noWrap/>
                </w:tcPr>
                <w:p w:rsidR="00916742" w:rsidRPr="00BE5A1D" w:rsidRDefault="00916742" w:rsidP="00764647">
                  <w:pPr>
                    <w:widowControl/>
                    <w:spacing w:line="276" w:lineRule="auto"/>
                    <w:ind w:firstLine="0"/>
                    <w:jc w:val="center"/>
                    <w:rPr>
                      <w:rFonts w:cs="Arial"/>
                      <w:color w:val="000000"/>
                      <w:sz w:val="20"/>
                    </w:rPr>
                  </w:pPr>
                  <w:r w:rsidRPr="00BE5A1D">
                    <w:rPr>
                      <w:rFonts w:cs="Arial"/>
                      <w:color w:val="000000"/>
                      <w:sz w:val="20"/>
                      <w:lang w:val="en-US"/>
                    </w:rPr>
                    <w:t>X</w:t>
                  </w:r>
                  <w:r w:rsidRPr="00BE5A1D">
                    <w:rPr>
                      <w:rFonts w:cs="Arial"/>
                      <w:color w:val="000000"/>
                      <w:sz w:val="20"/>
                    </w:rPr>
                    <w:t>, м</w:t>
                  </w:r>
                </w:p>
              </w:tc>
              <w:tc>
                <w:tcPr>
                  <w:tcW w:w="1981" w:type="pct"/>
                  <w:tcBorders>
                    <w:bottom w:val="dotted" w:sz="4" w:space="0" w:color="808080"/>
                  </w:tcBorders>
                  <w:noWrap/>
                </w:tcPr>
                <w:p w:rsidR="00916742" w:rsidRPr="00BE5A1D" w:rsidRDefault="00916742" w:rsidP="00764647">
                  <w:pPr>
                    <w:widowControl/>
                    <w:spacing w:line="276" w:lineRule="auto"/>
                    <w:ind w:firstLine="0"/>
                    <w:jc w:val="center"/>
                    <w:rPr>
                      <w:rFonts w:cs="Arial"/>
                      <w:color w:val="000000"/>
                      <w:sz w:val="20"/>
                    </w:rPr>
                  </w:pPr>
                  <w:r w:rsidRPr="00BE5A1D">
                    <w:rPr>
                      <w:rFonts w:cs="Arial"/>
                      <w:color w:val="000000"/>
                      <w:sz w:val="20"/>
                      <w:lang w:val="en-US"/>
                    </w:rPr>
                    <w:t>Y</w:t>
                  </w:r>
                  <w:r w:rsidRPr="00BE5A1D">
                    <w:rPr>
                      <w:rFonts w:cs="Arial"/>
                      <w:color w:val="000000"/>
                      <w:sz w:val="20"/>
                    </w:rPr>
                    <w:t>,м</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104419,04</w:t>
                  </w:r>
                </w:p>
              </w:tc>
              <w:tc>
                <w:tcPr>
                  <w:tcW w:w="198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71900,97</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2</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104472,95</w:t>
                  </w:r>
                </w:p>
              </w:tc>
              <w:tc>
                <w:tcPr>
                  <w:tcW w:w="198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71933,43</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3</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104471,91</w:t>
                  </w:r>
                </w:p>
              </w:tc>
              <w:tc>
                <w:tcPr>
                  <w:tcW w:w="198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71935,80</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4</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104473,37</w:t>
                  </w:r>
                </w:p>
              </w:tc>
              <w:tc>
                <w:tcPr>
                  <w:tcW w:w="198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71936,46</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5</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104454,47</w:t>
                  </w:r>
                </w:p>
              </w:tc>
              <w:tc>
                <w:tcPr>
                  <w:tcW w:w="198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71967,48</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6</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104449,43</w:t>
                  </w:r>
                </w:p>
              </w:tc>
              <w:tc>
                <w:tcPr>
                  <w:tcW w:w="198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71978,79</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104447,30</w:t>
                  </w:r>
                </w:p>
              </w:tc>
              <w:tc>
                <w:tcPr>
                  <w:tcW w:w="198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71995,11</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8</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14450,58</w:t>
                  </w:r>
                </w:p>
              </w:tc>
              <w:tc>
                <w:tcPr>
                  <w:tcW w:w="198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72011,22</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9</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104458,94</w:t>
                  </w:r>
                </w:p>
              </w:tc>
              <w:tc>
                <w:tcPr>
                  <w:tcW w:w="198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72025,41</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104471,42</w:t>
                  </w:r>
                </w:p>
              </w:tc>
              <w:tc>
                <w:tcPr>
                  <w:tcW w:w="198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72036,12</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11</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104702,06</w:t>
                  </w:r>
                </w:p>
              </w:tc>
              <w:tc>
                <w:tcPr>
                  <w:tcW w:w="198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72176,70</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12</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104691,47</w:t>
                  </w:r>
                </w:p>
              </w:tc>
              <w:tc>
                <w:tcPr>
                  <w:tcW w:w="198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72196,92</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13</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104574,47</w:t>
                  </w:r>
                </w:p>
              </w:tc>
              <w:tc>
                <w:tcPr>
                  <w:tcW w:w="198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72127,35</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14</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104430,12</w:t>
                  </w:r>
                </w:p>
              </w:tc>
              <w:tc>
                <w:tcPr>
                  <w:tcW w:w="198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72037,83</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15</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104423,99</w:t>
                  </w:r>
                </w:p>
              </w:tc>
              <w:tc>
                <w:tcPr>
                  <w:tcW w:w="198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72035,43</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16</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104417,42</w:t>
                  </w:r>
                </w:p>
              </w:tc>
              <w:tc>
                <w:tcPr>
                  <w:tcW w:w="198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72035,16</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17</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104411,10</w:t>
                  </w:r>
                </w:p>
              </w:tc>
              <w:tc>
                <w:tcPr>
                  <w:tcW w:w="198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72037,02</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18</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104405,73</w:t>
                  </w:r>
                </w:p>
              </w:tc>
              <w:tc>
                <w:tcPr>
                  <w:tcW w:w="198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72040,83</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19</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104401,91</w:t>
                  </w:r>
                </w:p>
              </w:tc>
              <w:tc>
                <w:tcPr>
                  <w:tcW w:w="198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72046,17</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20</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104392,22</w:t>
                  </w:r>
                </w:p>
              </w:tc>
              <w:tc>
                <w:tcPr>
                  <w:tcW w:w="198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72062,13</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21</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104348,93</w:t>
                  </w:r>
                </w:p>
              </w:tc>
              <w:tc>
                <w:tcPr>
                  <w:tcW w:w="198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72036,27</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22</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104356,97</w:t>
                  </w:r>
                </w:p>
              </w:tc>
              <w:tc>
                <w:tcPr>
                  <w:tcW w:w="198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72022,86</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23</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104360,15</w:t>
                  </w:r>
                </w:p>
              </w:tc>
              <w:tc>
                <w:tcPr>
                  <w:tcW w:w="198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72016,62</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24</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104360,97</w:t>
                  </w:r>
                </w:p>
              </w:tc>
              <w:tc>
                <w:tcPr>
                  <w:tcW w:w="198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72010,08</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25</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104359,64</w:t>
                  </w:r>
                </w:p>
              </w:tc>
              <w:tc>
                <w:tcPr>
                  <w:tcW w:w="198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72003,63</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26</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104356,28</w:t>
                  </w:r>
                </w:p>
              </w:tc>
              <w:tc>
                <w:tcPr>
                  <w:tcW w:w="198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71997,96</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27</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104351,27</w:t>
                  </w:r>
                </w:p>
              </w:tc>
              <w:tc>
                <w:tcPr>
                  <w:tcW w:w="198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71993,70</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28</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104087,81</w:t>
                  </w:r>
                </w:p>
              </w:tc>
              <w:tc>
                <w:tcPr>
                  <w:tcW w:w="198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71835,33</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29</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104098,73</w:t>
                  </w:r>
                </w:p>
              </w:tc>
              <w:tc>
                <w:tcPr>
                  <w:tcW w:w="198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71817,09</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30</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104330,99</w:t>
                  </w:r>
                </w:p>
              </w:tc>
              <w:tc>
                <w:tcPr>
                  <w:tcW w:w="198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71952,81</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31</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104346,29</w:t>
                  </w:r>
                </w:p>
              </w:tc>
              <w:tc>
                <w:tcPr>
                  <w:tcW w:w="198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71958,90</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32</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104362,73</w:t>
                  </w:r>
                </w:p>
              </w:tc>
              <w:tc>
                <w:tcPr>
                  <w:tcW w:w="198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71959,68</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33</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104378,52</w:t>
                  </w:r>
                </w:p>
              </w:tc>
              <w:tc>
                <w:tcPr>
                  <w:tcW w:w="198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71955,06</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34</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104391,98</w:t>
                  </w:r>
                </w:p>
              </w:tc>
              <w:tc>
                <w:tcPr>
                  <w:tcW w:w="198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71945,58</w:t>
                  </w:r>
                </w:p>
              </w:tc>
            </w:tr>
            <w:tr w:rsidR="00916742" w:rsidRPr="00BE5A1D" w:rsidTr="00916742">
              <w:trPr>
                <w:trHeight w:val="113"/>
                <w:jc w:val="center"/>
              </w:trPr>
              <w:tc>
                <w:tcPr>
                  <w:tcW w:w="828" w:type="pct"/>
                  <w:tcBorders>
                    <w:top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35</w:t>
                  </w:r>
                </w:p>
              </w:tc>
              <w:tc>
                <w:tcPr>
                  <w:tcW w:w="2191" w:type="pct"/>
                  <w:tcBorders>
                    <w:top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104401,61</w:t>
                  </w:r>
                </w:p>
              </w:tc>
              <w:tc>
                <w:tcPr>
                  <w:tcW w:w="1981" w:type="pct"/>
                  <w:tcBorders>
                    <w:top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71932,23</w:t>
                  </w:r>
                </w:p>
              </w:tc>
            </w:tr>
          </w:tbl>
          <w:p w:rsidR="00916742" w:rsidRPr="00BE5A1D" w:rsidRDefault="00916742" w:rsidP="00764647">
            <w:pPr>
              <w:widowControl/>
              <w:spacing w:line="240" w:lineRule="auto"/>
              <w:ind w:firstLine="0"/>
              <w:jc w:val="center"/>
              <w:rPr>
                <w:rFonts w:cs="Arial"/>
                <w:color w:val="000000"/>
                <w:sz w:val="20"/>
              </w:rPr>
            </w:pPr>
          </w:p>
        </w:tc>
        <w:tc>
          <w:tcPr>
            <w:tcW w:w="4253" w:type="dxa"/>
          </w:tcPr>
          <w:tbl>
            <w:tblPr>
              <w:tblW w:w="5000" w:type="pct"/>
              <w:jc w:val="center"/>
              <w:tblBorders>
                <w:insideH w:val="dotted" w:sz="4" w:space="0" w:color="808080"/>
              </w:tblBorders>
              <w:tblLook w:val="04A0" w:firstRow="1" w:lastRow="0" w:firstColumn="1" w:lastColumn="0" w:noHBand="0" w:noVBand="1"/>
            </w:tblPr>
            <w:tblGrid>
              <w:gridCol w:w="669"/>
              <w:gridCol w:w="1769"/>
              <w:gridCol w:w="1599"/>
            </w:tblGrid>
            <w:tr w:rsidR="00916742" w:rsidRPr="00BE5A1D" w:rsidTr="00916742">
              <w:trPr>
                <w:trHeight w:val="170"/>
                <w:jc w:val="center"/>
              </w:trPr>
              <w:tc>
                <w:tcPr>
                  <w:tcW w:w="828" w:type="pct"/>
                  <w:tcBorders>
                    <w:bottom w:val="dotted" w:sz="4" w:space="0" w:color="808080"/>
                  </w:tcBorders>
                  <w:noWrap/>
                </w:tcPr>
                <w:p w:rsidR="00916742" w:rsidRPr="00BE5A1D" w:rsidRDefault="00916742" w:rsidP="00764647">
                  <w:pPr>
                    <w:widowControl/>
                    <w:spacing w:line="276" w:lineRule="auto"/>
                    <w:ind w:firstLine="0"/>
                    <w:jc w:val="center"/>
                    <w:rPr>
                      <w:rFonts w:cs="Arial"/>
                      <w:color w:val="000000"/>
                      <w:sz w:val="20"/>
                    </w:rPr>
                  </w:pPr>
                  <w:r w:rsidRPr="00BE5A1D">
                    <w:rPr>
                      <w:rFonts w:cs="Arial"/>
                      <w:color w:val="000000"/>
                      <w:sz w:val="20"/>
                    </w:rPr>
                    <w:t>№</w:t>
                  </w:r>
                </w:p>
              </w:tc>
              <w:tc>
                <w:tcPr>
                  <w:tcW w:w="2191" w:type="pct"/>
                  <w:tcBorders>
                    <w:bottom w:val="dotted" w:sz="4" w:space="0" w:color="808080"/>
                  </w:tcBorders>
                  <w:noWrap/>
                </w:tcPr>
                <w:p w:rsidR="00916742" w:rsidRPr="00BE5A1D" w:rsidRDefault="00916742" w:rsidP="00764647">
                  <w:pPr>
                    <w:widowControl/>
                    <w:spacing w:line="276" w:lineRule="auto"/>
                    <w:ind w:firstLine="0"/>
                    <w:jc w:val="center"/>
                    <w:rPr>
                      <w:rFonts w:cs="Arial"/>
                      <w:color w:val="000000"/>
                      <w:sz w:val="20"/>
                    </w:rPr>
                  </w:pPr>
                  <w:r w:rsidRPr="00BE5A1D">
                    <w:rPr>
                      <w:rFonts w:cs="Arial"/>
                      <w:color w:val="000000"/>
                      <w:sz w:val="20"/>
                      <w:lang w:val="en-US"/>
                    </w:rPr>
                    <w:t>X</w:t>
                  </w:r>
                  <w:r w:rsidRPr="00BE5A1D">
                    <w:rPr>
                      <w:rFonts w:cs="Arial"/>
                      <w:color w:val="000000"/>
                      <w:sz w:val="20"/>
                    </w:rPr>
                    <w:t>, м</w:t>
                  </w:r>
                </w:p>
              </w:tc>
              <w:tc>
                <w:tcPr>
                  <w:tcW w:w="1982" w:type="pct"/>
                  <w:tcBorders>
                    <w:bottom w:val="dotted" w:sz="4" w:space="0" w:color="808080"/>
                  </w:tcBorders>
                  <w:noWrap/>
                </w:tcPr>
                <w:p w:rsidR="00916742" w:rsidRPr="00BE5A1D" w:rsidRDefault="00916742" w:rsidP="00764647">
                  <w:pPr>
                    <w:widowControl/>
                    <w:spacing w:line="276" w:lineRule="auto"/>
                    <w:ind w:firstLine="0"/>
                    <w:jc w:val="center"/>
                    <w:rPr>
                      <w:rFonts w:cs="Arial"/>
                      <w:color w:val="000000"/>
                      <w:sz w:val="20"/>
                    </w:rPr>
                  </w:pPr>
                  <w:r w:rsidRPr="00BE5A1D">
                    <w:rPr>
                      <w:rFonts w:cs="Arial"/>
                      <w:color w:val="000000"/>
                      <w:sz w:val="20"/>
                      <w:lang w:val="en-US"/>
                    </w:rPr>
                    <w:t>Y</w:t>
                  </w:r>
                  <w:r w:rsidRPr="00BE5A1D">
                    <w:rPr>
                      <w:rFonts w:cs="Arial"/>
                      <w:color w:val="000000"/>
                      <w:sz w:val="20"/>
                    </w:rPr>
                    <w:t>,м</w:t>
                  </w:r>
                </w:p>
              </w:tc>
            </w:tr>
            <w:tr w:rsidR="00916742" w:rsidRPr="00BE5A1D" w:rsidTr="00916742">
              <w:trPr>
                <w:trHeight w:val="170"/>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104348,93</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72036,27</w:t>
                  </w:r>
                </w:p>
              </w:tc>
            </w:tr>
            <w:tr w:rsidR="00916742" w:rsidRPr="00BE5A1D" w:rsidTr="00916742">
              <w:trPr>
                <w:trHeight w:val="170"/>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2</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104392,22</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72062,13</w:t>
                  </w:r>
                </w:p>
              </w:tc>
            </w:tr>
            <w:tr w:rsidR="00916742" w:rsidRPr="00BE5A1D" w:rsidTr="00916742">
              <w:trPr>
                <w:trHeight w:val="170"/>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3</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104330,82</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72163,14</w:t>
                  </w:r>
                </w:p>
              </w:tc>
            </w:tr>
            <w:tr w:rsidR="00916742" w:rsidRPr="00BE5A1D" w:rsidTr="00916742">
              <w:trPr>
                <w:trHeight w:val="170"/>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4</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104194,43</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72390,78</w:t>
                  </w:r>
                </w:p>
              </w:tc>
            </w:tr>
            <w:tr w:rsidR="00916742" w:rsidRPr="00BE5A1D" w:rsidTr="00916742">
              <w:trPr>
                <w:trHeight w:val="170"/>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5</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104191,92</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72389,28</w:t>
                  </w:r>
                </w:p>
              </w:tc>
            </w:tr>
            <w:tr w:rsidR="00916742" w:rsidRPr="00BE5A1D" w:rsidTr="00916742">
              <w:trPr>
                <w:trHeight w:val="170"/>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6</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10418,11</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72395,43</w:t>
                  </w:r>
                </w:p>
              </w:tc>
            </w:tr>
            <w:tr w:rsidR="00916742" w:rsidRPr="00BE5A1D" w:rsidTr="00916742">
              <w:trPr>
                <w:trHeight w:val="170"/>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104190,68</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72397,05</w:t>
                  </w:r>
                </w:p>
              </w:tc>
            </w:tr>
            <w:tr w:rsidR="00916742" w:rsidRPr="00BE5A1D" w:rsidTr="00916742">
              <w:trPr>
                <w:trHeight w:val="170"/>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8</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104139,75</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72482,04</w:t>
                  </w:r>
                </w:p>
              </w:tc>
            </w:tr>
            <w:tr w:rsidR="00916742" w:rsidRPr="00BE5A1D" w:rsidTr="00916742">
              <w:trPr>
                <w:trHeight w:val="170"/>
                <w:jc w:val="center"/>
              </w:trPr>
              <w:tc>
                <w:tcPr>
                  <w:tcW w:w="828" w:type="pct"/>
                  <w:tcBorders>
                    <w:top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9</w:t>
                  </w:r>
                </w:p>
              </w:tc>
              <w:tc>
                <w:tcPr>
                  <w:tcW w:w="2191" w:type="pct"/>
                  <w:tcBorders>
                    <w:top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104097,32</w:t>
                  </w:r>
                </w:p>
              </w:tc>
              <w:tc>
                <w:tcPr>
                  <w:tcW w:w="1982" w:type="pct"/>
                  <w:tcBorders>
                    <w:top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72455,70</w:t>
                  </w:r>
                </w:p>
              </w:tc>
            </w:tr>
          </w:tbl>
          <w:p w:rsidR="00916742" w:rsidRPr="00BE5A1D" w:rsidRDefault="00916742" w:rsidP="00764647">
            <w:pPr>
              <w:widowControl/>
              <w:spacing w:line="240" w:lineRule="auto"/>
              <w:ind w:firstLine="0"/>
              <w:jc w:val="center"/>
              <w:rPr>
                <w:rFonts w:cs="Arial"/>
                <w:color w:val="000000"/>
                <w:sz w:val="20"/>
              </w:rPr>
            </w:pPr>
          </w:p>
        </w:tc>
      </w:tr>
      <w:tr w:rsidR="00916742" w:rsidRPr="00BE5A1D" w:rsidTr="00764647">
        <w:trPr>
          <w:trHeight w:val="300"/>
        </w:trPr>
        <w:tc>
          <w:tcPr>
            <w:tcW w:w="675" w:type="dxa"/>
            <w:vMerge w:val="restart"/>
            <w:vAlign w:val="center"/>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2</w:t>
            </w:r>
          </w:p>
        </w:tc>
        <w:tc>
          <w:tcPr>
            <w:tcW w:w="8696" w:type="dxa"/>
            <w:gridSpan w:val="2"/>
            <w:noWrap/>
            <w:vAlign w:val="center"/>
          </w:tcPr>
          <w:p w:rsidR="00916742" w:rsidRPr="00BE5A1D" w:rsidRDefault="00916742" w:rsidP="00764647">
            <w:pPr>
              <w:widowControl/>
              <w:spacing w:line="240" w:lineRule="auto"/>
              <w:ind w:firstLine="0"/>
              <w:rPr>
                <w:rFonts w:cs="Arial"/>
                <w:b w:val="0"/>
                <w:color w:val="000000"/>
                <w:sz w:val="20"/>
              </w:rPr>
            </w:pPr>
            <w:r w:rsidRPr="00BE5A1D">
              <w:rPr>
                <w:rFonts w:cs="Arial"/>
                <w:color w:val="000000"/>
                <w:sz w:val="20"/>
              </w:rPr>
              <w:t>Кадастровый номер земельного участка</w:t>
            </w:r>
            <w:r w:rsidRPr="00BE5A1D">
              <w:rPr>
                <w:rFonts w:cs="Arial"/>
                <w:b w:val="0"/>
                <w:color w:val="000000"/>
                <w:sz w:val="20"/>
              </w:rPr>
              <w:t>: 89:12:111002:11</w:t>
            </w:r>
          </w:p>
          <w:p w:rsidR="00916742" w:rsidRPr="00BE5A1D" w:rsidRDefault="00916742" w:rsidP="00764647">
            <w:pPr>
              <w:widowControl/>
              <w:spacing w:line="240" w:lineRule="auto"/>
              <w:ind w:firstLine="0"/>
              <w:rPr>
                <w:rFonts w:cs="Arial"/>
                <w:color w:val="000000"/>
                <w:sz w:val="20"/>
              </w:rPr>
            </w:pPr>
            <w:r w:rsidRPr="00BE5A1D">
              <w:rPr>
                <w:rFonts w:cs="Arial"/>
                <w:color w:val="000000"/>
                <w:sz w:val="20"/>
              </w:rPr>
              <w:t>Вид разрешённого использования земельного участка в соответствии с кадастр</w:t>
            </w:r>
            <w:r w:rsidRPr="00BE5A1D">
              <w:rPr>
                <w:rFonts w:cs="Arial"/>
                <w:color w:val="000000"/>
                <w:sz w:val="20"/>
              </w:rPr>
              <w:t>о</w:t>
            </w:r>
            <w:r w:rsidRPr="00BE5A1D">
              <w:rPr>
                <w:rFonts w:cs="Arial"/>
                <w:color w:val="000000"/>
                <w:sz w:val="20"/>
              </w:rPr>
              <w:t xml:space="preserve">вой выпиской: </w:t>
            </w:r>
            <w:r w:rsidRPr="00BE5A1D">
              <w:rPr>
                <w:rFonts w:cs="Arial"/>
                <w:b w:val="0"/>
                <w:i/>
                <w:color w:val="000000"/>
                <w:sz w:val="20"/>
              </w:rPr>
              <w:t>земельные участки, предназначенные для разработки полезных иск</w:t>
            </w:r>
            <w:r w:rsidRPr="00BE5A1D">
              <w:rPr>
                <w:rFonts w:cs="Arial"/>
                <w:b w:val="0"/>
                <w:i/>
                <w:color w:val="000000"/>
                <w:sz w:val="20"/>
              </w:rPr>
              <w:t>о</w:t>
            </w:r>
            <w:r w:rsidRPr="00BE5A1D">
              <w:rPr>
                <w:rFonts w:cs="Arial"/>
                <w:b w:val="0"/>
                <w:i/>
                <w:color w:val="000000"/>
                <w:sz w:val="20"/>
              </w:rPr>
              <w:t>паемых, размещения железнодорожных путей, автомобильных дорог, искусственно созданных внутренних водных путей, причалов, пристаней, полос отвода железных и автомобильных дорог, водных путей</w:t>
            </w:r>
          </w:p>
        </w:tc>
      </w:tr>
      <w:tr w:rsidR="00916742" w:rsidRPr="00BE5A1D" w:rsidTr="00764647">
        <w:trPr>
          <w:trHeight w:val="300"/>
        </w:trPr>
        <w:tc>
          <w:tcPr>
            <w:tcW w:w="675" w:type="dxa"/>
            <w:vMerge/>
            <w:vAlign w:val="center"/>
          </w:tcPr>
          <w:p w:rsidR="00916742" w:rsidRPr="00BE5A1D" w:rsidRDefault="00916742" w:rsidP="00764647">
            <w:pPr>
              <w:widowControl/>
              <w:spacing w:line="240" w:lineRule="auto"/>
              <w:ind w:firstLine="0"/>
              <w:jc w:val="center"/>
              <w:rPr>
                <w:rFonts w:cs="Arial"/>
                <w:b w:val="0"/>
                <w:color w:val="000000"/>
                <w:sz w:val="20"/>
              </w:rPr>
            </w:pPr>
          </w:p>
        </w:tc>
        <w:tc>
          <w:tcPr>
            <w:tcW w:w="4443" w:type="dxa"/>
            <w:noWrap/>
            <w:vAlign w:val="center"/>
          </w:tcPr>
          <w:p w:rsidR="00916742" w:rsidRPr="00BE5A1D" w:rsidRDefault="00916742" w:rsidP="00764647">
            <w:pPr>
              <w:widowControl/>
              <w:spacing w:line="240" w:lineRule="auto"/>
              <w:ind w:firstLine="0"/>
              <w:jc w:val="center"/>
              <w:rPr>
                <w:rFonts w:cs="Arial"/>
                <w:color w:val="000000"/>
                <w:sz w:val="20"/>
              </w:rPr>
            </w:pPr>
            <w:r w:rsidRPr="00BE5A1D">
              <w:rPr>
                <w:rFonts w:cs="Arial"/>
                <w:color w:val="000000"/>
                <w:sz w:val="20"/>
              </w:rPr>
              <w:t>Часть участка, включаемая в участок Проезда 1</w:t>
            </w:r>
          </w:p>
        </w:tc>
        <w:tc>
          <w:tcPr>
            <w:tcW w:w="4253" w:type="dxa"/>
          </w:tcPr>
          <w:p w:rsidR="00916742" w:rsidRPr="00BE5A1D" w:rsidRDefault="00916742" w:rsidP="00764647">
            <w:pPr>
              <w:widowControl/>
              <w:spacing w:line="240" w:lineRule="auto"/>
              <w:ind w:firstLine="0"/>
              <w:jc w:val="center"/>
              <w:rPr>
                <w:rFonts w:cs="Arial"/>
                <w:color w:val="000000"/>
                <w:sz w:val="20"/>
              </w:rPr>
            </w:pPr>
            <w:r w:rsidRPr="00BE5A1D">
              <w:rPr>
                <w:rFonts w:cs="Arial"/>
                <w:color w:val="000000"/>
                <w:sz w:val="20"/>
              </w:rPr>
              <w:t xml:space="preserve">Часть участка, включаемая в коридор между производственными панелями </w:t>
            </w:r>
            <w:r w:rsidRPr="00BE5A1D">
              <w:rPr>
                <w:rFonts w:cs="Arial"/>
                <w:color w:val="000000"/>
                <w:sz w:val="20"/>
                <w:lang w:val="en-US"/>
              </w:rPr>
              <w:t>IA</w:t>
            </w:r>
            <w:r w:rsidRPr="00BE5A1D">
              <w:rPr>
                <w:rFonts w:cs="Arial"/>
                <w:color w:val="000000"/>
                <w:sz w:val="20"/>
              </w:rPr>
              <w:t xml:space="preserve"> и </w:t>
            </w:r>
            <w:r w:rsidRPr="00BE5A1D">
              <w:rPr>
                <w:rFonts w:cs="Arial"/>
                <w:color w:val="000000"/>
                <w:sz w:val="20"/>
                <w:lang w:val="en-US"/>
              </w:rPr>
              <w:t>I</w:t>
            </w:r>
            <w:r w:rsidRPr="00BE5A1D">
              <w:rPr>
                <w:rFonts w:cs="Arial"/>
                <w:color w:val="000000"/>
                <w:sz w:val="20"/>
              </w:rPr>
              <w:t>Б Юго-Восточного промузла</w:t>
            </w:r>
          </w:p>
        </w:tc>
      </w:tr>
      <w:tr w:rsidR="00916742" w:rsidRPr="00BE5A1D" w:rsidTr="00764647">
        <w:trPr>
          <w:trHeight w:val="300"/>
        </w:trPr>
        <w:tc>
          <w:tcPr>
            <w:tcW w:w="675" w:type="dxa"/>
            <w:vMerge/>
            <w:vAlign w:val="center"/>
          </w:tcPr>
          <w:p w:rsidR="00916742" w:rsidRPr="00BE5A1D" w:rsidRDefault="00916742" w:rsidP="00764647">
            <w:pPr>
              <w:widowControl/>
              <w:spacing w:line="240" w:lineRule="auto"/>
              <w:ind w:firstLine="0"/>
              <w:jc w:val="center"/>
              <w:rPr>
                <w:rFonts w:cs="Arial"/>
                <w:b w:val="0"/>
                <w:color w:val="000000"/>
                <w:sz w:val="20"/>
              </w:rPr>
            </w:pPr>
          </w:p>
        </w:tc>
        <w:tc>
          <w:tcPr>
            <w:tcW w:w="4443" w:type="dxa"/>
            <w:noWrap/>
          </w:tcPr>
          <w:tbl>
            <w:tblPr>
              <w:tblW w:w="5000" w:type="pct"/>
              <w:jc w:val="center"/>
              <w:tblBorders>
                <w:insideH w:val="dotted" w:sz="4" w:space="0" w:color="808080"/>
              </w:tblBorders>
              <w:tblLook w:val="04A0" w:firstRow="1" w:lastRow="0" w:firstColumn="1" w:lastColumn="0" w:noHBand="0" w:noVBand="1"/>
            </w:tblPr>
            <w:tblGrid>
              <w:gridCol w:w="700"/>
              <w:gridCol w:w="1852"/>
              <w:gridCol w:w="1675"/>
            </w:tblGrid>
            <w:tr w:rsidR="00916742" w:rsidRPr="00BE5A1D" w:rsidTr="00916742">
              <w:trPr>
                <w:trHeight w:val="170"/>
                <w:jc w:val="center"/>
              </w:trPr>
              <w:tc>
                <w:tcPr>
                  <w:tcW w:w="828" w:type="pct"/>
                  <w:tcBorders>
                    <w:bottom w:val="dotted" w:sz="4" w:space="0" w:color="808080"/>
                  </w:tcBorders>
                  <w:noWrap/>
                </w:tcPr>
                <w:p w:rsidR="00916742" w:rsidRPr="00BE5A1D" w:rsidRDefault="00916742" w:rsidP="00764647">
                  <w:pPr>
                    <w:widowControl/>
                    <w:spacing w:line="276" w:lineRule="auto"/>
                    <w:ind w:firstLine="0"/>
                    <w:jc w:val="center"/>
                    <w:rPr>
                      <w:rFonts w:cs="Arial"/>
                      <w:color w:val="000000"/>
                      <w:sz w:val="20"/>
                    </w:rPr>
                  </w:pPr>
                  <w:r w:rsidRPr="00BE5A1D">
                    <w:rPr>
                      <w:rFonts w:cs="Arial"/>
                      <w:color w:val="000000"/>
                      <w:sz w:val="20"/>
                    </w:rPr>
                    <w:t>№</w:t>
                  </w:r>
                </w:p>
              </w:tc>
              <w:tc>
                <w:tcPr>
                  <w:tcW w:w="2191" w:type="pct"/>
                  <w:tcBorders>
                    <w:bottom w:val="dotted" w:sz="4" w:space="0" w:color="808080"/>
                  </w:tcBorders>
                  <w:noWrap/>
                </w:tcPr>
                <w:p w:rsidR="00916742" w:rsidRPr="00BE5A1D" w:rsidRDefault="00916742" w:rsidP="00764647">
                  <w:pPr>
                    <w:widowControl/>
                    <w:spacing w:line="276" w:lineRule="auto"/>
                    <w:ind w:firstLine="0"/>
                    <w:jc w:val="center"/>
                    <w:rPr>
                      <w:rFonts w:cs="Arial"/>
                      <w:color w:val="000000"/>
                      <w:sz w:val="20"/>
                    </w:rPr>
                  </w:pPr>
                  <w:r w:rsidRPr="00BE5A1D">
                    <w:rPr>
                      <w:rFonts w:cs="Arial"/>
                      <w:color w:val="000000"/>
                      <w:sz w:val="20"/>
                      <w:lang w:val="en-US"/>
                    </w:rPr>
                    <w:t>X</w:t>
                  </w:r>
                  <w:r w:rsidRPr="00BE5A1D">
                    <w:rPr>
                      <w:rFonts w:cs="Arial"/>
                      <w:color w:val="000000"/>
                      <w:sz w:val="20"/>
                    </w:rPr>
                    <w:t>, м</w:t>
                  </w:r>
                </w:p>
              </w:tc>
              <w:tc>
                <w:tcPr>
                  <w:tcW w:w="1982" w:type="pct"/>
                  <w:tcBorders>
                    <w:bottom w:val="dotted" w:sz="4" w:space="0" w:color="808080"/>
                  </w:tcBorders>
                  <w:noWrap/>
                </w:tcPr>
                <w:p w:rsidR="00916742" w:rsidRPr="00BE5A1D" w:rsidRDefault="00916742" w:rsidP="00764647">
                  <w:pPr>
                    <w:widowControl/>
                    <w:spacing w:line="276" w:lineRule="auto"/>
                    <w:ind w:firstLine="0"/>
                    <w:jc w:val="center"/>
                    <w:rPr>
                      <w:rFonts w:cs="Arial"/>
                      <w:color w:val="000000"/>
                      <w:sz w:val="20"/>
                    </w:rPr>
                  </w:pPr>
                  <w:r w:rsidRPr="00BE5A1D">
                    <w:rPr>
                      <w:rFonts w:cs="Arial"/>
                      <w:color w:val="000000"/>
                      <w:sz w:val="20"/>
                      <w:lang w:val="en-US"/>
                    </w:rPr>
                    <w:t>Y</w:t>
                  </w:r>
                  <w:r w:rsidRPr="00BE5A1D">
                    <w:rPr>
                      <w:rFonts w:cs="Arial"/>
                      <w:color w:val="000000"/>
                      <w:sz w:val="20"/>
                    </w:rPr>
                    <w:t>,м</w:t>
                  </w:r>
                </w:p>
              </w:tc>
            </w:tr>
            <w:tr w:rsidR="00916742" w:rsidRPr="00BE5A1D" w:rsidTr="00916742">
              <w:trPr>
                <w:trHeight w:val="170"/>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101363,16</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70045,89</w:t>
                  </w:r>
                </w:p>
              </w:tc>
            </w:tr>
            <w:tr w:rsidR="00916742" w:rsidRPr="00BE5A1D" w:rsidTr="00916742">
              <w:trPr>
                <w:trHeight w:val="170"/>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2</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101383,19</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70058,67</w:t>
                  </w:r>
                </w:p>
              </w:tc>
            </w:tr>
            <w:tr w:rsidR="00916742" w:rsidRPr="00BE5A1D" w:rsidTr="00916742">
              <w:trPr>
                <w:trHeight w:val="170"/>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3</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101376,89</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70071,39</w:t>
                  </w:r>
                </w:p>
              </w:tc>
            </w:tr>
            <w:tr w:rsidR="00916742" w:rsidRPr="00BE5A1D" w:rsidTr="00916742">
              <w:trPr>
                <w:trHeight w:val="170"/>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4</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101361,90</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70071,27</w:t>
                  </w:r>
                </w:p>
              </w:tc>
            </w:tr>
            <w:tr w:rsidR="00916742" w:rsidRPr="00BE5A1D" w:rsidTr="00916742">
              <w:trPr>
                <w:trHeight w:val="170"/>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5</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101335,80</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70073,49</w:t>
                  </w:r>
                </w:p>
              </w:tc>
            </w:tr>
            <w:tr w:rsidR="00916742" w:rsidRPr="00BE5A1D" w:rsidTr="00916742">
              <w:trPr>
                <w:trHeight w:val="170"/>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6</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101301,05</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70079,61</w:t>
                  </w:r>
                </w:p>
              </w:tc>
            </w:tr>
            <w:tr w:rsidR="00916742" w:rsidRPr="00BE5A1D" w:rsidTr="00916742">
              <w:trPr>
                <w:trHeight w:val="170"/>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101277,57</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70085,04</w:t>
                  </w:r>
                </w:p>
              </w:tc>
            </w:tr>
            <w:tr w:rsidR="00916742" w:rsidRPr="00BE5A1D" w:rsidTr="00916742">
              <w:trPr>
                <w:trHeight w:val="170"/>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8</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101263,38</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70089,39</w:t>
                  </w:r>
                </w:p>
              </w:tc>
            </w:tr>
            <w:tr w:rsidR="00916742" w:rsidRPr="00BE5A1D" w:rsidTr="00916742">
              <w:trPr>
                <w:trHeight w:val="170"/>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9</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101244,92</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70097,16</w:t>
                  </w:r>
                </w:p>
              </w:tc>
            </w:tr>
            <w:tr w:rsidR="00916742" w:rsidRPr="00BE5A1D" w:rsidTr="00916742">
              <w:trPr>
                <w:trHeight w:val="170"/>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101228,43</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70104,84</w:t>
                  </w:r>
                </w:p>
              </w:tc>
            </w:tr>
            <w:tr w:rsidR="00916742" w:rsidRPr="00BE5A1D" w:rsidTr="00916742">
              <w:trPr>
                <w:trHeight w:val="170"/>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11</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101212,91</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70113,03</w:t>
                  </w:r>
                </w:p>
              </w:tc>
            </w:tr>
            <w:tr w:rsidR="00916742" w:rsidRPr="00BE5A1D" w:rsidTr="00916742">
              <w:trPr>
                <w:trHeight w:val="170"/>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12</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101204,42</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70118,37</w:t>
                  </w:r>
                </w:p>
              </w:tc>
            </w:tr>
            <w:tr w:rsidR="00916742" w:rsidRPr="00BE5A1D" w:rsidTr="00916742">
              <w:trPr>
                <w:trHeight w:val="170"/>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13</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101190,57</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70110,03</w:t>
                  </w:r>
                </w:p>
              </w:tc>
            </w:tr>
            <w:tr w:rsidR="00916742" w:rsidRPr="00BE5A1D" w:rsidTr="00916742">
              <w:trPr>
                <w:trHeight w:val="170"/>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14</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101203,13</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70099,59</w:t>
                  </w:r>
                </w:p>
              </w:tc>
            </w:tr>
            <w:tr w:rsidR="00916742" w:rsidRPr="00BE5A1D" w:rsidTr="00916742">
              <w:trPr>
                <w:trHeight w:val="170"/>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15</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101265,08</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70075,35</w:t>
                  </w:r>
                </w:p>
              </w:tc>
            </w:tr>
            <w:tr w:rsidR="00916742" w:rsidRPr="00BE5A1D" w:rsidTr="00916742">
              <w:trPr>
                <w:trHeight w:val="170"/>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16</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101292,47</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70065,12</w:t>
                  </w:r>
                </w:p>
              </w:tc>
            </w:tr>
            <w:tr w:rsidR="00916742" w:rsidRPr="00BE5A1D" w:rsidTr="00916742">
              <w:trPr>
                <w:trHeight w:val="170"/>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17</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101321,79</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70063,89</w:t>
                  </w:r>
                </w:p>
              </w:tc>
            </w:tr>
            <w:tr w:rsidR="00916742" w:rsidRPr="00BE5A1D" w:rsidTr="00916742">
              <w:trPr>
                <w:trHeight w:val="170"/>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18</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101325,92</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70066,74</w:t>
                  </w:r>
                </w:p>
              </w:tc>
            </w:tr>
            <w:tr w:rsidR="00916742" w:rsidRPr="00BE5A1D" w:rsidTr="00916742">
              <w:trPr>
                <w:trHeight w:val="170"/>
                <w:jc w:val="center"/>
              </w:trPr>
              <w:tc>
                <w:tcPr>
                  <w:tcW w:w="828" w:type="pct"/>
                  <w:tcBorders>
                    <w:top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19</w:t>
                  </w:r>
                </w:p>
              </w:tc>
              <w:tc>
                <w:tcPr>
                  <w:tcW w:w="2191" w:type="pct"/>
                  <w:tcBorders>
                    <w:top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101328,75</w:t>
                  </w:r>
                </w:p>
              </w:tc>
              <w:tc>
                <w:tcPr>
                  <w:tcW w:w="1982" w:type="pct"/>
                  <w:tcBorders>
                    <w:top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70062,60</w:t>
                  </w:r>
                </w:p>
              </w:tc>
            </w:tr>
          </w:tbl>
          <w:p w:rsidR="00916742" w:rsidRPr="00BE5A1D" w:rsidRDefault="00916742" w:rsidP="00764647">
            <w:pPr>
              <w:widowControl/>
              <w:spacing w:line="240" w:lineRule="auto"/>
              <w:ind w:firstLine="0"/>
              <w:jc w:val="center"/>
              <w:rPr>
                <w:rFonts w:cs="Arial"/>
                <w:color w:val="000000"/>
                <w:sz w:val="20"/>
              </w:rPr>
            </w:pPr>
          </w:p>
        </w:tc>
        <w:tc>
          <w:tcPr>
            <w:tcW w:w="4253" w:type="dxa"/>
          </w:tcPr>
          <w:tbl>
            <w:tblPr>
              <w:tblW w:w="5000" w:type="pct"/>
              <w:jc w:val="center"/>
              <w:tblBorders>
                <w:insideH w:val="dotted" w:sz="4" w:space="0" w:color="808080"/>
              </w:tblBorders>
              <w:tblLook w:val="04A0" w:firstRow="1" w:lastRow="0" w:firstColumn="1" w:lastColumn="0" w:noHBand="0" w:noVBand="1"/>
            </w:tblPr>
            <w:tblGrid>
              <w:gridCol w:w="669"/>
              <w:gridCol w:w="1769"/>
              <w:gridCol w:w="1599"/>
            </w:tblGrid>
            <w:tr w:rsidR="00916742" w:rsidRPr="00BE5A1D" w:rsidTr="00916742">
              <w:trPr>
                <w:trHeight w:val="113"/>
                <w:jc w:val="center"/>
              </w:trPr>
              <w:tc>
                <w:tcPr>
                  <w:tcW w:w="828" w:type="pct"/>
                  <w:tcBorders>
                    <w:bottom w:val="dotted" w:sz="4" w:space="0" w:color="808080"/>
                  </w:tcBorders>
                  <w:noWrap/>
                </w:tcPr>
                <w:p w:rsidR="00916742" w:rsidRPr="00BE5A1D" w:rsidRDefault="00916742" w:rsidP="00764647">
                  <w:pPr>
                    <w:widowControl/>
                    <w:spacing w:line="276" w:lineRule="auto"/>
                    <w:ind w:firstLine="0"/>
                    <w:jc w:val="center"/>
                    <w:rPr>
                      <w:rFonts w:cs="Arial"/>
                      <w:color w:val="000000"/>
                      <w:sz w:val="20"/>
                    </w:rPr>
                  </w:pPr>
                  <w:r w:rsidRPr="00BE5A1D">
                    <w:rPr>
                      <w:rFonts w:cs="Arial"/>
                      <w:color w:val="000000"/>
                      <w:sz w:val="20"/>
                    </w:rPr>
                    <w:t>№</w:t>
                  </w:r>
                </w:p>
              </w:tc>
              <w:tc>
                <w:tcPr>
                  <w:tcW w:w="2191" w:type="pct"/>
                  <w:tcBorders>
                    <w:bottom w:val="dotted" w:sz="4" w:space="0" w:color="808080"/>
                  </w:tcBorders>
                  <w:noWrap/>
                </w:tcPr>
                <w:p w:rsidR="00916742" w:rsidRPr="00BE5A1D" w:rsidRDefault="00916742" w:rsidP="00764647">
                  <w:pPr>
                    <w:widowControl/>
                    <w:spacing w:line="276" w:lineRule="auto"/>
                    <w:ind w:firstLine="0"/>
                    <w:jc w:val="center"/>
                    <w:rPr>
                      <w:rFonts w:cs="Arial"/>
                      <w:color w:val="000000"/>
                      <w:sz w:val="20"/>
                    </w:rPr>
                  </w:pPr>
                  <w:r w:rsidRPr="00BE5A1D">
                    <w:rPr>
                      <w:rFonts w:cs="Arial"/>
                      <w:color w:val="000000"/>
                      <w:sz w:val="20"/>
                      <w:lang w:val="en-US"/>
                    </w:rPr>
                    <w:t>X</w:t>
                  </w:r>
                  <w:r w:rsidRPr="00BE5A1D">
                    <w:rPr>
                      <w:rFonts w:cs="Arial"/>
                      <w:color w:val="000000"/>
                      <w:sz w:val="20"/>
                    </w:rPr>
                    <w:t>, м</w:t>
                  </w:r>
                </w:p>
              </w:tc>
              <w:tc>
                <w:tcPr>
                  <w:tcW w:w="1982" w:type="pct"/>
                  <w:tcBorders>
                    <w:bottom w:val="dotted" w:sz="4" w:space="0" w:color="808080"/>
                  </w:tcBorders>
                  <w:noWrap/>
                </w:tcPr>
                <w:p w:rsidR="00916742" w:rsidRPr="00BE5A1D" w:rsidRDefault="00916742" w:rsidP="00764647">
                  <w:pPr>
                    <w:widowControl/>
                    <w:spacing w:line="276" w:lineRule="auto"/>
                    <w:ind w:firstLine="0"/>
                    <w:jc w:val="center"/>
                    <w:rPr>
                      <w:rFonts w:cs="Arial"/>
                      <w:color w:val="000000"/>
                      <w:sz w:val="20"/>
                    </w:rPr>
                  </w:pPr>
                  <w:r w:rsidRPr="00BE5A1D">
                    <w:rPr>
                      <w:rFonts w:cs="Arial"/>
                      <w:color w:val="000000"/>
                      <w:sz w:val="20"/>
                      <w:lang w:val="en-US"/>
                    </w:rPr>
                    <w:t>Y</w:t>
                  </w:r>
                  <w:r w:rsidRPr="00BE5A1D">
                    <w:rPr>
                      <w:rFonts w:cs="Arial"/>
                      <w:color w:val="000000"/>
                      <w:sz w:val="20"/>
                    </w:rPr>
                    <w:t>,м</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101190,57</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70110,03</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2</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101204,42</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70118,37</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3</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101193,48</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70125,27</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4</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101164,07</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70147,89</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5</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101147,06</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70163,94</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6</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101124,17</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70190,52</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101111,61</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70205,70</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8</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101092,40</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70233,27</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9</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101067,32</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70277,28</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100856,78</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70626,24</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11</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100831,82</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70617,72</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12</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100834,73</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70612,89</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13</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101010,39</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70321,47</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14</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101044,01</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70265,76</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15</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101046,66</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70267,17</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16</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101061,56</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70242,45</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17</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101115,17</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70178,91</w:t>
                  </w:r>
                </w:p>
              </w:tc>
            </w:tr>
            <w:tr w:rsidR="00916742" w:rsidRPr="00BE5A1D" w:rsidTr="00916742">
              <w:trPr>
                <w:trHeight w:val="113"/>
                <w:jc w:val="center"/>
              </w:trPr>
              <w:tc>
                <w:tcPr>
                  <w:tcW w:w="828" w:type="pct"/>
                  <w:tcBorders>
                    <w:top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18</w:t>
                  </w:r>
                </w:p>
              </w:tc>
              <w:tc>
                <w:tcPr>
                  <w:tcW w:w="2191" w:type="pct"/>
                  <w:tcBorders>
                    <w:top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101146,70</w:t>
                  </w:r>
                </w:p>
              </w:tc>
              <w:tc>
                <w:tcPr>
                  <w:tcW w:w="1982" w:type="pct"/>
                  <w:tcBorders>
                    <w:top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70146,54</w:t>
                  </w:r>
                </w:p>
              </w:tc>
            </w:tr>
          </w:tbl>
          <w:p w:rsidR="00916742" w:rsidRPr="00BE5A1D" w:rsidRDefault="00916742" w:rsidP="00764647">
            <w:pPr>
              <w:widowControl/>
              <w:spacing w:line="240" w:lineRule="auto"/>
              <w:ind w:firstLine="0"/>
              <w:jc w:val="center"/>
              <w:rPr>
                <w:rFonts w:cs="Arial"/>
                <w:color w:val="000000"/>
                <w:sz w:val="20"/>
              </w:rPr>
            </w:pPr>
          </w:p>
        </w:tc>
      </w:tr>
      <w:tr w:rsidR="00916742" w:rsidRPr="00BE5A1D" w:rsidTr="00764647">
        <w:trPr>
          <w:trHeight w:val="300"/>
        </w:trPr>
        <w:tc>
          <w:tcPr>
            <w:tcW w:w="675" w:type="dxa"/>
            <w:vMerge w:val="restart"/>
            <w:vAlign w:val="center"/>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3</w:t>
            </w:r>
          </w:p>
        </w:tc>
        <w:tc>
          <w:tcPr>
            <w:tcW w:w="8696" w:type="dxa"/>
            <w:gridSpan w:val="2"/>
            <w:noWrap/>
            <w:vAlign w:val="center"/>
          </w:tcPr>
          <w:p w:rsidR="00916742" w:rsidRPr="00BE5A1D" w:rsidRDefault="00916742" w:rsidP="00764647">
            <w:pPr>
              <w:widowControl/>
              <w:spacing w:line="240" w:lineRule="auto"/>
              <w:ind w:firstLine="0"/>
              <w:rPr>
                <w:rFonts w:cs="Arial"/>
                <w:b w:val="0"/>
                <w:color w:val="000000"/>
                <w:sz w:val="20"/>
              </w:rPr>
            </w:pPr>
            <w:r w:rsidRPr="00BE5A1D">
              <w:rPr>
                <w:rFonts w:cs="Arial"/>
                <w:color w:val="000000"/>
                <w:sz w:val="20"/>
              </w:rPr>
              <w:t>Кадастровый номер земельного участка</w:t>
            </w:r>
            <w:r w:rsidRPr="00BE5A1D">
              <w:rPr>
                <w:rFonts w:cs="Arial"/>
                <w:b w:val="0"/>
                <w:color w:val="000000"/>
                <w:sz w:val="20"/>
              </w:rPr>
              <w:t>: 89:12:111002:21</w:t>
            </w:r>
          </w:p>
          <w:p w:rsidR="00916742" w:rsidRPr="00BE5A1D" w:rsidRDefault="00916742" w:rsidP="00764647">
            <w:pPr>
              <w:widowControl/>
              <w:spacing w:line="240" w:lineRule="auto"/>
              <w:ind w:firstLine="0"/>
              <w:rPr>
                <w:rFonts w:cs="Arial"/>
                <w:color w:val="000000"/>
                <w:sz w:val="20"/>
              </w:rPr>
            </w:pPr>
            <w:r w:rsidRPr="00BE5A1D">
              <w:rPr>
                <w:rFonts w:cs="Arial"/>
                <w:color w:val="000000"/>
                <w:sz w:val="20"/>
              </w:rPr>
              <w:t>Вид разрешённого использования земельного участка в соответствии с кадастр</w:t>
            </w:r>
            <w:r w:rsidRPr="00BE5A1D">
              <w:rPr>
                <w:rFonts w:cs="Arial"/>
                <w:color w:val="000000"/>
                <w:sz w:val="20"/>
              </w:rPr>
              <w:t>о</w:t>
            </w:r>
            <w:r w:rsidRPr="00BE5A1D">
              <w:rPr>
                <w:rFonts w:cs="Arial"/>
                <w:color w:val="000000"/>
                <w:sz w:val="20"/>
              </w:rPr>
              <w:t>вой выпиской:</w:t>
            </w:r>
            <w:r w:rsidRPr="00BE5A1D">
              <w:rPr>
                <w:rFonts w:cs="Arial"/>
                <w:b w:val="0"/>
                <w:color w:val="000000"/>
                <w:sz w:val="20"/>
              </w:rPr>
              <w:t xml:space="preserve"> </w:t>
            </w:r>
            <w:r w:rsidRPr="00BE5A1D">
              <w:rPr>
                <w:rFonts w:cs="Arial"/>
                <w:b w:val="0"/>
                <w:i/>
                <w:color w:val="000000"/>
                <w:sz w:val="20"/>
              </w:rPr>
              <w:t>земельные участки, предназначенные для разработки полезных иск</w:t>
            </w:r>
            <w:r w:rsidRPr="00BE5A1D">
              <w:rPr>
                <w:rFonts w:cs="Arial"/>
                <w:b w:val="0"/>
                <w:i/>
                <w:color w:val="000000"/>
                <w:sz w:val="20"/>
              </w:rPr>
              <w:t>о</w:t>
            </w:r>
            <w:r w:rsidRPr="00BE5A1D">
              <w:rPr>
                <w:rFonts w:cs="Arial"/>
                <w:b w:val="0"/>
                <w:i/>
                <w:color w:val="000000"/>
                <w:sz w:val="20"/>
              </w:rPr>
              <w:t>паемых, размещения железнодорожных путей, автомобильных дорог, искусственно созданных внутренних водных путей, причалов, пристаней, полос отвода железных и автомобильных дорог, водных путей</w:t>
            </w:r>
          </w:p>
        </w:tc>
      </w:tr>
      <w:tr w:rsidR="00916742" w:rsidRPr="00BE5A1D" w:rsidTr="00764647">
        <w:trPr>
          <w:trHeight w:val="300"/>
        </w:trPr>
        <w:tc>
          <w:tcPr>
            <w:tcW w:w="675" w:type="dxa"/>
            <w:vMerge/>
            <w:vAlign w:val="center"/>
          </w:tcPr>
          <w:p w:rsidR="00916742" w:rsidRPr="00BE5A1D" w:rsidRDefault="00916742" w:rsidP="00764647">
            <w:pPr>
              <w:widowControl/>
              <w:spacing w:line="240" w:lineRule="auto"/>
              <w:ind w:firstLine="0"/>
              <w:jc w:val="center"/>
              <w:rPr>
                <w:rFonts w:cs="Arial"/>
                <w:b w:val="0"/>
                <w:color w:val="000000"/>
                <w:sz w:val="20"/>
              </w:rPr>
            </w:pPr>
          </w:p>
        </w:tc>
        <w:tc>
          <w:tcPr>
            <w:tcW w:w="4443" w:type="dxa"/>
            <w:noWrap/>
            <w:vAlign w:val="center"/>
          </w:tcPr>
          <w:p w:rsidR="00916742" w:rsidRPr="00BE5A1D" w:rsidRDefault="00916742" w:rsidP="00764647">
            <w:pPr>
              <w:widowControl/>
              <w:spacing w:line="240" w:lineRule="auto"/>
              <w:ind w:firstLine="0"/>
              <w:jc w:val="center"/>
              <w:rPr>
                <w:rFonts w:cs="Arial"/>
                <w:color w:val="000000"/>
                <w:sz w:val="20"/>
              </w:rPr>
            </w:pPr>
            <w:r w:rsidRPr="00BE5A1D">
              <w:rPr>
                <w:rFonts w:cs="Arial"/>
                <w:color w:val="000000"/>
                <w:sz w:val="20"/>
              </w:rPr>
              <w:t>Часть участка, включаемая в участок Проезда</w:t>
            </w:r>
          </w:p>
        </w:tc>
        <w:tc>
          <w:tcPr>
            <w:tcW w:w="4253" w:type="dxa"/>
            <w:vAlign w:val="center"/>
          </w:tcPr>
          <w:p w:rsidR="00916742" w:rsidRPr="00BE5A1D" w:rsidRDefault="00916742" w:rsidP="00764647">
            <w:pPr>
              <w:widowControl/>
              <w:spacing w:line="240" w:lineRule="auto"/>
              <w:ind w:firstLine="0"/>
              <w:jc w:val="center"/>
              <w:rPr>
                <w:rFonts w:cs="Arial"/>
                <w:color w:val="000000"/>
                <w:sz w:val="20"/>
              </w:rPr>
            </w:pPr>
            <w:r w:rsidRPr="00BE5A1D">
              <w:rPr>
                <w:rFonts w:cs="Arial"/>
                <w:color w:val="000000"/>
                <w:sz w:val="20"/>
              </w:rPr>
              <w:t xml:space="preserve">Часть участка, включаемая в коридор между производственными панелями </w:t>
            </w:r>
            <w:r w:rsidRPr="00BE5A1D">
              <w:rPr>
                <w:rFonts w:cs="Arial"/>
                <w:color w:val="000000"/>
                <w:sz w:val="20"/>
                <w:lang w:val="en-US"/>
              </w:rPr>
              <w:t>IA</w:t>
            </w:r>
            <w:r w:rsidRPr="00BE5A1D">
              <w:rPr>
                <w:rFonts w:cs="Arial"/>
                <w:color w:val="000000"/>
                <w:sz w:val="20"/>
              </w:rPr>
              <w:t xml:space="preserve"> и </w:t>
            </w:r>
            <w:r w:rsidRPr="00BE5A1D">
              <w:rPr>
                <w:rFonts w:cs="Arial"/>
                <w:color w:val="000000"/>
                <w:sz w:val="20"/>
                <w:lang w:val="en-US"/>
              </w:rPr>
              <w:t>I</w:t>
            </w:r>
            <w:r w:rsidRPr="00BE5A1D">
              <w:rPr>
                <w:rFonts w:cs="Arial"/>
                <w:color w:val="000000"/>
                <w:sz w:val="20"/>
              </w:rPr>
              <w:t>Б Юго-Восточного промузла</w:t>
            </w:r>
          </w:p>
        </w:tc>
      </w:tr>
      <w:tr w:rsidR="00916742" w:rsidRPr="00BE5A1D" w:rsidTr="00764647">
        <w:trPr>
          <w:trHeight w:val="920"/>
        </w:trPr>
        <w:tc>
          <w:tcPr>
            <w:tcW w:w="675" w:type="dxa"/>
            <w:vMerge/>
            <w:vAlign w:val="center"/>
          </w:tcPr>
          <w:p w:rsidR="00916742" w:rsidRPr="00BE5A1D" w:rsidRDefault="00916742" w:rsidP="00764647">
            <w:pPr>
              <w:widowControl/>
              <w:spacing w:line="240" w:lineRule="auto"/>
              <w:ind w:firstLine="0"/>
              <w:jc w:val="center"/>
              <w:rPr>
                <w:rFonts w:cs="Arial"/>
                <w:b w:val="0"/>
                <w:color w:val="000000"/>
                <w:sz w:val="20"/>
              </w:rPr>
            </w:pPr>
          </w:p>
        </w:tc>
        <w:tc>
          <w:tcPr>
            <w:tcW w:w="4443" w:type="dxa"/>
            <w:noWrap/>
          </w:tcPr>
          <w:tbl>
            <w:tblPr>
              <w:tblW w:w="5000" w:type="pct"/>
              <w:jc w:val="center"/>
              <w:tblBorders>
                <w:insideH w:val="dotted" w:sz="4" w:space="0" w:color="808080"/>
              </w:tblBorders>
              <w:tblLook w:val="04A0" w:firstRow="1" w:lastRow="0" w:firstColumn="1" w:lastColumn="0" w:noHBand="0" w:noVBand="1"/>
            </w:tblPr>
            <w:tblGrid>
              <w:gridCol w:w="700"/>
              <w:gridCol w:w="1852"/>
              <w:gridCol w:w="1675"/>
            </w:tblGrid>
            <w:tr w:rsidR="00916742" w:rsidRPr="00BE5A1D" w:rsidTr="00916742">
              <w:trPr>
                <w:trHeight w:val="113"/>
                <w:jc w:val="center"/>
              </w:trPr>
              <w:tc>
                <w:tcPr>
                  <w:tcW w:w="828" w:type="pct"/>
                  <w:tcBorders>
                    <w:bottom w:val="dotted" w:sz="4" w:space="0" w:color="808080"/>
                  </w:tcBorders>
                  <w:noWrap/>
                </w:tcPr>
                <w:p w:rsidR="00916742" w:rsidRPr="00BE5A1D" w:rsidRDefault="00916742" w:rsidP="00764647">
                  <w:pPr>
                    <w:widowControl/>
                    <w:spacing w:line="276" w:lineRule="auto"/>
                    <w:ind w:firstLine="0"/>
                    <w:jc w:val="center"/>
                    <w:rPr>
                      <w:rFonts w:cs="Arial"/>
                      <w:color w:val="000000"/>
                      <w:sz w:val="20"/>
                    </w:rPr>
                  </w:pPr>
                  <w:r w:rsidRPr="00BE5A1D">
                    <w:rPr>
                      <w:rFonts w:cs="Arial"/>
                      <w:color w:val="000000"/>
                      <w:sz w:val="20"/>
                    </w:rPr>
                    <w:t>№</w:t>
                  </w:r>
                </w:p>
              </w:tc>
              <w:tc>
                <w:tcPr>
                  <w:tcW w:w="2191" w:type="pct"/>
                  <w:tcBorders>
                    <w:bottom w:val="dotted" w:sz="4" w:space="0" w:color="808080"/>
                  </w:tcBorders>
                  <w:noWrap/>
                </w:tcPr>
                <w:p w:rsidR="00916742" w:rsidRPr="00BE5A1D" w:rsidRDefault="00916742" w:rsidP="00764647">
                  <w:pPr>
                    <w:widowControl/>
                    <w:spacing w:line="276" w:lineRule="auto"/>
                    <w:ind w:firstLine="0"/>
                    <w:jc w:val="center"/>
                    <w:rPr>
                      <w:rFonts w:cs="Arial"/>
                      <w:color w:val="000000"/>
                      <w:sz w:val="20"/>
                    </w:rPr>
                  </w:pPr>
                  <w:r w:rsidRPr="00BE5A1D">
                    <w:rPr>
                      <w:rFonts w:cs="Arial"/>
                      <w:color w:val="000000"/>
                      <w:sz w:val="20"/>
                      <w:lang w:val="en-US"/>
                    </w:rPr>
                    <w:t>X</w:t>
                  </w:r>
                  <w:r w:rsidRPr="00BE5A1D">
                    <w:rPr>
                      <w:rFonts w:cs="Arial"/>
                      <w:color w:val="000000"/>
                      <w:sz w:val="20"/>
                    </w:rPr>
                    <w:t>, м</w:t>
                  </w:r>
                </w:p>
              </w:tc>
              <w:tc>
                <w:tcPr>
                  <w:tcW w:w="1982" w:type="pct"/>
                  <w:tcBorders>
                    <w:bottom w:val="dotted" w:sz="4" w:space="0" w:color="808080"/>
                  </w:tcBorders>
                  <w:noWrap/>
                </w:tcPr>
                <w:p w:rsidR="00916742" w:rsidRPr="00BE5A1D" w:rsidRDefault="00916742" w:rsidP="00764647">
                  <w:pPr>
                    <w:widowControl/>
                    <w:spacing w:line="276" w:lineRule="auto"/>
                    <w:ind w:firstLine="0"/>
                    <w:jc w:val="center"/>
                    <w:rPr>
                      <w:rFonts w:cs="Arial"/>
                      <w:color w:val="000000"/>
                      <w:sz w:val="20"/>
                    </w:rPr>
                  </w:pPr>
                  <w:r w:rsidRPr="00BE5A1D">
                    <w:rPr>
                      <w:rFonts w:cs="Arial"/>
                      <w:color w:val="000000"/>
                      <w:sz w:val="20"/>
                      <w:lang w:val="en-US"/>
                    </w:rPr>
                    <w:t>Y</w:t>
                  </w:r>
                  <w:r w:rsidRPr="00BE5A1D">
                    <w:rPr>
                      <w:rFonts w:cs="Arial"/>
                      <w:color w:val="000000"/>
                      <w:sz w:val="20"/>
                    </w:rPr>
                    <w:t>,м</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101376,89</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70071,39</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2</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101393,10</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70080,81</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3</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101373,50</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70085,79</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4</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101356,65</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70091,16</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5</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101352,38</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70083,00</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6</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101324,61</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70085,43</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101299,01</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70090,17</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8</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101264,60</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70099,77</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9</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101240,28</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70111,29</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101215,98</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70124,58</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11</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101215,38</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70125,00</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12</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101204,40</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70118,37</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13</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101212,89</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70113,03</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14</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101228,43</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70104,84</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15</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101244,90</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70097,16</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16</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101263,38</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70089,39</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17</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101277,57</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70085,04</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18</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101301,05</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70079,61</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19</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101335,80</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70073,49</w:t>
                  </w:r>
                </w:p>
              </w:tc>
            </w:tr>
            <w:tr w:rsidR="00916742" w:rsidRPr="00BE5A1D" w:rsidTr="00916742">
              <w:trPr>
                <w:trHeight w:val="113"/>
                <w:jc w:val="center"/>
              </w:trPr>
              <w:tc>
                <w:tcPr>
                  <w:tcW w:w="828" w:type="pct"/>
                  <w:tcBorders>
                    <w:top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20</w:t>
                  </w:r>
                </w:p>
              </w:tc>
              <w:tc>
                <w:tcPr>
                  <w:tcW w:w="2191" w:type="pct"/>
                  <w:tcBorders>
                    <w:top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101361,90</w:t>
                  </w:r>
                </w:p>
              </w:tc>
              <w:tc>
                <w:tcPr>
                  <w:tcW w:w="1982" w:type="pct"/>
                  <w:tcBorders>
                    <w:top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70071,27</w:t>
                  </w:r>
                </w:p>
              </w:tc>
            </w:tr>
          </w:tbl>
          <w:p w:rsidR="00916742" w:rsidRPr="00BE5A1D" w:rsidRDefault="00916742" w:rsidP="00764647">
            <w:pPr>
              <w:widowControl/>
              <w:spacing w:line="240" w:lineRule="auto"/>
              <w:ind w:firstLine="0"/>
              <w:jc w:val="center"/>
              <w:rPr>
                <w:rFonts w:cs="Arial"/>
                <w:color w:val="000000"/>
                <w:sz w:val="20"/>
              </w:rPr>
            </w:pPr>
          </w:p>
        </w:tc>
        <w:tc>
          <w:tcPr>
            <w:tcW w:w="4253" w:type="dxa"/>
            <w:vAlign w:val="center"/>
          </w:tcPr>
          <w:tbl>
            <w:tblPr>
              <w:tblW w:w="5000" w:type="pct"/>
              <w:jc w:val="center"/>
              <w:tblBorders>
                <w:insideH w:val="dotted" w:sz="4" w:space="0" w:color="808080"/>
              </w:tblBorders>
              <w:tblLook w:val="04A0" w:firstRow="1" w:lastRow="0" w:firstColumn="1" w:lastColumn="0" w:noHBand="0" w:noVBand="1"/>
            </w:tblPr>
            <w:tblGrid>
              <w:gridCol w:w="669"/>
              <w:gridCol w:w="1769"/>
              <w:gridCol w:w="1599"/>
            </w:tblGrid>
            <w:tr w:rsidR="00916742" w:rsidRPr="00BE5A1D" w:rsidTr="00916742">
              <w:trPr>
                <w:trHeight w:val="57"/>
                <w:jc w:val="center"/>
              </w:trPr>
              <w:tc>
                <w:tcPr>
                  <w:tcW w:w="828" w:type="pct"/>
                  <w:tcBorders>
                    <w:bottom w:val="dotted" w:sz="4" w:space="0" w:color="808080"/>
                  </w:tcBorders>
                  <w:noWrap/>
                </w:tcPr>
                <w:p w:rsidR="00916742" w:rsidRPr="00BE5A1D" w:rsidRDefault="00916742" w:rsidP="00764647">
                  <w:pPr>
                    <w:widowControl/>
                    <w:spacing w:line="276" w:lineRule="auto"/>
                    <w:ind w:firstLine="0"/>
                    <w:jc w:val="center"/>
                    <w:rPr>
                      <w:rFonts w:cs="Arial"/>
                      <w:color w:val="000000"/>
                      <w:sz w:val="20"/>
                    </w:rPr>
                  </w:pPr>
                  <w:r w:rsidRPr="00BE5A1D">
                    <w:rPr>
                      <w:rFonts w:cs="Arial"/>
                      <w:color w:val="000000"/>
                      <w:sz w:val="20"/>
                    </w:rPr>
                    <w:t>№</w:t>
                  </w:r>
                </w:p>
              </w:tc>
              <w:tc>
                <w:tcPr>
                  <w:tcW w:w="2191" w:type="pct"/>
                  <w:tcBorders>
                    <w:bottom w:val="dotted" w:sz="4" w:space="0" w:color="808080"/>
                  </w:tcBorders>
                  <w:noWrap/>
                </w:tcPr>
                <w:p w:rsidR="00916742" w:rsidRPr="00BE5A1D" w:rsidRDefault="00916742" w:rsidP="00764647">
                  <w:pPr>
                    <w:widowControl/>
                    <w:spacing w:line="276" w:lineRule="auto"/>
                    <w:ind w:firstLine="0"/>
                    <w:jc w:val="center"/>
                    <w:rPr>
                      <w:rFonts w:cs="Arial"/>
                      <w:color w:val="000000"/>
                      <w:sz w:val="20"/>
                    </w:rPr>
                  </w:pPr>
                  <w:r w:rsidRPr="00BE5A1D">
                    <w:rPr>
                      <w:rFonts w:cs="Arial"/>
                      <w:color w:val="000000"/>
                      <w:sz w:val="20"/>
                      <w:lang w:val="en-US"/>
                    </w:rPr>
                    <w:t>X</w:t>
                  </w:r>
                  <w:r w:rsidRPr="00BE5A1D">
                    <w:rPr>
                      <w:rFonts w:cs="Arial"/>
                      <w:color w:val="000000"/>
                      <w:sz w:val="20"/>
                    </w:rPr>
                    <w:t>, м</w:t>
                  </w:r>
                </w:p>
              </w:tc>
              <w:tc>
                <w:tcPr>
                  <w:tcW w:w="1982" w:type="pct"/>
                  <w:tcBorders>
                    <w:bottom w:val="dotted" w:sz="4" w:space="0" w:color="808080"/>
                  </w:tcBorders>
                  <w:noWrap/>
                </w:tcPr>
                <w:p w:rsidR="00916742" w:rsidRPr="00BE5A1D" w:rsidRDefault="00916742" w:rsidP="00764647">
                  <w:pPr>
                    <w:widowControl/>
                    <w:spacing w:line="276" w:lineRule="auto"/>
                    <w:ind w:firstLine="0"/>
                    <w:jc w:val="center"/>
                    <w:rPr>
                      <w:rFonts w:cs="Arial"/>
                      <w:color w:val="000000"/>
                      <w:sz w:val="20"/>
                    </w:rPr>
                  </w:pPr>
                  <w:r w:rsidRPr="00BE5A1D">
                    <w:rPr>
                      <w:rFonts w:cs="Arial"/>
                      <w:color w:val="000000"/>
                      <w:sz w:val="20"/>
                      <w:lang w:val="en-US"/>
                    </w:rPr>
                    <w:t>Y</w:t>
                  </w:r>
                  <w:r w:rsidRPr="00BE5A1D">
                    <w:rPr>
                      <w:rFonts w:cs="Arial"/>
                      <w:color w:val="000000"/>
                      <w:sz w:val="20"/>
                    </w:rPr>
                    <w:t>,м</w:t>
                  </w:r>
                </w:p>
              </w:tc>
            </w:tr>
            <w:tr w:rsidR="00916742" w:rsidRPr="00BE5A1D" w:rsidTr="00916742">
              <w:trPr>
                <w:trHeight w:val="57"/>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101204,40</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70118,37</w:t>
                  </w:r>
                </w:p>
              </w:tc>
            </w:tr>
            <w:tr w:rsidR="00916742" w:rsidRPr="00BE5A1D" w:rsidTr="00916742">
              <w:trPr>
                <w:trHeight w:val="57"/>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2</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101215,38</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70125,00</w:t>
                  </w:r>
                </w:p>
              </w:tc>
            </w:tr>
            <w:tr w:rsidR="00916742" w:rsidRPr="00BE5A1D" w:rsidTr="00916742">
              <w:trPr>
                <w:trHeight w:val="57"/>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3</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101199,92</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70135,44</w:t>
                  </w:r>
                </w:p>
              </w:tc>
            </w:tr>
            <w:tr w:rsidR="00916742" w:rsidRPr="00BE5A1D" w:rsidTr="00916742">
              <w:trPr>
                <w:trHeight w:val="57"/>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4</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101168,40</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70158,99</w:t>
                  </w:r>
                </w:p>
              </w:tc>
            </w:tr>
            <w:tr w:rsidR="00916742" w:rsidRPr="00BE5A1D" w:rsidTr="00916742">
              <w:trPr>
                <w:trHeight w:val="57"/>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5</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101132,00</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70198,98</w:t>
                  </w:r>
                </w:p>
              </w:tc>
            </w:tr>
            <w:tr w:rsidR="00916742" w:rsidRPr="00BE5A1D" w:rsidTr="00916742">
              <w:trPr>
                <w:trHeight w:val="57"/>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6</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101075,43</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70281,30</w:t>
                  </w:r>
                </w:p>
              </w:tc>
            </w:tr>
            <w:tr w:rsidR="00916742" w:rsidRPr="00BE5A1D" w:rsidTr="00916742">
              <w:trPr>
                <w:trHeight w:val="57"/>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101078,22</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70283,79</w:t>
                  </w:r>
                </w:p>
              </w:tc>
            </w:tr>
            <w:tr w:rsidR="00916742" w:rsidRPr="00BE5A1D" w:rsidTr="00916742">
              <w:trPr>
                <w:trHeight w:val="57"/>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8</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101025,74</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70373,79</w:t>
                  </w:r>
                </w:p>
              </w:tc>
            </w:tr>
            <w:tr w:rsidR="00916742" w:rsidRPr="00BE5A1D" w:rsidTr="00916742">
              <w:trPr>
                <w:trHeight w:val="57"/>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9</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100867,61</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70633,35</w:t>
                  </w:r>
                </w:p>
              </w:tc>
            </w:tr>
            <w:tr w:rsidR="00916742" w:rsidRPr="00BE5A1D" w:rsidTr="00916742">
              <w:trPr>
                <w:trHeight w:val="57"/>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100865,82</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70636,44</w:t>
                  </w:r>
                </w:p>
              </w:tc>
            </w:tr>
            <w:tr w:rsidR="00916742" w:rsidRPr="00BE5A1D" w:rsidTr="00916742">
              <w:trPr>
                <w:trHeight w:val="57"/>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11</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100846,59</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70670,13</w:t>
                  </w:r>
                </w:p>
              </w:tc>
            </w:tr>
            <w:tr w:rsidR="00916742" w:rsidRPr="00BE5A1D" w:rsidTr="00916742">
              <w:trPr>
                <w:trHeight w:val="57"/>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12</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100841,82</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70678,38</w:t>
                  </w:r>
                </w:p>
              </w:tc>
            </w:tr>
            <w:tr w:rsidR="00916742" w:rsidRPr="00BE5A1D" w:rsidTr="00916742">
              <w:trPr>
                <w:trHeight w:val="57"/>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13</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100826,39</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70668,99</w:t>
                  </w:r>
                </w:p>
              </w:tc>
            </w:tr>
            <w:tr w:rsidR="00916742" w:rsidRPr="00BE5A1D" w:rsidTr="00916742">
              <w:trPr>
                <w:trHeight w:val="57"/>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14</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100832,01</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70661,07</w:t>
                  </w:r>
                </w:p>
              </w:tc>
            </w:tr>
            <w:tr w:rsidR="00916742" w:rsidRPr="00BE5A1D" w:rsidTr="00916742">
              <w:trPr>
                <w:trHeight w:val="57"/>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15</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100855,23</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70628,43</w:t>
                  </w:r>
                </w:p>
              </w:tc>
            </w:tr>
            <w:tr w:rsidR="00916742" w:rsidRPr="00BE5A1D" w:rsidTr="00916742">
              <w:trPr>
                <w:trHeight w:val="57"/>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16</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100856,78</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70626,24</w:t>
                  </w:r>
                </w:p>
              </w:tc>
            </w:tr>
            <w:tr w:rsidR="00916742" w:rsidRPr="00BE5A1D" w:rsidTr="00916742">
              <w:trPr>
                <w:trHeight w:val="57"/>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17</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101067,32</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70277,28</w:t>
                  </w:r>
                </w:p>
              </w:tc>
            </w:tr>
            <w:tr w:rsidR="00916742" w:rsidRPr="00BE5A1D" w:rsidTr="00916742">
              <w:trPr>
                <w:trHeight w:val="57"/>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18</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101092,40</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70233,27</w:t>
                  </w:r>
                </w:p>
              </w:tc>
            </w:tr>
            <w:tr w:rsidR="00916742" w:rsidRPr="00BE5A1D" w:rsidTr="00916742">
              <w:trPr>
                <w:trHeight w:val="57"/>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19</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101111,61</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70205,70</w:t>
                  </w:r>
                </w:p>
              </w:tc>
            </w:tr>
            <w:tr w:rsidR="00916742" w:rsidRPr="00BE5A1D" w:rsidTr="00916742">
              <w:trPr>
                <w:trHeight w:val="57"/>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20</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101124,17</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70190,52</w:t>
                  </w:r>
                </w:p>
              </w:tc>
            </w:tr>
            <w:tr w:rsidR="00916742" w:rsidRPr="00BE5A1D" w:rsidTr="00916742">
              <w:trPr>
                <w:trHeight w:val="57"/>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21</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101147,06</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70163,94</w:t>
                  </w:r>
                </w:p>
              </w:tc>
            </w:tr>
            <w:tr w:rsidR="00916742" w:rsidRPr="00BE5A1D" w:rsidTr="00916742">
              <w:trPr>
                <w:trHeight w:val="57"/>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22</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101164,07</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70147,89</w:t>
                  </w:r>
                </w:p>
              </w:tc>
            </w:tr>
            <w:tr w:rsidR="00916742" w:rsidRPr="00BE5A1D" w:rsidTr="00916742">
              <w:trPr>
                <w:trHeight w:val="57"/>
                <w:jc w:val="center"/>
              </w:trPr>
              <w:tc>
                <w:tcPr>
                  <w:tcW w:w="828" w:type="pct"/>
                  <w:tcBorders>
                    <w:top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23</w:t>
                  </w:r>
                </w:p>
              </w:tc>
              <w:tc>
                <w:tcPr>
                  <w:tcW w:w="2191" w:type="pct"/>
                  <w:tcBorders>
                    <w:top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101193,48</w:t>
                  </w:r>
                </w:p>
              </w:tc>
              <w:tc>
                <w:tcPr>
                  <w:tcW w:w="1982" w:type="pct"/>
                  <w:tcBorders>
                    <w:top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70125,27</w:t>
                  </w:r>
                </w:p>
              </w:tc>
            </w:tr>
          </w:tbl>
          <w:p w:rsidR="00916742" w:rsidRPr="00BE5A1D" w:rsidRDefault="00916742" w:rsidP="00764647">
            <w:pPr>
              <w:widowControl/>
              <w:spacing w:line="240" w:lineRule="auto"/>
              <w:ind w:firstLine="0"/>
              <w:rPr>
                <w:rFonts w:cs="Arial"/>
                <w:color w:val="000000"/>
                <w:sz w:val="20"/>
              </w:rPr>
            </w:pPr>
          </w:p>
        </w:tc>
      </w:tr>
      <w:tr w:rsidR="00916742" w:rsidRPr="00BE5A1D" w:rsidTr="00764647">
        <w:trPr>
          <w:trHeight w:val="300"/>
        </w:trPr>
        <w:tc>
          <w:tcPr>
            <w:tcW w:w="675" w:type="dxa"/>
            <w:vMerge w:val="restart"/>
            <w:vAlign w:val="center"/>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4</w:t>
            </w:r>
          </w:p>
        </w:tc>
        <w:tc>
          <w:tcPr>
            <w:tcW w:w="8696" w:type="dxa"/>
            <w:gridSpan w:val="2"/>
            <w:noWrap/>
            <w:vAlign w:val="center"/>
          </w:tcPr>
          <w:p w:rsidR="00916742" w:rsidRPr="00BE5A1D" w:rsidRDefault="00916742" w:rsidP="00764647">
            <w:pPr>
              <w:widowControl/>
              <w:spacing w:line="240" w:lineRule="auto"/>
              <w:ind w:firstLine="0"/>
              <w:rPr>
                <w:rFonts w:cs="Arial"/>
                <w:b w:val="0"/>
                <w:color w:val="000000"/>
                <w:sz w:val="20"/>
              </w:rPr>
            </w:pPr>
            <w:r w:rsidRPr="00BE5A1D">
              <w:rPr>
                <w:rFonts w:cs="Arial"/>
                <w:color w:val="000000"/>
                <w:sz w:val="20"/>
              </w:rPr>
              <w:t>Кадастровый номер земельного участка</w:t>
            </w:r>
            <w:r w:rsidRPr="00BE5A1D">
              <w:rPr>
                <w:rFonts w:cs="Arial"/>
                <w:b w:val="0"/>
                <w:color w:val="000000"/>
                <w:sz w:val="20"/>
              </w:rPr>
              <w:t>: 89:12:000000:3079</w:t>
            </w:r>
          </w:p>
          <w:p w:rsidR="00916742" w:rsidRPr="00BE5A1D" w:rsidRDefault="00916742" w:rsidP="00764647">
            <w:pPr>
              <w:widowControl/>
              <w:spacing w:line="240" w:lineRule="auto"/>
              <w:ind w:firstLine="0"/>
              <w:rPr>
                <w:rFonts w:cs="Arial"/>
                <w:color w:val="000000"/>
                <w:sz w:val="20"/>
              </w:rPr>
            </w:pPr>
            <w:r w:rsidRPr="00BE5A1D">
              <w:rPr>
                <w:rFonts w:cs="Arial"/>
                <w:color w:val="000000"/>
                <w:sz w:val="20"/>
              </w:rPr>
              <w:t>Вид разрешённого использования земельного участка в соответствии с кадастр</w:t>
            </w:r>
            <w:r w:rsidRPr="00BE5A1D">
              <w:rPr>
                <w:rFonts w:cs="Arial"/>
                <w:color w:val="000000"/>
                <w:sz w:val="20"/>
              </w:rPr>
              <w:t>о</w:t>
            </w:r>
            <w:r w:rsidRPr="00BE5A1D">
              <w:rPr>
                <w:rFonts w:cs="Arial"/>
                <w:color w:val="000000"/>
                <w:sz w:val="20"/>
              </w:rPr>
              <w:t>вой выпиской:</w:t>
            </w:r>
            <w:r w:rsidRPr="00BE5A1D">
              <w:rPr>
                <w:rFonts w:cs="Arial"/>
                <w:b w:val="0"/>
                <w:color w:val="000000"/>
                <w:sz w:val="20"/>
              </w:rPr>
              <w:t xml:space="preserve"> </w:t>
            </w:r>
            <w:r w:rsidRPr="00BE5A1D">
              <w:rPr>
                <w:rFonts w:cs="Arial"/>
                <w:b w:val="0"/>
                <w:i/>
                <w:color w:val="000000"/>
                <w:sz w:val="20"/>
              </w:rPr>
              <w:t>земельные участки, предназначенные для разработки полезных иск</w:t>
            </w:r>
            <w:r w:rsidRPr="00BE5A1D">
              <w:rPr>
                <w:rFonts w:cs="Arial"/>
                <w:b w:val="0"/>
                <w:i/>
                <w:color w:val="000000"/>
                <w:sz w:val="20"/>
              </w:rPr>
              <w:t>о</w:t>
            </w:r>
            <w:r w:rsidRPr="00BE5A1D">
              <w:rPr>
                <w:rFonts w:cs="Arial"/>
                <w:b w:val="0"/>
                <w:i/>
                <w:color w:val="000000"/>
                <w:sz w:val="20"/>
              </w:rPr>
              <w:t>паемых, размещения железнодорожных путей, автомобильных дорог, искусственно созданных внутренних водных путей, причалов, пристаней, полос отвода железных и автомобильных дорог, водных путей</w:t>
            </w:r>
          </w:p>
        </w:tc>
      </w:tr>
      <w:tr w:rsidR="00916742" w:rsidRPr="00BE5A1D" w:rsidTr="00764647">
        <w:trPr>
          <w:trHeight w:val="300"/>
        </w:trPr>
        <w:tc>
          <w:tcPr>
            <w:tcW w:w="675" w:type="dxa"/>
            <w:vMerge/>
            <w:vAlign w:val="center"/>
          </w:tcPr>
          <w:p w:rsidR="00916742" w:rsidRPr="00BE5A1D" w:rsidRDefault="00916742" w:rsidP="00764647">
            <w:pPr>
              <w:widowControl/>
              <w:spacing w:line="240" w:lineRule="auto"/>
              <w:ind w:firstLine="0"/>
              <w:rPr>
                <w:rFonts w:cs="Arial"/>
                <w:b w:val="0"/>
                <w:color w:val="000000"/>
                <w:sz w:val="20"/>
              </w:rPr>
            </w:pPr>
          </w:p>
        </w:tc>
        <w:tc>
          <w:tcPr>
            <w:tcW w:w="4443" w:type="dxa"/>
            <w:noWrap/>
          </w:tcPr>
          <w:p w:rsidR="00916742" w:rsidRPr="00BE5A1D" w:rsidRDefault="00916742" w:rsidP="00764647">
            <w:pPr>
              <w:widowControl/>
              <w:spacing w:line="240" w:lineRule="auto"/>
              <w:ind w:firstLine="0"/>
              <w:jc w:val="center"/>
              <w:rPr>
                <w:rFonts w:cs="Arial"/>
                <w:color w:val="000000"/>
                <w:sz w:val="20"/>
              </w:rPr>
            </w:pPr>
            <w:r w:rsidRPr="00BE5A1D">
              <w:rPr>
                <w:rFonts w:cs="Arial"/>
                <w:color w:val="000000"/>
                <w:sz w:val="20"/>
              </w:rPr>
              <w:t>Часть участка, включаемая в участок Проезда 1</w:t>
            </w:r>
          </w:p>
        </w:tc>
        <w:tc>
          <w:tcPr>
            <w:tcW w:w="4253" w:type="dxa"/>
          </w:tcPr>
          <w:p w:rsidR="00916742" w:rsidRPr="00BE5A1D" w:rsidRDefault="00916742" w:rsidP="00764647">
            <w:pPr>
              <w:widowControl/>
              <w:spacing w:line="240" w:lineRule="auto"/>
              <w:ind w:firstLine="0"/>
              <w:jc w:val="center"/>
              <w:rPr>
                <w:rFonts w:cs="Arial"/>
                <w:color w:val="000000"/>
                <w:sz w:val="20"/>
              </w:rPr>
            </w:pPr>
            <w:r w:rsidRPr="00BE5A1D">
              <w:rPr>
                <w:rFonts w:cs="Arial"/>
                <w:color w:val="000000"/>
                <w:sz w:val="20"/>
              </w:rPr>
              <w:t>Часть участка, включаемая в перспе</w:t>
            </w:r>
            <w:r w:rsidRPr="00BE5A1D">
              <w:rPr>
                <w:rFonts w:cs="Arial"/>
                <w:color w:val="000000"/>
                <w:sz w:val="20"/>
              </w:rPr>
              <w:t>к</w:t>
            </w:r>
            <w:r w:rsidRPr="00BE5A1D">
              <w:rPr>
                <w:rFonts w:cs="Arial"/>
                <w:color w:val="000000"/>
                <w:sz w:val="20"/>
              </w:rPr>
              <w:t>тивный участок Проезда 14</w:t>
            </w:r>
          </w:p>
        </w:tc>
      </w:tr>
      <w:tr w:rsidR="00916742" w:rsidRPr="00BE5A1D" w:rsidTr="00764647">
        <w:trPr>
          <w:trHeight w:val="300"/>
        </w:trPr>
        <w:tc>
          <w:tcPr>
            <w:tcW w:w="675" w:type="dxa"/>
            <w:vMerge/>
            <w:vAlign w:val="center"/>
          </w:tcPr>
          <w:p w:rsidR="00916742" w:rsidRPr="00BE5A1D" w:rsidRDefault="00916742" w:rsidP="00764647">
            <w:pPr>
              <w:widowControl/>
              <w:spacing w:line="240" w:lineRule="auto"/>
              <w:ind w:firstLine="0"/>
              <w:rPr>
                <w:rFonts w:cs="Arial"/>
                <w:b w:val="0"/>
                <w:color w:val="000000"/>
                <w:sz w:val="20"/>
              </w:rPr>
            </w:pPr>
          </w:p>
        </w:tc>
        <w:tc>
          <w:tcPr>
            <w:tcW w:w="4443" w:type="dxa"/>
            <w:noWrap/>
          </w:tcPr>
          <w:tbl>
            <w:tblPr>
              <w:tblW w:w="5000" w:type="pct"/>
              <w:jc w:val="center"/>
              <w:tblBorders>
                <w:insideH w:val="dotted" w:sz="4" w:space="0" w:color="808080"/>
              </w:tblBorders>
              <w:tblLook w:val="04A0" w:firstRow="1" w:lastRow="0" w:firstColumn="1" w:lastColumn="0" w:noHBand="0" w:noVBand="1"/>
            </w:tblPr>
            <w:tblGrid>
              <w:gridCol w:w="700"/>
              <w:gridCol w:w="1852"/>
              <w:gridCol w:w="1675"/>
            </w:tblGrid>
            <w:tr w:rsidR="00916742" w:rsidRPr="00BE5A1D" w:rsidTr="00916742">
              <w:trPr>
                <w:trHeight w:val="113"/>
                <w:jc w:val="center"/>
              </w:trPr>
              <w:tc>
                <w:tcPr>
                  <w:tcW w:w="828" w:type="pct"/>
                  <w:tcBorders>
                    <w:bottom w:val="dotted" w:sz="4" w:space="0" w:color="808080"/>
                  </w:tcBorders>
                  <w:noWrap/>
                </w:tcPr>
                <w:p w:rsidR="00916742" w:rsidRPr="00BE5A1D" w:rsidRDefault="00916742" w:rsidP="00764647">
                  <w:pPr>
                    <w:widowControl/>
                    <w:spacing w:line="276" w:lineRule="auto"/>
                    <w:ind w:firstLine="0"/>
                    <w:jc w:val="center"/>
                    <w:rPr>
                      <w:rFonts w:cs="Arial"/>
                      <w:color w:val="000000"/>
                      <w:sz w:val="20"/>
                    </w:rPr>
                  </w:pPr>
                  <w:r w:rsidRPr="00BE5A1D">
                    <w:rPr>
                      <w:rFonts w:cs="Arial"/>
                      <w:color w:val="000000"/>
                      <w:sz w:val="20"/>
                    </w:rPr>
                    <w:t>№</w:t>
                  </w:r>
                </w:p>
              </w:tc>
              <w:tc>
                <w:tcPr>
                  <w:tcW w:w="2191" w:type="pct"/>
                  <w:tcBorders>
                    <w:bottom w:val="dotted" w:sz="4" w:space="0" w:color="808080"/>
                  </w:tcBorders>
                  <w:noWrap/>
                </w:tcPr>
                <w:p w:rsidR="00916742" w:rsidRPr="00BE5A1D" w:rsidRDefault="00916742" w:rsidP="00764647">
                  <w:pPr>
                    <w:widowControl/>
                    <w:spacing w:line="276" w:lineRule="auto"/>
                    <w:ind w:firstLine="0"/>
                    <w:jc w:val="center"/>
                    <w:rPr>
                      <w:rFonts w:cs="Arial"/>
                      <w:color w:val="000000"/>
                      <w:sz w:val="20"/>
                    </w:rPr>
                  </w:pPr>
                  <w:r w:rsidRPr="00BE5A1D">
                    <w:rPr>
                      <w:rFonts w:cs="Arial"/>
                      <w:color w:val="000000"/>
                      <w:sz w:val="20"/>
                      <w:lang w:val="en-US"/>
                    </w:rPr>
                    <w:t>X</w:t>
                  </w:r>
                  <w:r w:rsidRPr="00BE5A1D">
                    <w:rPr>
                      <w:rFonts w:cs="Arial"/>
                      <w:color w:val="000000"/>
                      <w:sz w:val="20"/>
                    </w:rPr>
                    <w:t>, м</w:t>
                  </w:r>
                </w:p>
              </w:tc>
              <w:tc>
                <w:tcPr>
                  <w:tcW w:w="1982" w:type="pct"/>
                  <w:tcBorders>
                    <w:bottom w:val="dotted" w:sz="4" w:space="0" w:color="808080"/>
                  </w:tcBorders>
                  <w:noWrap/>
                </w:tcPr>
                <w:p w:rsidR="00916742" w:rsidRPr="00BE5A1D" w:rsidRDefault="00916742" w:rsidP="00764647">
                  <w:pPr>
                    <w:widowControl/>
                    <w:spacing w:line="276" w:lineRule="auto"/>
                    <w:ind w:firstLine="0"/>
                    <w:jc w:val="center"/>
                    <w:rPr>
                      <w:rFonts w:cs="Arial"/>
                      <w:color w:val="000000"/>
                      <w:sz w:val="20"/>
                    </w:rPr>
                  </w:pPr>
                  <w:r w:rsidRPr="00BE5A1D">
                    <w:rPr>
                      <w:rFonts w:cs="Arial"/>
                      <w:color w:val="000000"/>
                      <w:sz w:val="20"/>
                      <w:lang w:val="en-US"/>
                    </w:rPr>
                    <w:t>Y</w:t>
                  </w:r>
                  <w:r w:rsidRPr="00BE5A1D">
                    <w:rPr>
                      <w:rFonts w:cs="Arial"/>
                      <w:color w:val="000000"/>
                      <w:sz w:val="20"/>
                    </w:rPr>
                    <w:t>,м</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104035,64</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71667,99</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2</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103993,08</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71735,58</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3</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103983,36</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71768,49</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4</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103963,95</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71800,89</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5</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103948,29</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71787,81</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6</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103959,78</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71768,61</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103961,22</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71769,45</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8</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103962,24</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71767,74</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9</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103960,80</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71766,87</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103964,99</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71759,91</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11</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103974,29</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71728,59</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12</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103975,19</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71726,46</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13</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103995,26</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71694,66</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14</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103997,13</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71695,74</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15</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103978,86</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71724,72</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16</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103974,24</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71740,83</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17</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103973,22</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71742,54</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18</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103973,57</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71742,75</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19</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103967,81</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71760,30</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20</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103980,60</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71767,41</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21</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103991,42</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71731,17</w:t>
                  </w:r>
                </w:p>
              </w:tc>
            </w:tr>
            <w:tr w:rsidR="00916742" w:rsidRPr="00BE5A1D" w:rsidTr="00916742">
              <w:trPr>
                <w:trHeight w:val="113"/>
                <w:jc w:val="center"/>
              </w:trPr>
              <w:tc>
                <w:tcPr>
                  <w:tcW w:w="828" w:type="pct"/>
                  <w:tcBorders>
                    <w:top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22</w:t>
                  </w:r>
                </w:p>
              </w:tc>
              <w:tc>
                <w:tcPr>
                  <w:tcW w:w="2191" w:type="pct"/>
                  <w:tcBorders>
                    <w:top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104032,29</w:t>
                  </w:r>
                </w:p>
              </w:tc>
              <w:tc>
                <w:tcPr>
                  <w:tcW w:w="1982" w:type="pct"/>
                  <w:tcBorders>
                    <w:top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71665,98</w:t>
                  </w:r>
                </w:p>
              </w:tc>
            </w:tr>
          </w:tbl>
          <w:p w:rsidR="00916742" w:rsidRPr="00BE5A1D" w:rsidRDefault="00916742" w:rsidP="00764647">
            <w:pPr>
              <w:widowControl/>
              <w:spacing w:line="240" w:lineRule="auto"/>
              <w:ind w:firstLine="0"/>
              <w:jc w:val="center"/>
              <w:rPr>
                <w:rFonts w:cs="Arial"/>
                <w:color w:val="000000"/>
                <w:sz w:val="20"/>
              </w:rPr>
            </w:pPr>
          </w:p>
        </w:tc>
        <w:tc>
          <w:tcPr>
            <w:tcW w:w="4253" w:type="dxa"/>
          </w:tcPr>
          <w:tbl>
            <w:tblPr>
              <w:tblW w:w="5000" w:type="pct"/>
              <w:jc w:val="center"/>
              <w:tblBorders>
                <w:insideH w:val="dotted" w:sz="4" w:space="0" w:color="808080"/>
              </w:tblBorders>
              <w:tblLook w:val="04A0" w:firstRow="1" w:lastRow="0" w:firstColumn="1" w:lastColumn="0" w:noHBand="0" w:noVBand="1"/>
            </w:tblPr>
            <w:tblGrid>
              <w:gridCol w:w="669"/>
              <w:gridCol w:w="1769"/>
              <w:gridCol w:w="1599"/>
            </w:tblGrid>
            <w:tr w:rsidR="00916742" w:rsidRPr="00BE5A1D" w:rsidTr="00916742">
              <w:trPr>
                <w:trHeight w:val="227"/>
                <w:jc w:val="center"/>
              </w:trPr>
              <w:tc>
                <w:tcPr>
                  <w:tcW w:w="828" w:type="pct"/>
                  <w:tcBorders>
                    <w:bottom w:val="dotted" w:sz="4" w:space="0" w:color="808080"/>
                  </w:tcBorders>
                  <w:noWrap/>
                </w:tcPr>
                <w:p w:rsidR="00916742" w:rsidRPr="00BE5A1D" w:rsidRDefault="00916742" w:rsidP="00764647">
                  <w:pPr>
                    <w:widowControl/>
                    <w:spacing w:line="276" w:lineRule="auto"/>
                    <w:ind w:firstLine="0"/>
                    <w:jc w:val="center"/>
                    <w:rPr>
                      <w:rFonts w:cs="Arial"/>
                      <w:color w:val="000000"/>
                      <w:sz w:val="20"/>
                    </w:rPr>
                  </w:pPr>
                  <w:r w:rsidRPr="00BE5A1D">
                    <w:rPr>
                      <w:rFonts w:cs="Arial"/>
                      <w:color w:val="000000"/>
                      <w:sz w:val="20"/>
                    </w:rPr>
                    <w:t>№</w:t>
                  </w:r>
                </w:p>
              </w:tc>
              <w:tc>
                <w:tcPr>
                  <w:tcW w:w="2191" w:type="pct"/>
                  <w:tcBorders>
                    <w:bottom w:val="dotted" w:sz="4" w:space="0" w:color="808080"/>
                  </w:tcBorders>
                  <w:noWrap/>
                </w:tcPr>
                <w:p w:rsidR="00916742" w:rsidRPr="00BE5A1D" w:rsidRDefault="00916742" w:rsidP="00764647">
                  <w:pPr>
                    <w:widowControl/>
                    <w:spacing w:line="276" w:lineRule="auto"/>
                    <w:ind w:firstLine="0"/>
                    <w:jc w:val="center"/>
                    <w:rPr>
                      <w:rFonts w:cs="Arial"/>
                      <w:color w:val="000000"/>
                      <w:sz w:val="20"/>
                    </w:rPr>
                  </w:pPr>
                  <w:r w:rsidRPr="00BE5A1D">
                    <w:rPr>
                      <w:rFonts w:cs="Arial"/>
                      <w:color w:val="000000"/>
                      <w:sz w:val="20"/>
                      <w:lang w:val="en-US"/>
                    </w:rPr>
                    <w:t>X</w:t>
                  </w:r>
                  <w:r w:rsidRPr="00BE5A1D">
                    <w:rPr>
                      <w:rFonts w:cs="Arial"/>
                      <w:color w:val="000000"/>
                      <w:sz w:val="20"/>
                    </w:rPr>
                    <w:t>, м</w:t>
                  </w:r>
                </w:p>
              </w:tc>
              <w:tc>
                <w:tcPr>
                  <w:tcW w:w="1982" w:type="pct"/>
                  <w:tcBorders>
                    <w:bottom w:val="dotted" w:sz="4" w:space="0" w:color="808080"/>
                  </w:tcBorders>
                  <w:noWrap/>
                </w:tcPr>
                <w:p w:rsidR="00916742" w:rsidRPr="00BE5A1D" w:rsidRDefault="00916742" w:rsidP="00764647">
                  <w:pPr>
                    <w:widowControl/>
                    <w:spacing w:line="276" w:lineRule="auto"/>
                    <w:ind w:firstLine="0"/>
                    <w:jc w:val="center"/>
                    <w:rPr>
                      <w:rFonts w:cs="Arial"/>
                      <w:color w:val="000000"/>
                      <w:sz w:val="20"/>
                    </w:rPr>
                  </w:pPr>
                  <w:r w:rsidRPr="00BE5A1D">
                    <w:rPr>
                      <w:rFonts w:cs="Arial"/>
                      <w:color w:val="000000"/>
                      <w:sz w:val="20"/>
                      <w:lang w:val="en-US"/>
                    </w:rPr>
                    <w:t>Y</w:t>
                  </w:r>
                  <w:r w:rsidRPr="00BE5A1D">
                    <w:rPr>
                      <w:rFonts w:cs="Arial"/>
                      <w:color w:val="000000"/>
                      <w:sz w:val="20"/>
                    </w:rPr>
                    <w:t>,м</w:t>
                  </w:r>
                </w:p>
              </w:tc>
            </w:tr>
            <w:tr w:rsidR="00916742" w:rsidRPr="00BE5A1D" w:rsidTr="00916742">
              <w:trPr>
                <w:trHeight w:val="227"/>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103948,29</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71787,81</w:t>
                  </w:r>
                </w:p>
              </w:tc>
            </w:tr>
            <w:tr w:rsidR="00916742" w:rsidRPr="00BE5A1D" w:rsidTr="00916742">
              <w:trPr>
                <w:trHeight w:val="227"/>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2</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103963,95</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71800,89</w:t>
                  </w:r>
                </w:p>
              </w:tc>
            </w:tr>
            <w:tr w:rsidR="00916742" w:rsidRPr="00BE5A1D" w:rsidTr="00916742">
              <w:trPr>
                <w:trHeight w:val="227"/>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3</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103783,20</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72102,54</w:t>
                  </w:r>
                </w:p>
              </w:tc>
            </w:tr>
            <w:tr w:rsidR="00916742" w:rsidRPr="00BE5A1D" w:rsidTr="00916742">
              <w:trPr>
                <w:trHeight w:val="227"/>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4</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103742,45</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72170,67</w:t>
                  </w:r>
                </w:p>
              </w:tc>
            </w:tr>
            <w:tr w:rsidR="00916742" w:rsidRPr="00BE5A1D" w:rsidTr="00916742">
              <w:trPr>
                <w:trHeight w:val="227"/>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5</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103712,66</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72221,34</w:t>
                  </w:r>
                </w:p>
              </w:tc>
            </w:tr>
            <w:tr w:rsidR="00916742" w:rsidRPr="00BE5A1D" w:rsidTr="00916742">
              <w:trPr>
                <w:trHeight w:val="227"/>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6</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103619,39</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72372,69</w:t>
                  </w:r>
                </w:p>
              </w:tc>
            </w:tr>
            <w:tr w:rsidR="00916742" w:rsidRPr="00BE5A1D" w:rsidTr="00916742">
              <w:trPr>
                <w:trHeight w:val="227"/>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103602,14</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72362,25</w:t>
                  </w:r>
                </w:p>
              </w:tc>
            </w:tr>
            <w:tr w:rsidR="00916742" w:rsidRPr="00BE5A1D" w:rsidTr="00916742">
              <w:trPr>
                <w:trHeight w:val="227"/>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8</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103695,53</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72211,05</w:t>
                  </w:r>
                </w:p>
              </w:tc>
            </w:tr>
            <w:tr w:rsidR="00916742" w:rsidRPr="00BE5A1D" w:rsidTr="00916742">
              <w:trPr>
                <w:trHeight w:val="227"/>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9</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103711,80</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72183,27</w:t>
                  </w:r>
                </w:p>
              </w:tc>
            </w:tr>
            <w:tr w:rsidR="00916742" w:rsidRPr="00BE5A1D" w:rsidTr="00916742">
              <w:trPr>
                <w:trHeight w:val="227"/>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103713,23</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72184,02</w:t>
                  </w:r>
                </w:p>
              </w:tc>
            </w:tr>
            <w:tr w:rsidR="00916742" w:rsidRPr="00BE5A1D" w:rsidTr="00916742">
              <w:trPr>
                <w:trHeight w:val="227"/>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11</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103610,69</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72354,15</w:t>
                  </w:r>
                </w:p>
              </w:tc>
            </w:tr>
            <w:tr w:rsidR="00916742" w:rsidRPr="00BE5A1D" w:rsidTr="00916742">
              <w:trPr>
                <w:trHeight w:val="227"/>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12</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103622,60</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72361,53</w:t>
                  </w:r>
                </w:p>
              </w:tc>
            </w:tr>
            <w:tr w:rsidR="00916742" w:rsidRPr="00BE5A1D" w:rsidTr="00916742">
              <w:trPr>
                <w:trHeight w:val="227"/>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13</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103776,77</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72105,69</w:t>
                  </w:r>
                </w:p>
              </w:tc>
            </w:tr>
            <w:tr w:rsidR="00916742" w:rsidRPr="00BE5A1D" w:rsidTr="00916742">
              <w:trPr>
                <w:trHeight w:val="227"/>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14</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103775,30</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72104,82</w:t>
                  </w:r>
                </w:p>
              </w:tc>
            </w:tr>
            <w:tr w:rsidR="00916742" w:rsidRPr="00BE5A1D" w:rsidTr="00916742">
              <w:trPr>
                <w:trHeight w:val="227"/>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15</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103767,69</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72100,32</w:t>
                  </w:r>
                </w:p>
              </w:tc>
            </w:tr>
            <w:tr w:rsidR="00916742" w:rsidRPr="00BE5A1D" w:rsidTr="00916742">
              <w:trPr>
                <w:trHeight w:val="227"/>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16</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103768,14</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72099,57</w:t>
                  </w:r>
                </w:p>
              </w:tc>
            </w:tr>
            <w:tr w:rsidR="00916742" w:rsidRPr="00BE5A1D" w:rsidTr="00916742">
              <w:trPr>
                <w:trHeight w:val="227"/>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17</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103766,42</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72098,55</w:t>
                  </w:r>
                </w:p>
              </w:tc>
            </w:tr>
            <w:tr w:rsidR="00916742" w:rsidRPr="00BE5A1D" w:rsidTr="00916742">
              <w:trPr>
                <w:trHeight w:val="227"/>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18</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103765,97</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72099,30</w:t>
                  </w:r>
                </w:p>
              </w:tc>
            </w:tr>
            <w:tr w:rsidR="00916742" w:rsidRPr="00BE5A1D" w:rsidTr="00916742">
              <w:trPr>
                <w:trHeight w:val="227"/>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19</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103764,56</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72098,46</w:t>
                  </w:r>
                </w:p>
              </w:tc>
            </w:tr>
            <w:tr w:rsidR="00916742" w:rsidRPr="00BE5A1D" w:rsidTr="00916742">
              <w:trPr>
                <w:trHeight w:val="227"/>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20</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103759,20</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72107,28</w:t>
                  </w:r>
                </w:p>
              </w:tc>
            </w:tr>
            <w:tr w:rsidR="00916742" w:rsidRPr="00BE5A1D" w:rsidTr="00916742">
              <w:trPr>
                <w:trHeight w:val="227"/>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21</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103755,11</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72114,51</w:t>
                  </w:r>
                </w:p>
              </w:tc>
            </w:tr>
            <w:tr w:rsidR="00916742" w:rsidRPr="00BE5A1D" w:rsidTr="00916742">
              <w:trPr>
                <w:trHeight w:val="227"/>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22</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103748,81</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72124,98</w:t>
                  </w:r>
                </w:p>
              </w:tc>
            </w:tr>
            <w:tr w:rsidR="00916742" w:rsidRPr="00BE5A1D" w:rsidTr="00916742">
              <w:trPr>
                <w:trHeight w:val="227"/>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23</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103714,28</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72182,31</w:t>
                  </w:r>
                </w:p>
              </w:tc>
            </w:tr>
            <w:tr w:rsidR="00916742" w:rsidRPr="00BE5A1D" w:rsidTr="00916742">
              <w:trPr>
                <w:trHeight w:val="227"/>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24</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103712,93</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72181,59</w:t>
                  </w:r>
                </w:p>
              </w:tc>
            </w:tr>
            <w:tr w:rsidR="00916742" w:rsidRPr="00BE5A1D" w:rsidTr="00916742">
              <w:trPr>
                <w:trHeight w:val="227"/>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25</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103725,32</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72160,47</w:t>
                  </w:r>
                </w:p>
              </w:tc>
            </w:tr>
            <w:tr w:rsidR="00916742" w:rsidRPr="00BE5A1D" w:rsidTr="00916742">
              <w:trPr>
                <w:trHeight w:val="227"/>
                <w:jc w:val="center"/>
              </w:trPr>
              <w:tc>
                <w:tcPr>
                  <w:tcW w:w="828" w:type="pct"/>
                  <w:tcBorders>
                    <w:top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26</w:t>
                  </w:r>
                </w:p>
              </w:tc>
              <w:tc>
                <w:tcPr>
                  <w:tcW w:w="2191" w:type="pct"/>
                  <w:tcBorders>
                    <w:top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103762,97</w:t>
                  </w:r>
                </w:p>
              </w:tc>
              <w:tc>
                <w:tcPr>
                  <w:tcW w:w="1982" w:type="pct"/>
                  <w:tcBorders>
                    <w:top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72097,53</w:t>
                  </w:r>
                </w:p>
              </w:tc>
            </w:tr>
          </w:tbl>
          <w:p w:rsidR="00916742" w:rsidRPr="00BE5A1D" w:rsidRDefault="00916742" w:rsidP="00764647">
            <w:pPr>
              <w:widowControl/>
              <w:spacing w:line="240" w:lineRule="auto"/>
              <w:ind w:firstLine="0"/>
              <w:jc w:val="center"/>
              <w:rPr>
                <w:rFonts w:cs="Arial"/>
                <w:color w:val="000000"/>
                <w:sz w:val="20"/>
              </w:rPr>
            </w:pPr>
          </w:p>
        </w:tc>
      </w:tr>
      <w:tr w:rsidR="00916742" w:rsidRPr="00BE5A1D" w:rsidTr="00764647">
        <w:trPr>
          <w:trHeight w:val="300"/>
        </w:trPr>
        <w:tc>
          <w:tcPr>
            <w:tcW w:w="675" w:type="dxa"/>
            <w:vMerge w:val="restart"/>
            <w:vAlign w:val="center"/>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5</w:t>
            </w:r>
          </w:p>
        </w:tc>
        <w:tc>
          <w:tcPr>
            <w:tcW w:w="8696" w:type="dxa"/>
            <w:gridSpan w:val="2"/>
            <w:noWrap/>
            <w:vAlign w:val="center"/>
          </w:tcPr>
          <w:p w:rsidR="00916742" w:rsidRPr="00BE5A1D" w:rsidRDefault="00916742" w:rsidP="00764647">
            <w:pPr>
              <w:widowControl/>
              <w:spacing w:line="240" w:lineRule="auto"/>
              <w:ind w:firstLine="0"/>
              <w:rPr>
                <w:rFonts w:cs="Arial"/>
                <w:b w:val="0"/>
                <w:color w:val="000000"/>
                <w:sz w:val="20"/>
              </w:rPr>
            </w:pPr>
            <w:r w:rsidRPr="00BE5A1D">
              <w:rPr>
                <w:rFonts w:cs="Arial"/>
                <w:color w:val="000000"/>
                <w:sz w:val="20"/>
              </w:rPr>
              <w:t>Кадастровый номер земельного участка</w:t>
            </w:r>
            <w:r w:rsidRPr="00BE5A1D">
              <w:rPr>
                <w:rFonts w:cs="Arial"/>
                <w:b w:val="0"/>
                <w:color w:val="000000"/>
                <w:sz w:val="20"/>
              </w:rPr>
              <w:t>: 89:12:000000:197</w:t>
            </w:r>
          </w:p>
          <w:p w:rsidR="00916742" w:rsidRPr="00BE5A1D" w:rsidRDefault="00916742" w:rsidP="00764647">
            <w:pPr>
              <w:widowControl/>
              <w:spacing w:line="240" w:lineRule="auto"/>
              <w:ind w:firstLine="0"/>
              <w:rPr>
                <w:rFonts w:cs="Arial"/>
                <w:color w:val="000000"/>
                <w:sz w:val="20"/>
              </w:rPr>
            </w:pPr>
            <w:r w:rsidRPr="00BE5A1D">
              <w:rPr>
                <w:rFonts w:cs="Arial"/>
                <w:color w:val="000000"/>
                <w:sz w:val="20"/>
              </w:rPr>
              <w:t>Вид разрешённого использования земельного участка в соответствии с кадастр</w:t>
            </w:r>
            <w:r w:rsidRPr="00BE5A1D">
              <w:rPr>
                <w:rFonts w:cs="Arial"/>
                <w:color w:val="000000"/>
                <w:sz w:val="20"/>
              </w:rPr>
              <w:t>о</w:t>
            </w:r>
            <w:r w:rsidRPr="00BE5A1D">
              <w:rPr>
                <w:rFonts w:cs="Arial"/>
                <w:color w:val="000000"/>
                <w:sz w:val="20"/>
              </w:rPr>
              <w:t>вой выпиской:</w:t>
            </w:r>
            <w:r w:rsidRPr="00BE5A1D">
              <w:rPr>
                <w:rFonts w:cs="Arial"/>
                <w:b w:val="0"/>
                <w:color w:val="000000"/>
                <w:sz w:val="20"/>
              </w:rPr>
              <w:t xml:space="preserve"> </w:t>
            </w:r>
            <w:r w:rsidRPr="00BE5A1D">
              <w:rPr>
                <w:rFonts w:cs="Arial"/>
                <w:b w:val="0"/>
                <w:i/>
                <w:color w:val="000000"/>
                <w:sz w:val="20"/>
              </w:rPr>
              <w:t>земельные участки, предназначенные для разработки полезных иск</w:t>
            </w:r>
            <w:r w:rsidRPr="00BE5A1D">
              <w:rPr>
                <w:rFonts w:cs="Arial"/>
                <w:b w:val="0"/>
                <w:i/>
                <w:color w:val="000000"/>
                <w:sz w:val="20"/>
              </w:rPr>
              <w:t>о</w:t>
            </w:r>
            <w:r w:rsidRPr="00BE5A1D">
              <w:rPr>
                <w:rFonts w:cs="Arial"/>
                <w:b w:val="0"/>
                <w:i/>
                <w:color w:val="000000"/>
                <w:sz w:val="20"/>
              </w:rPr>
              <w:t>паемых, размещения железнодорожных путей, автомобильных дорог, искусственно созданных внутренних водных путей, причалов, пристаней, полос отвода железных и автомобильных дорог, водных путей</w:t>
            </w:r>
          </w:p>
        </w:tc>
      </w:tr>
      <w:tr w:rsidR="00916742" w:rsidRPr="00BE5A1D" w:rsidTr="00764647">
        <w:trPr>
          <w:trHeight w:val="300"/>
        </w:trPr>
        <w:tc>
          <w:tcPr>
            <w:tcW w:w="675" w:type="dxa"/>
            <w:vMerge/>
            <w:vAlign w:val="center"/>
          </w:tcPr>
          <w:p w:rsidR="00916742" w:rsidRPr="00BE5A1D" w:rsidRDefault="00916742" w:rsidP="00764647">
            <w:pPr>
              <w:widowControl/>
              <w:spacing w:line="240" w:lineRule="auto"/>
              <w:ind w:firstLine="0"/>
              <w:rPr>
                <w:rFonts w:cs="Arial"/>
                <w:b w:val="0"/>
                <w:color w:val="000000"/>
                <w:sz w:val="20"/>
              </w:rPr>
            </w:pPr>
          </w:p>
        </w:tc>
        <w:tc>
          <w:tcPr>
            <w:tcW w:w="4443" w:type="dxa"/>
            <w:noWrap/>
          </w:tcPr>
          <w:p w:rsidR="00916742" w:rsidRPr="00BE5A1D" w:rsidRDefault="00916742" w:rsidP="00764647">
            <w:pPr>
              <w:widowControl/>
              <w:spacing w:line="240" w:lineRule="auto"/>
              <w:ind w:firstLine="0"/>
              <w:jc w:val="center"/>
              <w:rPr>
                <w:rFonts w:cs="Arial"/>
                <w:color w:val="000000"/>
                <w:sz w:val="20"/>
              </w:rPr>
            </w:pPr>
            <w:r w:rsidRPr="00BE5A1D">
              <w:rPr>
                <w:rFonts w:cs="Arial"/>
                <w:color w:val="000000"/>
                <w:sz w:val="20"/>
              </w:rPr>
              <w:t>Часть участка, включаемая в участок Проезда 1</w:t>
            </w:r>
          </w:p>
        </w:tc>
        <w:tc>
          <w:tcPr>
            <w:tcW w:w="4253" w:type="dxa"/>
          </w:tcPr>
          <w:p w:rsidR="00916742" w:rsidRPr="00BE5A1D" w:rsidRDefault="00916742" w:rsidP="00764647">
            <w:pPr>
              <w:widowControl/>
              <w:spacing w:line="240" w:lineRule="auto"/>
              <w:ind w:firstLine="0"/>
              <w:jc w:val="center"/>
              <w:rPr>
                <w:rFonts w:cs="Arial"/>
                <w:color w:val="000000"/>
                <w:sz w:val="20"/>
              </w:rPr>
            </w:pPr>
            <w:r w:rsidRPr="00BE5A1D">
              <w:rPr>
                <w:rFonts w:cs="Arial"/>
                <w:color w:val="000000"/>
                <w:sz w:val="20"/>
              </w:rPr>
              <w:t>Часть участка, включаемая в перспе</w:t>
            </w:r>
            <w:r w:rsidRPr="00BE5A1D">
              <w:rPr>
                <w:rFonts w:cs="Arial"/>
                <w:color w:val="000000"/>
                <w:sz w:val="20"/>
              </w:rPr>
              <w:t>к</w:t>
            </w:r>
            <w:r w:rsidRPr="00BE5A1D">
              <w:rPr>
                <w:rFonts w:cs="Arial"/>
                <w:color w:val="000000"/>
                <w:sz w:val="20"/>
              </w:rPr>
              <w:t>тивный участок Проезда 14</w:t>
            </w:r>
          </w:p>
        </w:tc>
      </w:tr>
      <w:tr w:rsidR="00916742" w:rsidRPr="00BE5A1D" w:rsidTr="00764647">
        <w:trPr>
          <w:trHeight w:val="300"/>
        </w:trPr>
        <w:tc>
          <w:tcPr>
            <w:tcW w:w="675" w:type="dxa"/>
            <w:vMerge/>
            <w:vAlign w:val="center"/>
          </w:tcPr>
          <w:p w:rsidR="00916742" w:rsidRPr="00BE5A1D" w:rsidRDefault="00916742" w:rsidP="00764647">
            <w:pPr>
              <w:widowControl/>
              <w:spacing w:line="240" w:lineRule="auto"/>
              <w:ind w:firstLine="0"/>
              <w:rPr>
                <w:rFonts w:cs="Arial"/>
                <w:b w:val="0"/>
                <w:color w:val="000000"/>
                <w:sz w:val="20"/>
              </w:rPr>
            </w:pPr>
          </w:p>
        </w:tc>
        <w:tc>
          <w:tcPr>
            <w:tcW w:w="4443" w:type="dxa"/>
            <w:noWrap/>
          </w:tcPr>
          <w:tbl>
            <w:tblPr>
              <w:tblW w:w="5000" w:type="pct"/>
              <w:jc w:val="center"/>
              <w:tblBorders>
                <w:insideH w:val="dotted" w:sz="4" w:space="0" w:color="808080"/>
              </w:tblBorders>
              <w:tblLook w:val="04A0" w:firstRow="1" w:lastRow="0" w:firstColumn="1" w:lastColumn="0" w:noHBand="0" w:noVBand="1"/>
            </w:tblPr>
            <w:tblGrid>
              <w:gridCol w:w="700"/>
              <w:gridCol w:w="1852"/>
              <w:gridCol w:w="1675"/>
            </w:tblGrid>
            <w:tr w:rsidR="00916742" w:rsidRPr="00BE5A1D" w:rsidTr="00916742">
              <w:trPr>
                <w:trHeight w:val="20"/>
                <w:jc w:val="center"/>
              </w:trPr>
              <w:tc>
                <w:tcPr>
                  <w:tcW w:w="828" w:type="pct"/>
                  <w:tcBorders>
                    <w:bottom w:val="dotted" w:sz="4" w:space="0" w:color="808080"/>
                  </w:tcBorders>
                  <w:noWrap/>
                </w:tcPr>
                <w:p w:rsidR="00916742" w:rsidRPr="00BE5A1D" w:rsidRDefault="00916742" w:rsidP="00764647">
                  <w:pPr>
                    <w:widowControl/>
                    <w:spacing w:line="276" w:lineRule="auto"/>
                    <w:ind w:firstLine="0"/>
                    <w:jc w:val="center"/>
                    <w:rPr>
                      <w:rFonts w:cs="Arial"/>
                      <w:color w:val="000000"/>
                      <w:sz w:val="20"/>
                    </w:rPr>
                  </w:pPr>
                  <w:r w:rsidRPr="00BE5A1D">
                    <w:rPr>
                      <w:rFonts w:cs="Arial"/>
                      <w:color w:val="000000"/>
                      <w:sz w:val="20"/>
                    </w:rPr>
                    <w:t>№</w:t>
                  </w:r>
                </w:p>
              </w:tc>
              <w:tc>
                <w:tcPr>
                  <w:tcW w:w="2191" w:type="pct"/>
                  <w:tcBorders>
                    <w:bottom w:val="dotted" w:sz="4" w:space="0" w:color="808080"/>
                  </w:tcBorders>
                  <w:noWrap/>
                </w:tcPr>
                <w:p w:rsidR="00916742" w:rsidRPr="00BE5A1D" w:rsidRDefault="00916742" w:rsidP="00764647">
                  <w:pPr>
                    <w:widowControl/>
                    <w:spacing w:line="276" w:lineRule="auto"/>
                    <w:ind w:firstLine="0"/>
                    <w:jc w:val="center"/>
                    <w:rPr>
                      <w:rFonts w:cs="Arial"/>
                      <w:color w:val="000000"/>
                      <w:sz w:val="20"/>
                    </w:rPr>
                  </w:pPr>
                  <w:r w:rsidRPr="00BE5A1D">
                    <w:rPr>
                      <w:rFonts w:cs="Arial"/>
                      <w:color w:val="000000"/>
                      <w:sz w:val="20"/>
                      <w:lang w:val="en-US"/>
                    </w:rPr>
                    <w:t>X</w:t>
                  </w:r>
                  <w:r w:rsidRPr="00BE5A1D">
                    <w:rPr>
                      <w:rFonts w:cs="Arial"/>
                      <w:color w:val="000000"/>
                      <w:sz w:val="20"/>
                    </w:rPr>
                    <w:t>, м</w:t>
                  </w:r>
                </w:p>
              </w:tc>
              <w:tc>
                <w:tcPr>
                  <w:tcW w:w="1982" w:type="pct"/>
                  <w:tcBorders>
                    <w:bottom w:val="dotted" w:sz="4" w:space="0" w:color="808080"/>
                  </w:tcBorders>
                  <w:noWrap/>
                </w:tcPr>
                <w:p w:rsidR="00916742" w:rsidRPr="00BE5A1D" w:rsidRDefault="00916742" w:rsidP="00764647">
                  <w:pPr>
                    <w:widowControl/>
                    <w:spacing w:line="276" w:lineRule="auto"/>
                    <w:ind w:firstLine="0"/>
                    <w:jc w:val="center"/>
                    <w:rPr>
                      <w:rFonts w:cs="Arial"/>
                      <w:color w:val="000000"/>
                      <w:sz w:val="20"/>
                    </w:rPr>
                  </w:pPr>
                  <w:r w:rsidRPr="00BE5A1D">
                    <w:rPr>
                      <w:rFonts w:cs="Arial"/>
                      <w:color w:val="000000"/>
                      <w:sz w:val="20"/>
                      <w:lang w:val="en-US"/>
                    </w:rPr>
                    <w:t>Y</w:t>
                  </w:r>
                  <w:r w:rsidRPr="00BE5A1D">
                    <w:rPr>
                      <w:rFonts w:cs="Arial"/>
                      <w:color w:val="000000"/>
                      <w:sz w:val="20"/>
                    </w:rPr>
                    <w:t>,м</w:t>
                  </w:r>
                </w:p>
              </w:tc>
            </w:tr>
            <w:tr w:rsidR="00916742" w:rsidRPr="00BE5A1D" w:rsidTr="00916742">
              <w:trPr>
                <w:trHeight w:val="20"/>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103978,50</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71773,11</w:t>
                  </w:r>
                </w:p>
              </w:tc>
            </w:tr>
            <w:tr w:rsidR="00916742" w:rsidRPr="00BE5A1D" w:rsidTr="00916742">
              <w:trPr>
                <w:trHeight w:val="20"/>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2</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103977,57</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71777,04</w:t>
                  </w:r>
                </w:p>
              </w:tc>
            </w:tr>
            <w:tr w:rsidR="00916742" w:rsidRPr="00BE5A1D" w:rsidTr="00916742">
              <w:trPr>
                <w:trHeight w:val="20"/>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3</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103963,28</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71800,32</w:t>
                  </w:r>
                </w:p>
              </w:tc>
            </w:tr>
            <w:tr w:rsidR="00916742" w:rsidRPr="00BE5A1D" w:rsidTr="00916742">
              <w:trPr>
                <w:trHeight w:val="20"/>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4</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103953,03</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71791,77</w:t>
                  </w:r>
                </w:p>
              </w:tc>
            </w:tr>
            <w:tr w:rsidR="00916742" w:rsidRPr="00BE5A1D" w:rsidTr="00916742">
              <w:trPr>
                <w:trHeight w:val="20"/>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5</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103954,08</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71790,03</w:t>
                  </w:r>
                </w:p>
              </w:tc>
            </w:tr>
            <w:tr w:rsidR="00916742" w:rsidRPr="00BE5A1D" w:rsidTr="00916742">
              <w:trPr>
                <w:trHeight w:val="20"/>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6</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103955,31</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71790,81</w:t>
                  </w:r>
                </w:p>
              </w:tc>
            </w:tr>
            <w:tr w:rsidR="00916742" w:rsidRPr="00BE5A1D" w:rsidTr="00916742">
              <w:trPr>
                <w:trHeight w:val="20"/>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103956,41</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71789,10</w:t>
                  </w:r>
                </w:p>
              </w:tc>
            </w:tr>
            <w:tr w:rsidR="00916742" w:rsidRPr="00BE5A1D" w:rsidTr="00916742">
              <w:trPr>
                <w:trHeight w:val="20"/>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8</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103955,10</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71788,29</w:t>
                  </w:r>
                </w:p>
              </w:tc>
            </w:tr>
            <w:tr w:rsidR="00916742" w:rsidRPr="00BE5A1D" w:rsidTr="00916742">
              <w:trPr>
                <w:trHeight w:val="20"/>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9</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103963,49</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71774,31</w:t>
                  </w:r>
                </w:p>
              </w:tc>
            </w:tr>
            <w:tr w:rsidR="00916742" w:rsidRPr="00BE5A1D" w:rsidTr="00916742">
              <w:trPr>
                <w:trHeight w:val="20"/>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103962,20</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71773,65</w:t>
                  </w:r>
                </w:p>
              </w:tc>
            </w:tr>
            <w:tr w:rsidR="00916742" w:rsidRPr="00BE5A1D" w:rsidTr="00916742">
              <w:trPr>
                <w:trHeight w:val="20"/>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11</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103963,40</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71771,07</w:t>
                  </w:r>
                </w:p>
              </w:tc>
            </w:tr>
            <w:tr w:rsidR="00916742" w:rsidRPr="00BE5A1D" w:rsidTr="00916742">
              <w:trPr>
                <w:trHeight w:val="20"/>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12</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103965,00</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71771,79</w:t>
                  </w:r>
                </w:p>
              </w:tc>
            </w:tr>
            <w:tr w:rsidR="00916742" w:rsidRPr="00BE5A1D" w:rsidTr="00916742">
              <w:trPr>
                <w:trHeight w:val="20"/>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13</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103967,78</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71767,17</w:t>
                  </w:r>
                </w:p>
              </w:tc>
            </w:tr>
            <w:tr w:rsidR="00916742" w:rsidRPr="00BE5A1D" w:rsidTr="00916742">
              <w:trPr>
                <w:trHeight w:val="20"/>
                <w:jc w:val="center"/>
              </w:trPr>
              <w:tc>
                <w:tcPr>
                  <w:tcW w:w="828" w:type="pct"/>
                  <w:tcBorders>
                    <w:top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14</w:t>
                  </w:r>
                </w:p>
              </w:tc>
              <w:tc>
                <w:tcPr>
                  <w:tcW w:w="2191" w:type="pct"/>
                  <w:tcBorders>
                    <w:top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103977,15</w:t>
                  </w:r>
                </w:p>
              </w:tc>
              <w:tc>
                <w:tcPr>
                  <w:tcW w:w="1982" w:type="pct"/>
                  <w:tcBorders>
                    <w:top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71772,36</w:t>
                  </w:r>
                </w:p>
              </w:tc>
            </w:tr>
          </w:tbl>
          <w:p w:rsidR="00916742" w:rsidRPr="00BE5A1D" w:rsidRDefault="00916742" w:rsidP="00764647">
            <w:pPr>
              <w:widowControl/>
              <w:spacing w:line="276" w:lineRule="auto"/>
              <w:ind w:firstLine="0"/>
              <w:jc w:val="center"/>
              <w:rPr>
                <w:rFonts w:cs="Arial"/>
                <w:color w:val="000000"/>
                <w:sz w:val="20"/>
              </w:rPr>
            </w:pPr>
          </w:p>
        </w:tc>
        <w:tc>
          <w:tcPr>
            <w:tcW w:w="4253" w:type="dxa"/>
          </w:tcPr>
          <w:tbl>
            <w:tblPr>
              <w:tblW w:w="5000" w:type="pct"/>
              <w:jc w:val="center"/>
              <w:tblBorders>
                <w:insideH w:val="dotted" w:sz="4" w:space="0" w:color="808080"/>
              </w:tblBorders>
              <w:tblLook w:val="04A0" w:firstRow="1" w:lastRow="0" w:firstColumn="1" w:lastColumn="0" w:noHBand="0" w:noVBand="1"/>
            </w:tblPr>
            <w:tblGrid>
              <w:gridCol w:w="669"/>
              <w:gridCol w:w="1769"/>
              <w:gridCol w:w="1599"/>
            </w:tblGrid>
            <w:tr w:rsidR="00916742" w:rsidRPr="00BE5A1D" w:rsidTr="00916742">
              <w:trPr>
                <w:trHeight w:val="113"/>
                <w:jc w:val="center"/>
              </w:trPr>
              <w:tc>
                <w:tcPr>
                  <w:tcW w:w="828" w:type="pct"/>
                  <w:tcBorders>
                    <w:bottom w:val="dotted" w:sz="4" w:space="0" w:color="808080"/>
                  </w:tcBorders>
                  <w:noWrap/>
                </w:tcPr>
                <w:p w:rsidR="00916742" w:rsidRPr="00BE5A1D" w:rsidRDefault="00916742" w:rsidP="00764647">
                  <w:pPr>
                    <w:widowControl/>
                    <w:spacing w:line="276" w:lineRule="auto"/>
                    <w:ind w:firstLine="0"/>
                    <w:jc w:val="center"/>
                    <w:rPr>
                      <w:rFonts w:cs="Arial"/>
                      <w:color w:val="000000"/>
                      <w:sz w:val="20"/>
                    </w:rPr>
                  </w:pPr>
                  <w:r w:rsidRPr="00BE5A1D">
                    <w:rPr>
                      <w:rFonts w:cs="Arial"/>
                      <w:color w:val="000000"/>
                      <w:sz w:val="20"/>
                    </w:rPr>
                    <w:t>№</w:t>
                  </w:r>
                </w:p>
              </w:tc>
              <w:tc>
                <w:tcPr>
                  <w:tcW w:w="2191" w:type="pct"/>
                  <w:tcBorders>
                    <w:bottom w:val="dotted" w:sz="4" w:space="0" w:color="808080"/>
                  </w:tcBorders>
                  <w:noWrap/>
                </w:tcPr>
                <w:p w:rsidR="00916742" w:rsidRPr="00BE5A1D" w:rsidRDefault="00916742" w:rsidP="00764647">
                  <w:pPr>
                    <w:widowControl/>
                    <w:spacing w:line="276" w:lineRule="auto"/>
                    <w:ind w:firstLine="0"/>
                    <w:jc w:val="center"/>
                    <w:rPr>
                      <w:rFonts w:cs="Arial"/>
                      <w:color w:val="000000"/>
                      <w:sz w:val="20"/>
                    </w:rPr>
                  </w:pPr>
                  <w:r w:rsidRPr="00BE5A1D">
                    <w:rPr>
                      <w:rFonts w:cs="Arial"/>
                      <w:color w:val="000000"/>
                      <w:sz w:val="20"/>
                      <w:lang w:val="en-US"/>
                    </w:rPr>
                    <w:t>X</w:t>
                  </w:r>
                  <w:r w:rsidRPr="00BE5A1D">
                    <w:rPr>
                      <w:rFonts w:cs="Arial"/>
                      <w:color w:val="000000"/>
                      <w:sz w:val="20"/>
                    </w:rPr>
                    <w:t>, м</w:t>
                  </w:r>
                </w:p>
              </w:tc>
              <w:tc>
                <w:tcPr>
                  <w:tcW w:w="1982" w:type="pct"/>
                  <w:tcBorders>
                    <w:bottom w:val="dotted" w:sz="4" w:space="0" w:color="808080"/>
                  </w:tcBorders>
                  <w:noWrap/>
                </w:tcPr>
                <w:p w:rsidR="00916742" w:rsidRPr="00BE5A1D" w:rsidRDefault="00916742" w:rsidP="00764647">
                  <w:pPr>
                    <w:widowControl/>
                    <w:spacing w:line="276" w:lineRule="auto"/>
                    <w:ind w:firstLine="0"/>
                    <w:jc w:val="center"/>
                    <w:rPr>
                      <w:rFonts w:cs="Arial"/>
                      <w:color w:val="000000"/>
                      <w:sz w:val="20"/>
                    </w:rPr>
                  </w:pPr>
                  <w:r w:rsidRPr="00BE5A1D">
                    <w:rPr>
                      <w:rFonts w:cs="Arial"/>
                      <w:color w:val="000000"/>
                      <w:sz w:val="20"/>
                      <w:lang w:val="en-US"/>
                    </w:rPr>
                    <w:t>Y</w:t>
                  </w:r>
                  <w:r w:rsidRPr="00BE5A1D">
                    <w:rPr>
                      <w:rFonts w:cs="Arial"/>
                      <w:color w:val="000000"/>
                      <w:sz w:val="20"/>
                    </w:rPr>
                    <w:t>,м</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103953,03</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71791,77</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2</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103963,28</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71800,32</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3</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103829,90</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72017,73</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4</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103779,87</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72100,56</w:t>
                  </w:r>
                </w:p>
              </w:tc>
            </w:tr>
            <w:tr w:rsidR="00916742" w:rsidRPr="00BE5A1D" w:rsidTr="00916742">
              <w:trPr>
                <w:trHeight w:val="113"/>
                <w:jc w:val="center"/>
              </w:trPr>
              <w:tc>
                <w:tcPr>
                  <w:tcW w:w="828"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5</w:t>
                  </w:r>
                </w:p>
              </w:tc>
              <w:tc>
                <w:tcPr>
                  <w:tcW w:w="2191"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103778,36</w:t>
                  </w:r>
                </w:p>
              </w:tc>
              <w:tc>
                <w:tcPr>
                  <w:tcW w:w="1982" w:type="pct"/>
                  <w:tcBorders>
                    <w:top w:val="dotted" w:sz="4" w:space="0" w:color="808080"/>
                    <w:bottom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72099,69</w:t>
                  </w:r>
                </w:p>
              </w:tc>
            </w:tr>
            <w:tr w:rsidR="00916742" w:rsidRPr="00BE5A1D" w:rsidTr="00916742">
              <w:trPr>
                <w:trHeight w:val="113"/>
                <w:jc w:val="center"/>
              </w:trPr>
              <w:tc>
                <w:tcPr>
                  <w:tcW w:w="828" w:type="pct"/>
                  <w:tcBorders>
                    <w:top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6</w:t>
                  </w:r>
                </w:p>
              </w:tc>
              <w:tc>
                <w:tcPr>
                  <w:tcW w:w="2191" w:type="pct"/>
                  <w:tcBorders>
                    <w:top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103770,95</w:t>
                  </w:r>
                </w:p>
              </w:tc>
              <w:tc>
                <w:tcPr>
                  <w:tcW w:w="1982" w:type="pct"/>
                  <w:tcBorders>
                    <w:top w:val="dotted" w:sz="4" w:space="0" w:color="808080"/>
                  </w:tcBorders>
                  <w:noWrap/>
                  <w:hideMark/>
                </w:tcPr>
                <w:p w:rsidR="00916742" w:rsidRPr="00BE5A1D" w:rsidRDefault="00916742" w:rsidP="00764647">
                  <w:pPr>
                    <w:widowControl/>
                    <w:spacing w:line="240" w:lineRule="auto"/>
                    <w:ind w:firstLine="0"/>
                    <w:jc w:val="center"/>
                    <w:rPr>
                      <w:rFonts w:cs="Arial"/>
                      <w:b w:val="0"/>
                      <w:color w:val="000000"/>
                      <w:sz w:val="20"/>
                    </w:rPr>
                  </w:pPr>
                  <w:r w:rsidRPr="00BE5A1D">
                    <w:rPr>
                      <w:rFonts w:cs="Arial"/>
                      <w:b w:val="0"/>
                      <w:color w:val="000000"/>
                      <w:sz w:val="20"/>
                    </w:rPr>
                    <w:t>72095,28</w:t>
                  </w:r>
                </w:p>
              </w:tc>
            </w:tr>
          </w:tbl>
          <w:p w:rsidR="00916742" w:rsidRPr="00BE5A1D" w:rsidRDefault="00916742" w:rsidP="00764647">
            <w:pPr>
              <w:widowControl/>
              <w:spacing w:line="276" w:lineRule="auto"/>
              <w:ind w:firstLine="0"/>
              <w:jc w:val="center"/>
              <w:rPr>
                <w:rFonts w:cs="Arial"/>
                <w:color w:val="000000"/>
                <w:sz w:val="20"/>
              </w:rPr>
            </w:pPr>
          </w:p>
        </w:tc>
      </w:tr>
    </w:tbl>
    <w:p w:rsidR="00916742" w:rsidRPr="00BE5A1D" w:rsidRDefault="00916742" w:rsidP="00916742">
      <w:pPr>
        <w:widowControl/>
        <w:shd w:val="clear" w:color="auto" w:fill="FFFFFF"/>
        <w:spacing w:before="240" w:line="360" w:lineRule="auto"/>
        <w:ind w:firstLine="0"/>
        <w:contextualSpacing/>
        <w:jc w:val="left"/>
        <w:rPr>
          <w:rFonts w:cs="Arial"/>
          <w:b w:val="0"/>
          <w:iCs/>
          <w:color w:val="000000"/>
          <w:sz w:val="22"/>
          <w:szCs w:val="22"/>
        </w:rPr>
      </w:pPr>
    </w:p>
    <w:p w:rsidR="00916742" w:rsidRPr="00BE5A1D" w:rsidRDefault="00916742" w:rsidP="00916742">
      <w:pPr>
        <w:widowControl/>
        <w:shd w:val="clear" w:color="auto" w:fill="FFFFFF"/>
        <w:spacing w:before="240" w:line="360" w:lineRule="auto"/>
        <w:ind w:firstLine="0"/>
        <w:contextualSpacing/>
        <w:jc w:val="left"/>
        <w:rPr>
          <w:rFonts w:cs="Arial"/>
          <w:b w:val="0"/>
          <w:bCs/>
          <w:sz w:val="22"/>
          <w:szCs w:val="22"/>
          <w:lang w:eastAsia="en-US"/>
        </w:rPr>
      </w:pPr>
      <w:r w:rsidRPr="00BE5A1D">
        <w:rPr>
          <w:rFonts w:cs="Arial"/>
          <w:b w:val="0"/>
          <w:iCs/>
          <w:color w:val="000000"/>
          <w:sz w:val="22"/>
          <w:szCs w:val="22"/>
        </w:rPr>
        <w:t xml:space="preserve">Таблица 4.2.4 – </w:t>
      </w:r>
      <w:r w:rsidRPr="00BE5A1D">
        <w:rPr>
          <w:rFonts w:cs="Arial"/>
          <w:b w:val="0"/>
          <w:bCs/>
          <w:sz w:val="22"/>
          <w:szCs w:val="22"/>
          <w:lang w:eastAsia="en-US"/>
        </w:rPr>
        <w:t>Перечень изменяемых земельных участков которые полностью включ</w:t>
      </w:r>
      <w:r w:rsidRPr="00BE5A1D">
        <w:rPr>
          <w:rFonts w:cs="Arial"/>
          <w:b w:val="0"/>
          <w:bCs/>
          <w:sz w:val="22"/>
          <w:szCs w:val="22"/>
          <w:lang w:eastAsia="en-US"/>
        </w:rPr>
        <w:t>а</w:t>
      </w:r>
      <w:r w:rsidRPr="00BE5A1D">
        <w:rPr>
          <w:rFonts w:cs="Arial"/>
          <w:b w:val="0"/>
          <w:bCs/>
          <w:sz w:val="22"/>
          <w:szCs w:val="22"/>
          <w:lang w:eastAsia="en-US"/>
        </w:rPr>
        <w:t>ются в участок Проезда 1</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7102"/>
      </w:tblGrid>
      <w:tr w:rsidR="00F72FF8" w:rsidRPr="00BE5A1D" w:rsidTr="00764647">
        <w:trPr>
          <w:trHeight w:val="20"/>
        </w:trPr>
        <w:tc>
          <w:tcPr>
            <w:tcW w:w="2220" w:type="dxa"/>
            <w:noWrap/>
            <w:vAlign w:val="center"/>
          </w:tcPr>
          <w:p w:rsidR="00F72FF8" w:rsidRPr="00BE5A1D" w:rsidRDefault="00F72FF8" w:rsidP="00764647">
            <w:pPr>
              <w:widowControl/>
              <w:spacing w:line="240" w:lineRule="auto"/>
              <w:ind w:firstLine="0"/>
              <w:jc w:val="center"/>
              <w:rPr>
                <w:rFonts w:cs="Arial"/>
                <w:color w:val="000000"/>
                <w:sz w:val="20"/>
              </w:rPr>
            </w:pPr>
            <w:r w:rsidRPr="00BE5A1D">
              <w:rPr>
                <w:rFonts w:cs="Arial"/>
                <w:color w:val="000000"/>
                <w:sz w:val="20"/>
              </w:rPr>
              <w:t>Номер земельного участка</w:t>
            </w:r>
          </w:p>
        </w:tc>
        <w:tc>
          <w:tcPr>
            <w:tcW w:w="7102" w:type="dxa"/>
            <w:vAlign w:val="center"/>
          </w:tcPr>
          <w:p w:rsidR="00F72FF8" w:rsidRPr="00BE5A1D" w:rsidRDefault="00F72FF8" w:rsidP="00764647">
            <w:pPr>
              <w:widowControl/>
              <w:spacing w:line="240" w:lineRule="auto"/>
              <w:ind w:firstLine="0"/>
              <w:jc w:val="center"/>
              <w:rPr>
                <w:rFonts w:cs="Arial"/>
                <w:color w:val="000000"/>
                <w:sz w:val="20"/>
              </w:rPr>
            </w:pPr>
            <w:r w:rsidRPr="00BE5A1D">
              <w:rPr>
                <w:rFonts w:cs="Arial"/>
                <w:color w:val="000000"/>
                <w:sz w:val="20"/>
              </w:rPr>
              <w:t>Вид разрешённого использования земельного участка в соотве</w:t>
            </w:r>
            <w:r w:rsidRPr="00BE5A1D">
              <w:rPr>
                <w:rFonts w:cs="Arial"/>
                <w:color w:val="000000"/>
                <w:sz w:val="20"/>
              </w:rPr>
              <w:t>т</w:t>
            </w:r>
            <w:r w:rsidRPr="00BE5A1D">
              <w:rPr>
                <w:rFonts w:cs="Arial"/>
                <w:color w:val="000000"/>
                <w:sz w:val="20"/>
              </w:rPr>
              <w:t>ствии с кадастровой выпиской</w:t>
            </w:r>
          </w:p>
        </w:tc>
      </w:tr>
      <w:tr w:rsidR="00F72FF8" w:rsidRPr="00BE5A1D" w:rsidTr="00764647">
        <w:trPr>
          <w:trHeight w:val="20"/>
        </w:trPr>
        <w:tc>
          <w:tcPr>
            <w:tcW w:w="2220" w:type="dxa"/>
            <w:noWrap/>
            <w:vAlign w:val="center"/>
            <w:hideMark/>
          </w:tcPr>
          <w:p w:rsidR="00F72FF8" w:rsidRPr="00BE5A1D" w:rsidRDefault="00F72FF8" w:rsidP="00764647">
            <w:pPr>
              <w:widowControl/>
              <w:spacing w:line="240" w:lineRule="auto"/>
              <w:ind w:firstLine="0"/>
              <w:jc w:val="left"/>
              <w:rPr>
                <w:rFonts w:cs="Arial"/>
                <w:color w:val="000000"/>
                <w:sz w:val="20"/>
              </w:rPr>
            </w:pPr>
            <w:r w:rsidRPr="00BE5A1D">
              <w:rPr>
                <w:rFonts w:cs="Arial"/>
                <w:color w:val="000000"/>
                <w:sz w:val="20"/>
              </w:rPr>
              <w:t>89:12:111108:16</w:t>
            </w:r>
          </w:p>
        </w:tc>
        <w:tc>
          <w:tcPr>
            <w:tcW w:w="7102" w:type="dxa"/>
            <w:vAlign w:val="center"/>
            <w:hideMark/>
          </w:tcPr>
          <w:p w:rsidR="00F72FF8" w:rsidRPr="00BE5A1D" w:rsidRDefault="00F72FF8" w:rsidP="00764647">
            <w:pPr>
              <w:widowControl/>
              <w:spacing w:line="240" w:lineRule="auto"/>
              <w:ind w:firstLine="0"/>
              <w:rPr>
                <w:rFonts w:cs="Arial"/>
                <w:b w:val="0"/>
                <w:color w:val="000000"/>
                <w:sz w:val="20"/>
              </w:rPr>
            </w:pPr>
            <w:r w:rsidRPr="00BE5A1D">
              <w:rPr>
                <w:rFonts w:cs="Arial"/>
                <w:b w:val="0"/>
                <w:color w:val="000000"/>
                <w:sz w:val="20"/>
              </w:rPr>
              <w:t>для содержания и эксплуатации производственной базы в составе: а</w:t>
            </w:r>
            <w:r w:rsidRPr="00BE5A1D">
              <w:rPr>
                <w:rFonts w:cs="Arial"/>
                <w:b w:val="0"/>
                <w:color w:val="000000"/>
                <w:sz w:val="20"/>
              </w:rPr>
              <w:t>д</w:t>
            </w:r>
            <w:r w:rsidRPr="00BE5A1D">
              <w:rPr>
                <w:rFonts w:cs="Arial"/>
                <w:b w:val="0"/>
                <w:color w:val="000000"/>
                <w:sz w:val="20"/>
              </w:rPr>
              <w:t>министративно-бытовой корпус, цех монтажно-заготовительного участка, теплый склад, проходная (КПП), холодный склад, участок СГЭР (Сургу</w:t>
            </w:r>
            <w:r w:rsidRPr="00BE5A1D">
              <w:rPr>
                <w:rFonts w:cs="Arial"/>
                <w:b w:val="0"/>
                <w:color w:val="000000"/>
                <w:sz w:val="20"/>
              </w:rPr>
              <w:t>т</w:t>
            </w:r>
            <w:r w:rsidRPr="00BE5A1D">
              <w:rPr>
                <w:rFonts w:cs="Arial"/>
                <w:b w:val="0"/>
                <w:color w:val="000000"/>
                <w:sz w:val="20"/>
              </w:rPr>
              <w:t>газэнергоремонт)</w:t>
            </w:r>
          </w:p>
        </w:tc>
      </w:tr>
      <w:tr w:rsidR="00F72FF8" w:rsidRPr="00BE5A1D" w:rsidTr="00764647">
        <w:trPr>
          <w:trHeight w:val="20"/>
        </w:trPr>
        <w:tc>
          <w:tcPr>
            <w:tcW w:w="2220" w:type="dxa"/>
            <w:noWrap/>
            <w:vAlign w:val="center"/>
            <w:hideMark/>
          </w:tcPr>
          <w:p w:rsidR="00F72FF8" w:rsidRPr="00BE5A1D" w:rsidRDefault="00F72FF8" w:rsidP="00764647">
            <w:pPr>
              <w:widowControl/>
              <w:spacing w:line="240" w:lineRule="auto"/>
              <w:ind w:firstLine="0"/>
              <w:jc w:val="left"/>
              <w:rPr>
                <w:rFonts w:cs="Arial"/>
                <w:color w:val="000000"/>
                <w:sz w:val="20"/>
              </w:rPr>
            </w:pPr>
            <w:r w:rsidRPr="00BE5A1D">
              <w:rPr>
                <w:rFonts w:cs="Arial"/>
                <w:color w:val="000000"/>
                <w:sz w:val="20"/>
              </w:rPr>
              <w:t>89:12:111108:17</w:t>
            </w:r>
          </w:p>
        </w:tc>
        <w:tc>
          <w:tcPr>
            <w:tcW w:w="7102" w:type="dxa"/>
            <w:vAlign w:val="center"/>
            <w:hideMark/>
          </w:tcPr>
          <w:p w:rsidR="00F72FF8" w:rsidRPr="00BE5A1D" w:rsidRDefault="00F72FF8" w:rsidP="00764647">
            <w:pPr>
              <w:widowControl/>
              <w:spacing w:line="240" w:lineRule="auto"/>
              <w:ind w:firstLine="0"/>
              <w:rPr>
                <w:rFonts w:cs="Arial"/>
                <w:b w:val="0"/>
                <w:color w:val="000000"/>
                <w:sz w:val="20"/>
              </w:rPr>
            </w:pPr>
            <w:r w:rsidRPr="00BE5A1D">
              <w:rPr>
                <w:rFonts w:cs="Arial"/>
                <w:b w:val="0"/>
                <w:color w:val="000000"/>
                <w:sz w:val="20"/>
              </w:rPr>
              <w:t>для содержания и эксплуатации производственной базы в составе: а</w:t>
            </w:r>
            <w:r w:rsidRPr="00BE5A1D">
              <w:rPr>
                <w:rFonts w:cs="Arial"/>
                <w:b w:val="0"/>
                <w:color w:val="000000"/>
                <w:sz w:val="20"/>
              </w:rPr>
              <w:t>д</w:t>
            </w:r>
            <w:r w:rsidRPr="00BE5A1D">
              <w:rPr>
                <w:rFonts w:cs="Arial"/>
                <w:b w:val="0"/>
                <w:color w:val="000000"/>
                <w:sz w:val="20"/>
              </w:rPr>
              <w:t>министративно-бытовой корпус, цех монтажно-заготовительного участка, теплый склад, проходная (КПП), холодный склад, участок СГЭР (Сургу</w:t>
            </w:r>
            <w:r w:rsidRPr="00BE5A1D">
              <w:rPr>
                <w:rFonts w:cs="Arial"/>
                <w:b w:val="0"/>
                <w:color w:val="000000"/>
                <w:sz w:val="20"/>
              </w:rPr>
              <w:t>т</w:t>
            </w:r>
            <w:r w:rsidRPr="00BE5A1D">
              <w:rPr>
                <w:rFonts w:cs="Arial"/>
                <w:b w:val="0"/>
                <w:color w:val="000000"/>
                <w:sz w:val="20"/>
              </w:rPr>
              <w:t>газэнергоремонт)</w:t>
            </w:r>
          </w:p>
        </w:tc>
      </w:tr>
      <w:tr w:rsidR="00F72FF8" w:rsidRPr="00BE5A1D" w:rsidTr="00764647">
        <w:trPr>
          <w:trHeight w:val="20"/>
        </w:trPr>
        <w:tc>
          <w:tcPr>
            <w:tcW w:w="2220" w:type="dxa"/>
            <w:noWrap/>
            <w:vAlign w:val="center"/>
            <w:hideMark/>
          </w:tcPr>
          <w:p w:rsidR="00F72FF8" w:rsidRPr="00BE5A1D" w:rsidRDefault="00F72FF8" w:rsidP="00764647">
            <w:pPr>
              <w:widowControl/>
              <w:spacing w:line="240" w:lineRule="auto"/>
              <w:ind w:firstLine="0"/>
              <w:jc w:val="left"/>
              <w:rPr>
                <w:rFonts w:cs="Arial"/>
                <w:color w:val="000000"/>
                <w:sz w:val="20"/>
              </w:rPr>
            </w:pPr>
            <w:r w:rsidRPr="00BE5A1D">
              <w:rPr>
                <w:rFonts w:cs="Arial"/>
                <w:color w:val="000000"/>
                <w:sz w:val="20"/>
              </w:rPr>
              <w:t>89:12:111108:18</w:t>
            </w:r>
          </w:p>
        </w:tc>
        <w:tc>
          <w:tcPr>
            <w:tcW w:w="7102" w:type="dxa"/>
            <w:vAlign w:val="center"/>
            <w:hideMark/>
          </w:tcPr>
          <w:p w:rsidR="00F72FF8" w:rsidRPr="00BE5A1D" w:rsidRDefault="00F72FF8" w:rsidP="00764647">
            <w:pPr>
              <w:widowControl/>
              <w:spacing w:line="240" w:lineRule="auto"/>
              <w:ind w:firstLine="0"/>
              <w:rPr>
                <w:rFonts w:cs="Arial"/>
                <w:b w:val="0"/>
                <w:color w:val="000000"/>
                <w:sz w:val="20"/>
              </w:rPr>
            </w:pPr>
            <w:r w:rsidRPr="00BE5A1D">
              <w:rPr>
                <w:rFonts w:cs="Arial"/>
                <w:b w:val="0"/>
                <w:color w:val="000000"/>
                <w:sz w:val="20"/>
              </w:rPr>
              <w:t>для содержания и эксплуатации производственной базы в составе: а</w:t>
            </w:r>
            <w:r w:rsidRPr="00BE5A1D">
              <w:rPr>
                <w:rFonts w:cs="Arial"/>
                <w:b w:val="0"/>
                <w:color w:val="000000"/>
                <w:sz w:val="20"/>
              </w:rPr>
              <w:t>д</w:t>
            </w:r>
            <w:r w:rsidRPr="00BE5A1D">
              <w:rPr>
                <w:rFonts w:cs="Arial"/>
                <w:b w:val="0"/>
                <w:color w:val="000000"/>
                <w:sz w:val="20"/>
              </w:rPr>
              <w:t>министративно-бытовой корпус, цех монтажно-заготовительного участка, теплый склад, проходная (КПП), холодный склад, участок СГЭР (Сургу</w:t>
            </w:r>
            <w:r w:rsidRPr="00BE5A1D">
              <w:rPr>
                <w:rFonts w:cs="Arial"/>
                <w:b w:val="0"/>
                <w:color w:val="000000"/>
                <w:sz w:val="20"/>
              </w:rPr>
              <w:t>т</w:t>
            </w:r>
            <w:r w:rsidRPr="00BE5A1D">
              <w:rPr>
                <w:rFonts w:cs="Arial"/>
                <w:b w:val="0"/>
                <w:color w:val="000000"/>
                <w:sz w:val="20"/>
              </w:rPr>
              <w:t>газэнергоремонт)</w:t>
            </w:r>
          </w:p>
        </w:tc>
      </w:tr>
      <w:tr w:rsidR="00F72FF8" w:rsidRPr="00BE5A1D" w:rsidTr="00764647">
        <w:trPr>
          <w:trHeight w:val="20"/>
        </w:trPr>
        <w:tc>
          <w:tcPr>
            <w:tcW w:w="2220" w:type="dxa"/>
            <w:noWrap/>
            <w:vAlign w:val="center"/>
            <w:hideMark/>
          </w:tcPr>
          <w:p w:rsidR="00F72FF8" w:rsidRPr="00BE5A1D" w:rsidRDefault="00F72FF8" w:rsidP="00764647">
            <w:pPr>
              <w:widowControl/>
              <w:spacing w:line="240" w:lineRule="auto"/>
              <w:ind w:firstLine="0"/>
              <w:jc w:val="left"/>
              <w:rPr>
                <w:rFonts w:cs="Arial"/>
                <w:color w:val="000000"/>
                <w:sz w:val="20"/>
              </w:rPr>
            </w:pPr>
            <w:r w:rsidRPr="00BE5A1D">
              <w:rPr>
                <w:rFonts w:cs="Arial"/>
                <w:color w:val="000000"/>
                <w:sz w:val="20"/>
              </w:rPr>
              <w:t>89:12:111108:19</w:t>
            </w:r>
          </w:p>
        </w:tc>
        <w:tc>
          <w:tcPr>
            <w:tcW w:w="7102" w:type="dxa"/>
            <w:vAlign w:val="center"/>
            <w:hideMark/>
          </w:tcPr>
          <w:p w:rsidR="00F72FF8" w:rsidRPr="00BE5A1D" w:rsidRDefault="00F72FF8" w:rsidP="00764647">
            <w:pPr>
              <w:widowControl/>
              <w:spacing w:line="240" w:lineRule="auto"/>
              <w:ind w:firstLine="0"/>
              <w:rPr>
                <w:rFonts w:cs="Arial"/>
                <w:b w:val="0"/>
                <w:color w:val="000000"/>
                <w:sz w:val="20"/>
              </w:rPr>
            </w:pPr>
            <w:r w:rsidRPr="00BE5A1D">
              <w:rPr>
                <w:rFonts w:cs="Arial"/>
                <w:b w:val="0"/>
                <w:color w:val="000000"/>
                <w:sz w:val="20"/>
              </w:rPr>
              <w:t>для содержания и эксплуатации производственной базы в составе: а</w:t>
            </w:r>
            <w:r w:rsidRPr="00BE5A1D">
              <w:rPr>
                <w:rFonts w:cs="Arial"/>
                <w:b w:val="0"/>
                <w:color w:val="000000"/>
                <w:sz w:val="20"/>
              </w:rPr>
              <w:t>д</w:t>
            </w:r>
            <w:r w:rsidRPr="00BE5A1D">
              <w:rPr>
                <w:rFonts w:cs="Arial"/>
                <w:b w:val="0"/>
                <w:color w:val="000000"/>
                <w:sz w:val="20"/>
              </w:rPr>
              <w:t>министративно-бытовой корпус, цех монтажно-заготовительного участка, теплый склад, проходная (КПП), холодный склад, участок СГЭР (Сургу</w:t>
            </w:r>
            <w:r w:rsidRPr="00BE5A1D">
              <w:rPr>
                <w:rFonts w:cs="Arial"/>
                <w:b w:val="0"/>
                <w:color w:val="000000"/>
                <w:sz w:val="20"/>
              </w:rPr>
              <w:t>т</w:t>
            </w:r>
            <w:r w:rsidRPr="00BE5A1D">
              <w:rPr>
                <w:rFonts w:cs="Arial"/>
                <w:b w:val="0"/>
                <w:color w:val="000000"/>
                <w:sz w:val="20"/>
              </w:rPr>
              <w:t>газэнергоремонт)</w:t>
            </w:r>
          </w:p>
        </w:tc>
      </w:tr>
      <w:tr w:rsidR="00F72FF8" w:rsidRPr="00BE5A1D" w:rsidTr="00764647">
        <w:trPr>
          <w:trHeight w:val="20"/>
        </w:trPr>
        <w:tc>
          <w:tcPr>
            <w:tcW w:w="2220" w:type="dxa"/>
            <w:noWrap/>
            <w:vAlign w:val="center"/>
            <w:hideMark/>
          </w:tcPr>
          <w:p w:rsidR="00F72FF8" w:rsidRPr="00BE5A1D" w:rsidRDefault="00F72FF8" w:rsidP="00764647">
            <w:pPr>
              <w:widowControl/>
              <w:spacing w:line="240" w:lineRule="auto"/>
              <w:ind w:firstLine="0"/>
              <w:jc w:val="left"/>
              <w:rPr>
                <w:rFonts w:cs="Arial"/>
                <w:color w:val="000000"/>
                <w:sz w:val="20"/>
              </w:rPr>
            </w:pPr>
            <w:r w:rsidRPr="00BE5A1D">
              <w:rPr>
                <w:rFonts w:cs="Arial"/>
                <w:color w:val="000000"/>
                <w:sz w:val="20"/>
              </w:rPr>
              <w:t>89:12:111108:24</w:t>
            </w:r>
          </w:p>
        </w:tc>
        <w:tc>
          <w:tcPr>
            <w:tcW w:w="7102" w:type="dxa"/>
            <w:vAlign w:val="center"/>
            <w:hideMark/>
          </w:tcPr>
          <w:p w:rsidR="00F72FF8" w:rsidRPr="00BE5A1D" w:rsidRDefault="00F72FF8" w:rsidP="00764647">
            <w:pPr>
              <w:widowControl/>
              <w:spacing w:line="240" w:lineRule="auto"/>
              <w:ind w:firstLine="0"/>
              <w:rPr>
                <w:rFonts w:cs="Arial"/>
                <w:b w:val="0"/>
                <w:color w:val="000000"/>
                <w:sz w:val="20"/>
              </w:rPr>
            </w:pPr>
            <w:r w:rsidRPr="00BE5A1D">
              <w:rPr>
                <w:rFonts w:cs="Arial"/>
                <w:b w:val="0"/>
                <w:color w:val="000000"/>
                <w:sz w:val="20"/>
              </w:rPr>
              <w:t>земельные участки, предназначенные для разработки полезных ископ</w:t>
            </w:r>
            <w:r w:rsidRPr="00BE5A1D">
              <w:rPr>
                <w:rFonts w:cs="Arial"/>
                <w:b w:val="0"/>
                <w:color w:val="000000"/>
                <w:sz w:val="20"/>
              </w:rPr>
              <w:t>а</w:t>
            </w:r>
            <w:r w:rsidRPr="00BE5A1D">
              <w:rPr>
                <w:rFonts w:cs="Arial"/>
                <w:b w:val="0"/>
                <w:color w:val="000000"/>
                <w:sz w:val="20"/>
              </w:rPr>
              <w:t>емых, размещения железнодорожных путей, автомобильных дорог, и</w:t>
            </w:r>
            <w:r w:rsidRPr="00BE5A1D">
              <w:rPr>
                <w:rFonts w:cs="Arial"/>
                <w:b w:val="0"/>
                <w:color w:val="000000"/>
                <w:sz w:val="20"/>
              </w:rPr>
              <w:t>с</w:t>
            </w:r>
            <w:r w:rsidRPr="00BE5A1D">
              <w:rPr>
                <w:rFonts w:cs="Arial"/>
                <w:b w:val="0"/>
                <w:color w:val="000000"/>
                <w:sz w:val="20"/>
              </w:rPr>
              <w:t>кусственно созданных внутренних водных путей, причалов, пристаней, полос отвода железных и автомобильных дорог, водных путей,</w:t>
            </w:r>
          </w:p>
        </w:tc>
      </w:tr>
      <w:tr w:rsidR="00F72FF8" w:rsidRPr="00BE5A1D" w:rsidTr="00764647">
        <w:trPr>
          <w:trHeight w:val="20"/>
        </w:trPr>
        <w:tc>
          <w:tcPr>
            <w:tcW w:w="2220" w:type="dxa"/>
            <w:noWrap/>
            <w:vAlign w:val="center"/>
            <w:hideMark/>
          </w:tcPr>
          <w:p w:rsidR="00F72FF8" w:rsidRPr="00BE5A1D" w:rsidRDefault="00F72FF8" w:rsidP="00764647">
            <w:pPr>
              <w:widowControl/>
              <w:spacing w:line="240" w:lineRule="auto"/>
              <w:ind w:firstLine="0"/>
              <w:jc w:val="left"/>
              <w:rPr>
                <w:rFonts w:cs="Arial"/>
                <w:color w:val="000000"/>
                <w:sz w:val="20"/>
              </w:rPr>
            </w:pPr>
            <w:r w:rsidRPr="00BE5A1D">
              <w:rPr>
                <w:rFonts w:cs="Arial"/>
                <w:color w:val="000000"/>
                <w:sz w:val="20"/>
              </w:rPr>
              <w:t>89:12:000000:3182</w:t>
            </w:r>
          </w:p>
        </w:tc>
        <w:tc>
          <w:tcPr>
            <w:tcW w:w="7102" w:type="dxa"/>
            <w:vAlign w:val="center"/>
            <w:hideMark/>
          </w:tcPr>
          <w:p w:rsidR="00F72FF8" w:rsidRPr="00BE5A1D" w:rsidRDefault="00F72FF8" w:rsidP="00764647">
            <w:pPr>
              <w:widowControl/>
              <w:spacing w:line="240" w:lineRule="auto"/>
              <w:ind w:firstLine="0"/>
              <w:rPr>
                <w:rFonts w:cs="Arial"/>
                <w:b w:val="0"/>
                <w:color w:val="000000"/>
                <w:sz w:val="20"/>
              </w:rPr>
            </w:pPr>
            <w:r w:rsidRPr="00BE5A1D">
              <w:rPr>
                <w:rFonts w:cs="Arial"/>
                <w:b w:val="0"/>
                <w:color w:val="000000"/>
                <w:sz w:val="20"/>
              </w:rPr>
              <w:t>Земельные участки, предназначенные для разработки полезных ископ</w:t>
            </w:r>
            <w:r w:rsidRPr="00BE5A1D">
              <w:rPr>
                <w:rFonts w:cs="Arial"/>
                <w:b w:val="0"/>
                <w:color w:val="000000"/>
                <w:sz w:val="20"/>
              </w:rPr>
              <w:t>а</w:t>
            </w:r>
            <w:r w:rsidRPr="00BE5A1D">
              <w:rPr>
                <w:rFonts w:cs="Arial"/>
                <w:b w:val="0"/>
                <w:color w:val="000000"/>
                <w:sz w:val="20"/>
              </w:rPr>
              <w:t>емых, размещения железнодорожных путей, автомобильных дорог, и</w:t>
            </w:r>
            <w:r w:rsidRPr="00BE5A1D">
              <w:rPr>
                <w:rFonts w:cs="Arial"/>
                <w:b w:val="0"/>
                <w:color w:val="000000"/>
                <w:sz w:val="20"/>
              </w:rPr>
              <w:t>с</w:t>
            </w:r>
            <w:r w:rsidRPr="00BE5A1D">
              <w:rPr>
                <w:rFonts w:cs="Arial"/>
                <w:b w:val="0"/>
                <w:color w:val="000000"/>
                <w:sz w:val="20"/>
              </w:rPr>
              <w:t>кусственно созданных внутренних водных путей, причалов, пристаней, полос отвода железных и автомобильных дорог, водных путей,</w:t>
            </w:r>
          </w:p>
        </w:tc>
      </w:tr>
      <w:tr w:rsidR="00F72FF8" w:rsidRPr="00BE5A1D" w:rsidTr="00764647">
        <w:trPr>
          <w:trHeight w:val="20"/>
        </w:trPr>
        <w:tc>
          <w:tcPr>
            <w:tcW w:w="2220" w:type="dxa"/>
            <w:noWrap/>
            <w:vAlign w:val="center"/>
            <w:hideMark/>
          </w:tcPr>
          <w:p w:rsidR="00F72FF8" w:rsidRPr="00BE5A1D" w:rsidRDefault="00F72FF8" w:rsidP="00764647">
            <w:pPr>
              <w:widowControl/>
              <w:spacing w:line="240" w:lineRule="auto"/>
              <w:ind w:firstLine="0"/>
              <w:jc w:val="left"/>
              <w:rPr>
                <w:rFonts w:cs="Arial"/>
                <w:color w:val="000000"/>
                <w:sz w:val="20"/>
              </w:rPr>
            </w:pPr>
            <w:r w:rsidRPr="00BE5A1D">
              <w:rPr>
                <w:rFonts w:cs="Arial"/>
                <w:color w:val="000000"/>
                <w:sz w:val="20"/>
              </w:rPr>
              <w:t>89:12:111105:2</w:t>
            </w:r>
          </w:p>
        </w:tc>
        <w:tc>
          <w:tcPr>
            <w:tcW w:w="7102" w:type="dxa"/>
            <w:vAlign w:val="center"/>
            <w:hideMark/>
          </w:tcPr>
          <w:p w:rsidR="00F72FF8" w:rsidRPr="00BE5A1D" w:rsidRDefault="00F72FF8" w:rsidP="00764647">
            <w:pPr>
              <w:widowControl/>
              <w:spacing w:line="240" w:lineRule="auto"/>
              <w:ind w:firstLine="0"/>
              <w:rPr>
                <w:rFonts w:cs="Arial"/>
                <w:b w:val="0"/>
                <w:color w:val="000000"/>
                <w:sz w:val="20"/>
              </w:rPr>
            </w:pPr>
            <w:r w:rsidRPr="00BE5A1D">
              <w:rPr>
                <w:rFonts w:cs="Arial"/>
                <w:b w:val="0"/>
                <w:color w:val="000000"/>
                <w:sz w:val="20"/>
              </w:rPr>
              <w:t>для содержания и эксплуатации опор ВЛ 110 кВ</w:t>
            </w:r>
          </w:p>
        </w:tc>
      </w:tr>
      <w:tr w:rsidR="00F72FF8" w:rsidRPr="00BE5A1D" w:rsidTr="00764647">
        <w:trPr>
          <w:trHeight w:val="20"/>
        </w:trPr>
        <w:tc>
          <w:tcPr>
            <w:tcW w:w="2220" w:type="dxa"/>
            <w:noWrap/>
            <w:vAlign w:val="center"/>
            <w:hideMark/>
          </w:tcPr>
          <w:p w:rsidR="00F72FF8" w:rsidRPr="00BE5A1D" w:rsidRDefault="00F72FF8" w:rsidP="00764647">
            <w:pPr>
              <w:widowControl/>
              <w:spacing w:line="240" w:lineRule="auto"/>
              <w:ind w:firstLine="0"/>
              <w:jc w:val="left"/>
              <w:rPr>
                <w:rFonts w:cs="Arial"/>
                <w:color w:val="000000"/>
                <w:sz w:val="20"/>
              </w:rPr>
            </w:pPr>
            <w:r w:rsidRPr="00BE5A1D">
              <w:rPr>
                <w:rFonts w:cs="Arial"/>
                <w:color w:val="000000"/>
                <w:sz w:val="20"/>
              </w:rPr>
              <w:t>89:12:111105:13</w:t>
            </w:r>
          </w:p>
        </w:tc>
        <w:tc>
          <w:tcPr>
            <w:tcW w:w="7102" w:type="dxa"/>
            <w:vAlign w:val="center"/>
            <w:hideMark/>
          </w:tcPr>
          <w:p w:rsidR="00F72FF8" w:rsidRPr="00BE5A1D" w:rsidRDefault="00F72FF8" w:rsidP="00764647">
            <w:pPr>
              <w:widowControl/>
              <w:spacing w:line="240" w:lineRule="auto"/>
              <w:ind w:firstLine="0"/>
              <w:rPr>
                <w:rFonts w:cs="Arial"/>
                <w:b w:val="0"/>
                <w:color w:val="000000"/>
                <w:sz w:val="20"/>
              </w:rPr>
            </w:pPr>
            <w:r w:rsidRPr="00BE5A1D">
              <w:rPr>
                <w:rFonts w:cs="Arial"/>
                <w:b w:val="0"/>
                <w:color w:val="000000"/>
                <w:sz w:val="20"/>
              </w:rPr>
              <w:t>земельные участки, предназначенные для разработки полезных ископ</w:t>
            </w:r>
            <w:r w:rsidRPr="00BE5A1D">
              <w:rPr>
                <w:rFonts w:cs="Arial"/>
                <w:b w:val="0"/>
                <w:color w:val="000000"/>
                <w:sz w:val="20"/>
              </w:rPr>
              <w:t>а</w:t>
            </w:r>
            <w:r w:rsidRPr="00BE5A1D">
              <w:rPr>
                <w:rFonts w:cs="Arial"/>
                <w:b w:val="0"/>
                <w:color w:val="000000"/>
                <w:sz w:val="20"/>
              </w:rPr>
              <w:t>емых, размещения железнодорожных путей, автомобильных дорог, и</w:t>
            </w:r>
            <w:r w:rsidRPr="00BE5A1D">
              <w:rPr>
                <w:rFonts w:cs="Arial"/>
                <w:b w:val="0"/>
                <w:color w:val="000000"/>
                <w:sz w:val="20"/>
              </w:rPr>
              <w:t>с</w:t>
            </w:r>
            <w:r w:rsidRPr="00BE5A1D">
              <w:rPr>
                <w:rFonts w:cs="Arial"/>
                <w:b w:val="0"/>
                <w:color w:val="000000"/>
                <w:sz w:val="20"/>
              </w:rPr>
              <w:t>кусственно созданных внутренних водных путей, причалов, пристаней, полос отвода железных и автомобильных дорог, водных путей,</w:t>
            </w:r>
          </w:p>
        </w:tc>
      </w:tr>
      <w:tr w:rsidR="00F72FF8" w:rsidRPr="00BE5A1D" w:rsidTr="00764647">
        <w:trPr>
          <w:trHeight w:val="20"/>
        </w:trPr>
        <w:tc>
          <w:tcPr>
            <w:tcW w:w="2220" w:type="dxa"/>
            <w:noWrap/>
            <w:vAlign w:val="center"/>
            <w:hideMark/>
          </w:tcPr>
          <w:p w:rsidR="00F72FF8" w:rsidRPr="00BE5A1D" w:rsidRDefault="00F72FF8" w:rsidP="00764647">
            <w:pPr>
              <w:widowControl/>
              <w:spacing w:line="240" w:lineRule="auto"/>
              <w:ind w:firstLine="0"/>
              <w:jc w:val="left"/>
              <w:rPr>
                <w:rFonts w:cs="Arial"/>
                <w:color w:val="000000"/>
                <w:sz w:val="20"/>
              </w:rPr>
            </w:pPr>
            <w:r w:rsidRPr="00BE5A1D">
              <w:rPr>
                <w:rFonts w:cs="Arial"/>
                <w:color w:val="000000"/>
                <w:sz w:val="20"/>
              </w:rPr>
              <w:t>89:12:111105:16</w:t>
            </w:r>
          </w:p>
        </w:tc>
        <w:tc>
          <w:tcPr>
            <w:tcW w:w="7102" w:type="dxa"/>
            <w:vAlign w:val="center"/>
            <w:hideMark/>
          </w:tcPr>
          <w:p w:rsidR="00F72FF8" w:rsidRPr="00BE5A1D" w:rsidRDefault="00F72FF8" w:rsidP="00764647">
            <w:pPr>
              <w:widowControl/>
              <w:spacing w:line="240" w:lineRule="auto"/>
              <w:ind w:firstLine="0"/>
              <w:rPr>
                <w:rFonts w:cs="Arial"/>
                <w:b w:val="0"/>
                <w:color w:val="000000"/>
                <w:sz w:val="20"/>
              </w:rPr>
            </w:pPr>
            <w:r w:rsidRPr="00BE5A1D">
              <w:rPr>
                <w:rFonts w:cs="Arial"/>
                <w:b w:val="0"/>
                <w:color w:val="000000"/>
                <w:sz w:val="20"/>
              </w:rPr>
              <w:t>Земельные участки, предназначенные для разработки полезных ископ</w:t>
            </w:r>
            <w:r w:rsidRPr="00BE5A1D">
              <w:rPr>
                <w:rFonts w:cs="Arial"/>
                <w:b w:val="0"/>
                <w:color w:val="000000"/>
                <w:sz w:val="20"/>
              </w:rPr>
              <w:t>а</w:t>
            </w:r>
            <w:r w:rsidRPr="00BE5A1D">
              <w:rPr>
                <w:rFonts w:cs="Arial"/>
                <w:b w:val="0"/>
                <w:color w:val="000000"/>
                <w:sz w:val="20"/>
              </w:rPr>
              <w:t>емых, размещения железнодорожных путей, автомобильных дорог, и</w:t>
            </w:r>
            <w:r w:rsidRPr="00BE5A1D">
              <w:rPr>
                <w:rFonts w:cs="Arial"/>
                <w:b w:val="0"/>
                <w:color w:val="000000"/>
                <w:sz w:val="20"/>
              </w:rPr>
              <w:t>с</w:t>
            </w:r>
            <w:r w:rsidRPr="00BE5A1D">
              <w:rPr>
                <w:rFonts w:cs="Arial"/>
                <w:b w:val="0"/>
                <w:color w:val="000000"/>
                <w:sz w:val="20"/>
              </w:rPr>
              <w:t>кусственно созданных внутренних водных путей, причалов, пристаней, полос отвода железных и автомобильных дорог, водных путей,</w:t>
            </w:r>
          </w:p>
        </w:tc>
      </w:tr>
      <w:tr w:rsidR="00F72FF8" w:rsidRPr="00BE5A1D" w:rsidTr="00764647">
        <w:trPr>
          <w:trHeight w:val="20"/>
        </w:trPr>
        <w:tc>
          <w:tcPr>
            <w:tcW w:w="2220" w:type="dxa"/>
            <w:noWrap/>
            <w:vAlign w:val="center"/>
            <w:hideMark/>
          </w:tcPr>
          <w:p w:rsidR="00F72FF8" w:rsidRPr="00BE5A1D" w:rsidRDefault="00F72FF8" w:rsidP="00764647">
            <w:pPr>
              <w:widowControl/>
              <w:spacing w:line="240" w:lineRule="auto"/>
              <w:ind w:firstLine="0"/>
              <w:jc w:val="left"/>
              <w:rPr>
                <w:rFonts w:cs="Arial"/>
                <w:color w:val="000000"/>
                <w:sz w:val="20"/>
              </w:rPr>
            </w:pPr>
            <w:r w:rsidRPr="00BE5A1D">
              <w:rPr>
                <w:rFonts w:cs="Arial"/>
                <w:color w:val="000000"/>
                <w:sz w:val="20"/>
              </w:rPr>
              <w:t>89:12:111107:2</w:t>
            </w:r>
          </w:p>
        </w:tc>
        <w:tc>
          <w:tcPr>
            <w:tcW w:w="7102" w:type="dxa"/>
            <w:vAlign w:val="center"/>
            <w:hideMark/>
          </w:tcPr>
          <w:p w:rsidR="00F72FF8" w:rsidRPr="00BE5A1D" w:rsidRDefault="00F72FF8" w:rsidP="00764647">
            <w:pPr>
              <w:widowControl/>
              <w:spacing w:line="240" w:lineRule="auto"/>
              <w:ind w:firstLine="0"/>
              <w:rPr>
                <w:rFonts w:cs="Arial"/>
                <w:b w:val="0"/>
                <w:color w:val="000000"/>
                <w:sz w:val="20"/>
              </w:rPr>
            </w:pPr>
            <w:r w:rsidRPr="00BE5A1D">
              <w:rPr>
                <w:rFonts w:cs="Arial"/>
                <w:b w:val="0"/>
                <w:color w:val="000000"/>
                <w:sz w:val="20"/>
              </w:rPr>
              <w:t>для содержания и эксплуатации опор ВЛ 110 кВ</w:t>
            </w:r>
          </w:p>
        </w:tc>
      </w:tr>
      <w:tr w:rsidR="00F72FF8" w:rsidRPr="00BE5A1D" w:rsidTr="00764647">
        <w:trPr>
          <w:trHeight w:val="20"/>
        </w:trPr>
        <w:tc>
          <w:tcPr>
            <w:tcW w:w="2220" w:type="dxa"/>
            <w:noWrap/>
            <w:vAlign w:val="center"/>
            <w:hideMark/>
          </w:tcPr>
          <w:p w:rsidR="00F72FF8" w:rsidRPr="00BE5A1D" w:rsidRDefault="00F72FF8" w:rsidP="00764647">
            <w:pPr>
              <w:widowControl/>
              <w:spacing w:line="240" w:lineRule="auto"/>
              <w:ind w:firstLine="0"/>
              <w:jc w:val="left"/>
              <w:rPr>
                <w:rFonts w:cs="Arial"/>
                <w:color w:val="000000"/>
                <w:sz w:val="20"/>
              </w:rPr>
            </w:pPr>
            <w:r w:rsidRPr="00BE5A1D">
              <w:rPr>
                <w:rFonts w:cs="Arial"/>
                <w:color w:val="000000"/>
                <w:sz w:val="20"/>
              </w:rPr>
              <w:t>89:12:111107:4</w:t>
            </w:r>
          </w:p>
        </w:tc>
        <w:tc>
          <w:tcPr>
            <w:tcW w:w="7102" w:type="dxa"/>
            <w:vAlign w:val="center"/>
            <w:hideMark/>
          </w:tcPr>
          <w:p w:rsidR="00F72FF8" w:rsidRPr="00BE5A1D" w:rsidRDefault="00F72FF8" w:rsidP="00764647">
            <w:pPr>
              <w:widowControl/>
              <w:spacing w:line="240" w:lineRule="auto"/>
              <w:ind w:firstLine="0"/>
              <w:rPr>
                <w:rFonts w:cs="Arial"/>
                <w:b w:val="0"/>
                <w:color w:val="000000"/>
                <w:sz w:val="20"/>
              </w:rPr>
            </w:pPr>
            <w:r w:rsidRPr="00BE5A1D">
              <w:rPr>
                <w:rFonts w:cs="Arial"/>
                <w:b w:val="0"/>
                <w:color w:val="000000"/>
                <w:sz w:val="20"/>
              </w:rPr>
              <w:t>для размещения производственных и административных зданий, стро</w:t>
            </w:r>
            <w:r w:rsidRPr="00BE5A1D">
              <w:rPr>
                <w:rFonts w:cs="Arial"/>
                <w:b w:val="0"/>
                <w:color w:val="000000"/>
                <w:sz w:val="20"/>
              </w:rPr>
              <w:t>е</w:t>
            </w:r>
            <w:r w:rsidRPr="00BE5A1D">
              <w:rPr>
                <w:rFonts w:cs="Arial"/>
                <w:b w:val="0"/>
                <w:color w:val="000000"/>
                <w:sz w:val="20"/>
              </w:rPr>
              <w:t>ний, сооружений промышленности, коммунального х-ва, материально-технического, продовольственного снабжения, сбыта и заготовок.</w:t>
            </w:r>
          </w:p>
        </w:tc>
      </w:tr>
      <w:tr w:rsidR="00F72FF8" w:rsidRPr="00BE5A1D" w:rsidTr="00764647">
        <w:trPr>
          <w:trHeight w:val="20"/>
        </w:trPr>
        <w:tc>
          <w:tcPr>
            <w:tcW w:w="2220" w:type="dxa"/>
            <w:noWrap/>
            <w:vAlign w:val="center"/>
            <w:hideMark/>
          </w:tcPr>
          <w:p w:rsidR="00F72FF8" w:rsidRPr="00BE5A1D" w:rsidRDefault="00F72FF8" w:rsidP="00764647">
            <w:pPr>
              <w:widowControl/>
              <w:spacing w:line="240" w:lineRule="auto"/>
              <w:ind w:firstLine="0"/>
              <w:jc w:val="left"/>
              <w:rPr>
                <w:rFonts w:cs="Arial"/>
                <w:color w:val="000000"/>
                <w:sz w:val="20"/>
              </w:rPr>
            </w:pPr>
            <w:r w:rsidRPr="00BE5A1D">
              <w:rPr>
                <w:rFonts w:cs="Arial"/>
                <w:color w:val="000000"/>
                <w:sz w:val="20"/>
              </w:rPr>
              <w:t>89:12:111107:11</w:t>
            </w:r>
          </w:p>
        </w:tc>
        <w:tc>
          <w:tcPr>
            <w:tcW w:w="7102" w:type="dxa"/>
            <w:vAlign w:val="center"/>
            <w:hideMark/>
          </w:tcPr>
          <w:p w:rsidR="00F72FF8" w:rsidRPr="00BE5A1D" w:rsidRDefault="00F72FF8" w:rsidP="00764647">
            <w:pPr>
              <w:widowControl/>
              <w:spacing w:line="240" w:lineRule="auto"/>
              <w:ind w:firstLine="0"/>
              <w:rPr>
                <w:rFonts w:cs="Arial"/>
                <w:b w:val="0"/>
                <w:color w:val="000000"/>
                <w:sz w:val="20"/>
              </w:rPr>
            </w:pPr>
            <w:r w:rsidRPr="00BE5A1D">
              <w:rPr>
                <w:rFonts w:cs="Arial"/>
                <w:b w:val="0"/>
                <w:color w:val="000000"/>
                <w:sz w:val="20"/>
              </w:rPr>
              <w:t>земельные участки, предназначенные для размещения  производстве</w:t>
            </w:r>
            <w:r w:rsidRPr="00BE5A1D">
              <w:rPr>
                <w:rFonts w:cs="Arial"/>
                <w:b w:val="0"/>
                <w:color w:val="000000"/>
                <w:sz w:val="20"/>
              </w:rPr>
              <w:t>н</w:t>
            </w:r>
            <w:r w:rsidRPr="00BE5A1D">
              <w:rPr>
                <w:rFonts w:cs="Arial"/>
                <w:b w:val="0"/>
                <w:color w:val="000000"/>
                <w:sz w:val="20"/>
              </w:rPr>
              <w:t>ных и административных зданий, строений, сооружений промышленн</w:t>
            </w:r>
            <w:r w:rsidRPr="00BE5A1D">
              <w:rPr>
                <w:rFonts w:cs="Arial"/>
                <w:b w:val="0"/>
                <w:color w:val="000000"/>
                <w:sz w:val="20"/>
              </w:rPr>
              <w:t>о</w:t>
            </w:r>
            <w:r w:rsidRPr="00BE5A1D">
              <w:rPr>
                <w:rFonts w:cs="Arial"/>
                <w:b w:val="0"/>
                <w:color w:val="000000"/>
                <w:sz w:val="20"/>
              </w:rPr>
              <w:t>сти, коммунального хозяйства, материально-технического, произво</w:t>
            </w:r>
            <w:r w:rsidRPr="00BE5A1D">
              <w:rPr>
                <w:rFonts w:cs="Arial"/>
                <w:b w:val="0"/>
                <w:color w:val="000000"/>
                <w:sz w:val="20"/>
              </w:rPr>
              <w:t>д</w:t>
            </w:r>
            <w:r w:rsidRPr="00BE5A1D">
              <w:rPr>
                <w:rFonts w:cs="Arial"/>
                <w:b w:val="0"/>
                <w:color w:val="000000"/>
                <w:sz w:val="20"/>
              </w:rPr>
              <w:t>ственного снабжения, сбыта и заготовок</w:t>
            </w:r>
          </w:p>
        </w:tc>
      </w:tr>
      <w:tr w:rsidR="00F72FF8" w:rsidRPr="00BE5A1D" w:rsidTr="00764647">
        <w:trPr>
          <w:trHeight w:val="20"/>
        </w:trPr>
        <w:tc>
          <w:tcPr>
            <w:tcW w:w="2220" w:type="dxa"/>
            <w:noWrap/>
            <w:vAlign w:val="center"/>
            <w:hideMark/>
          </w:tcPr>
          <w:p w:rsidR="00F72FF8" w:rsidRPr="00BE5A1D" w:rsidRDefault="00F72FF8" w:rsidP="00764647">
            <w:pPr>
              <w:widowControl/>
              <w:spacing w:line="240" w:lineRule="auto"/>
              <w:ind w:firstLine="0"/>
              <w:jc w:val="left"/>
              <w:rPr>
                <w:rFonts w:cs="Arial"/>
                <w:color w:val="000000"/>
                <w:sz w:val="20"/>
              </w:rPr>
            </w:pPr>
            <w:r w:rsidRPr="00BE5A1D">
              <w:rPr>
                <w:rFonts w:cs="Arial"/>
                <w:color w:val="000000"/>
                <w:sz w:val="20"/>
              </w:rPr>
              <w:t>89:12:111107:13</w:t>
            </w:r>
          </w:p>
        </w:tc>
        <w:tc>
          <w:tcPr>
            <w:tcW w:w="7102" w:type="dxa"/>
            <w:vAlign w:val="center"/>
            <w:hideMark/>
          </w:tcPr>
          <w:p w:rsidR="00F72FF8" w:rsidRPr="00BE5A1D" w:rsidRDefault="00F72FF8" w:rsidP="00764647">
            <w:pPr>
              <w:widowControl/>
              <w:spacing w:line="240" w:lineRule="auto"/>
              <w:ind w:firstLine="0"/>
              <w:rPr>
                <w:rFonts w:cs="Arial"/>
                <w:b w:val="0"/>
                <w:color w:val="000000"/>
                <w:sz w:val="20"/>
              </w:rPr>
            </w:pPr>
            <w:r w:rsidRPr="00BE5A1D">
              <w:rPr>
                <w:rFonts w:cs="Arial"/>
                <w:b w:val="0"/>
                <w:color w:val="000000"/>
                <w:sz w:val="20"/>
              </w:rPr>
              <w:t>волоконно-оптическая линия связи</w:t>
            </w:r>
          </w:p>
        </w:tc>
      </w:tr>
      <w:tr w:rsidR="00F72FF8" w:rsidRPr="00BE5A1D" w:rsidTr="00764647">
        <w:trPr>
          <w:trHeight w:val="20"/>
        </w:trPr>
        <w:tc>
          <w:tcPr>
            <w:tcW w:w="2220" w:type="dxa"/>
            <w:noWrap/>
            <w:vAlign w:val="center"/>
            <w:hideMark/>
          </w:tcPr>
          <w:p w:rsidR="00F72FF8" w:rsidRPr="00BE5A1D" w:rsidRDefault="00F72FF8" w:rsidP="00764647">
            <w:pPr>
              <w:widowControl/>
              <w:spacing w:line="240" w:lineRule="auto"/>
              <w:ind w:firstLine="0"/>
              <w:jc w:val="left"/>
              <w:rPr>
                <w:rFonts w:cs="Arial"/>
                <w:color w:val="000000"/>
                <w:sz w:val="20"/>
              </w:rPr>
            </w:pPr>
            <w:r w:rsidRPr="00BE5A1D">
              <w:rPr>
                <w:rFonts w:cs="Arial"/>
                <w:color w:val="000000"/>
                <w:sz w:val="20"/>
              </w:rPr>
              <w:t>89:12:000000:207</w:t>
            </w:r>
          </w:p>
        </w:tc>
        <w:tc>
          <w:tcPr>
            <w:tcW w:w="7102" w:type="dxa"/>
            <w:vAlign w:val="center"/>
            <w:hideMark/>
          </w:tcPr>
          <w:p w:rsidR="00F72FF8" w:rsidRPr="00BE5A1D" w:rsidRDefault="00F72FF8" w:rsidP="00764647">
            <w:pPr>
              <w:widowControl/>
              <w:spacing w:line="240" w:lineRule="auto"/>
              <w:ind w:firstLine="0"/>
              <w:rPr>
                <w:rFonts w:cs="Arial"/>
                <w:b w:val="0"/>
                <w:color w:val="000000"/>
                <w:sz w:val="20"/>
              </w:rPr>
            </w:pPr>
            <w:r w:rsidRPr="00BE5A1D">
              <w:rPr>
                <w:rFonts w:cs="Arial"/>
                <w:b w:val="0"/>
                <w:color w:val="000000"/>
                <w:sz w:val="20"/>
              </w:rPr>
              <w:t>земельные участки, предназначенные для разработки полезных ископ</w:t>
            </w:r>
            <w:r w:rsidRPr="00BE5A1D">
              <w:rPr>
                <w:rFonts w:cs="Arial"/>
                <w:b w:val="0"/>
                <w:color w:val="000000"/>
                <w:sz w:val="20"/>
              </w:rPr>
              <w:t>а</w:t>
            </w:r>
            <w:r w:rsidRPr="00BE5A1D">
              <w:rPr>
                <w:rFonts w:cs="Arial"/>
                <w:b w:val="0"/>
                <w:color w:val="000000"/>
                <w:sz w:val="20"/>
              </w:rPr>
              <w:t>емых, размещения железнодорожных путей, автомобильных дорог, и</w:t>
            </w:r>
            <w:r w:rsidRPr="00BE5A1D">
              <w:rPr>
                <w:rFonts w:cs="Arial"/>
                <w:b w:val="0"/>
                <w:color w:val="000000"/>
                <w:sz w:val="20"/>
              </w:rPr>
              <w:t>с</w:t>
            </w:r>
            <w:r w:rsidRPr="00BE5A1D">
              <w:rPr>
                <w:rFonts w:cs="Arial"/>
                <w:b w:val="0"/>
                <w:color w:val="000000"/>
                <w:sz w:val="20"/>
              </w:rPr>
              <w:t>кусственно созданных внутренних водных путей, причалов, пристаней, полос отвода железных и автомобильных дорог, водных путей,</w:t>
            </w:r>
          </w:p>
        </w:tc>
      </w:tr>
      <w:tr w:rsidR="00F72FF8" w:rsidRPr="00BE5A1D" w:rsidTr="00764647">
        <w:trPr>
          <w:trHeight w:val="20"/>
        </w:trPr>
        <w:tc>
          <w:tcPr>
            <w:tcW w:w="2220" w:type="dxa"/>
            <w:noWrap/>
            <w:vAlign w:val="center"/>
            <w:hideMark/>
          </w:tcPr>
          <w:p w:rsidR="00F72FF8" w:rsidRPr="00BE5A1D" w:rsidRDefault="00F72FF8" w:rsidP="00764647">
            <w:pPr>
              <w:widowControl/>
              <w:spacing w:line="240" w:lineRule="auto"/>
              <w:ind w:firstLine="0"/>
              <w:jc w:val="left"/>
              <w:rPr>
                <w:rFonts w:cs="Arial"/>
                <w:color w:val="000000"/>
                <w:sz w:val="20"/>
              </w:rPr>
            </w:pPr>
            <w:r w:rsidRPr="00BE5A1D">
              <w:rPr>
                <w:rFonts w:cs="Arial"/>
                <w:color w:val="000000"/>
                <w:sz w:val="20"/>
              </w:rPr>
              <w:t>89:12:000000:2833</w:t>
            </w:r>
          </w:p>
        </w:tc>
        <w:tc>
          <w:tcPr>
            <w:tcW w:w="7102" w:type="dxa"/>
            <w:vAlign w:val="center"/>
            <w:hideMark/>
          </w:tcPr>
          <w:p w:rsidR="00F72FF8" w:rsidRPr="00BE5A1D" w:rsidRDefault="00F72FF8" w:rsidP="00764647">
            <w:pPr>
              <w:widowControl/>
              <w:spacing w:line="240" w:lineRule="auto"/>
              <w:ind w:firstLine="0"/>
              <w:rPr>
                <w:rFonts w:cs="Arial"/>
                <w:b w:val="0"/>
                <w:color w:val="000000"/>
                <w:sz w:val="20"/>
              </w:rPr>
            </w:pPr>
            <w:r w:rsidRPr="00BE5A1D">
              <w:rPr>
                <w:rFonts w:cs="Arial"/>
                <w:b w:val="0"/>
                <w:color w:val="000000"/>
                <w:sz w:val="20"/>
              </w:rPr>
              <w:t>Земельные участки, предназначенные для разработки полезных ископ</w:t>
            </w:r>
            <w:r w:rsidRPr="00BE5A1D">
              <w:rPr>
                <w:rFonts w:cs="Arial"/>
                <w:b w:val="0"/>
                <w:color w:val="000000"/>
                <w:sz w:val="20"/>
              </w:rPr>
              <w:t>а</w:t>
            </w:r>
            <w:r w:rsidRPr="00BE5A1D">
              <w:rPr>
                <w:rFonts w:cs="Arial"/>
                <w:b w:val="0"/>
                <w:color w:val="000000"/>
                <w:sz w:val="20"/>
              </w:rPr>
              <w:t>емых, размещения железнодорожных путей, автомобильных дорог, и</w:t>
            </w:r>
            <w:r w:rsidRPr="00BE5A1D">
              <w:rPr>
                <w:rFonts w:cs="Arial"/>
                <w:b w:val="0"/>
                <w:color w:val="000000"/>
                <w:sz w:val="20"/>
              </w:rPr>
              <w:t>с</w:t>
            </w:r>
            <w:r w:rsidRPr="00BE5A1D">
              <w:rPr>
                <w:rFonts w:cs="Arial"/>
                <w:b w:val="0"/>
                <w:color w:val="000000"/>
                <w:sz w:val="20"/>
              </w:rPr>
              <w:t>кусственно созданных внутренних водных путей, причалов, пристаней, полос отвода железных и автомобильных дорог, водных путей,</w:t>
            </w:r>
          </w:p>
        </w:tc>
      </w:tr>
      <w:tr w:rsidR="00F72FF8" w:rsidRPr="00BE5A1D" w:rsidTr="00764647">
        <w:trPr>
          <w:trHeight w:val="20"/>
        </w:trPr>
        <w:tc>
          <w:tcPr>
            <w:tcW w:w="2220" w:type="dxa"/>
            <w:noWrap/>
            <w:vAlign w:val="center"/>
            <w:hideMark/>
          </w:tcPr>
          <w:p w:rsidR="00F72FF8" w:rsidRPr="00BE5A1D" w:rsidRDefault="00F72FF8" w:rsidP="00764647">
            <w:pPr>
              <w:widowControl/>
              <w:spacing w:line="240" w:lineRule="auto"/>
              <w:ind w:firstLine="0"/>
              <w:jc w:val="left"/>
              <w:rPr>
                <w:rFonts w:cs="Arial"/>
                <w:color w:val="000000"/>
                <w:sz w:val="20"/>
              </w:rPr>
            </w:pPr>
            <w:r w:rsidRPr="00BE5A1D">
              <w:rPr>
                <w:rFonts w:cs="Arial"/>
                <w:color w:val="000000"/>
                <w:sz w:val="20"/>
              </w:rPr>
              <w:t>89:12:111002:2</w:t>
            </w:r>
          </w:p>
        </w:tc>
        <w:tc>
          <w:tcPr>
            <w:tcW w:w="7102" w:type="dxa"/>
            <w:vAlign w:val="center"/>
            <w:hideMark/>
          </w:tcPr>
          <w:p w:rsidR="00F72FF8" w:rsidRPr="00BE5A1D" w:rsidRDefault="00F72FF8" w:rsidP="00764647">
            <w:pPr>
              <w:widowControl/>
              <w:spacing w:line="240" w:lineRule="auto"/>
              <w:ind w:firstLine="0"/>
              <w:rPr>
                <w:rFonts w:cs="Arial"/>
                <w:b w:val="0"/>
                <w:color w:val="000000"/>
                <w:sz w:val="20"/>
              </w:rPr>
            </w:pPr>
            <w:r w:rsidRPr="00BE5A1D">
              <w:rPr>
                <w:rFonts w:cs="Arial"/>
                <w:b w:val="0"/>
                <w:color w:val="000000"/>
                <w:sz w:val="20"/>
              </w:rPr>
              <w:t>для содержания и эксплуатации опор ВЛ-10 кВ и кабельных эстакад</w:t>
            </w:r>
          </w:p>
        </w:tc>
      </w:tr>
      <w:tr w:rsidR="00F72FF8" w:rsidRPr="00BE5A1D" w:rsidTr="00764647">
        <w:trPr>
          <w:trHeight w:val="20"/>
        </w:trPr>
        <w:tc>
          <w:tcPr>
            <w:tcW w:w="2220" w:type="dxa"/>
            <w:noWrap/>
            <w:vAlign w:val="center"/>
            <w:hideMark/>
          </w:tcPr>
          <w:p w:rsidR="00F72FF8" w:rsidRPr="00BE5A1D" w:rsidRDefault="00F72FF8" w:rsidP="00764647">
            <w:pPr>
              <w:widowControl/>
              <w:spacing w:line="240" w:lineRule="auto"/>
              <w:ind w:firstLine="0"/>
              <w:jc w:val="left"/>
              <w:rPr>
                <w:rFonts w:cs="Arial"/>
                <w:color w:val="000000"/>
                <w:sz w:val="20"/>
              </w:rPr>
            </w:pPr>
            <w:r w:rsidRPr="00BE5A1D">
              <w:rPr>
                <w:rFonts w:cs="Arial"/>
                <w:color w:val="000000"/>
                <w:sz w:val="20"/>
              </w:rPr>
              <w:t>89:12:111002:9</w:t>
            </w:r>
          </w:p>
        </w:tc>
        <w:tc>
          <w:tcPr>
            <w:tcW w:w="7102" w:type="dxa"/>
            <w:vAlign w:val="center"/>
            <w:hideMark/>
          </w:tcPr>
          <w:p w:rsidR="00F72FF8" w:rsidRPr="00BE5A1D" w:rsidRDefault="00F72FF8" w:rsidP="00764647">
            <w:pPr>
              <w:widowControl/>
              <w:spacing w:line="240" w:lineRule="auto"/>
              <w:ind w:firstLine="0"/>
              <w:rPr>
                <w:rFonts w:cs="Arial"/>
                <w:b w:val="0"/>
                <w:color w:val="000000"/>
                <w:sz w:val="20"/>
              </w:rPr>
            </w:pPr>
            <w:r w:rsidRPr="00BE5A1D">
              <w:rPr>
                <w:rFonts w:cs="Arial"/>
                <w:b w:val="0"/>
                <w:color w:val="000000"/>
                <w:sz w:val="20"/>
              </w:rPr>
              <w:t>для содержания и эксплуатации опор ВЛ 110 кВ</w:t>
            </w:r>
          </w:p>
        </w:tc>
      </w:tr>
      <w:tr w:rsidR="00F72FF8" w:rsidRPr="00BE5A1D" w:rsidTr="00764647">
        <w:trPr>
          <w:trHeight w:val="20"/>
        </w:trPr>
        <w:tc>
          <w:tcPr>
            <w:tcW w:w="2220" w:type="dxa"/>
            <w:noWrap/>
            <w:vAlign w:val="center"/>
            <w:hideMark/>
          </w:tcPr>
          <w:p w:rsidR="00F72FF8" w:rsidRPr="00BE5A1D" w:rsidRDefault="00F72FF8" w:rsidP="00764647">
            <w:pPr>
              <w:widowControl/>
              <w:spacing w:line="240" w:lineRule="auto"/>
              <w:ind w:firstLine="0"/>
              <w:jc w:val="left"/>
              <w:rPr>
                <w:rFonts w:cs="Arial"/>
                <w:color w:val="000000"/>
                <w:sz w:val="20"/>
              </w:rPr>
            </w:pPr>
            <w:r w:rsidRPr="00BE5A1D">
              <w:rPr>
                <w:rFonts w:cs="Arial"/>
                <w:color w:val="000000"/>
                <w:sz w:val="20"/>
              </w:rPr>
              <w:t>89:12:111002:22</w:t>
            </w:r>
          </w:p>
        </w:tc>
        <w:tc>
          <w:tcPr>
            <w:tcW w:w="7102" w:type="dxa"/>
            <w:vAlign w:val="center"/>
            <w:hideMark/>
          </w:tcPr>
          <w:p w:rsidR="00F72FF8" w:rsidRPr="00BE5A1D" w:rsidRDefault="00F72FF8" w:rsidP="00764647">
            <w:pPr>
              <w:widowControl/>
              <w:spacing w:line="240" w:lineRule="auto"/>
              <w:ind w:firstLine="0"/>
              <w:rPr>
                <w:rFonts w:cs="Arial"/>
                <w:b w:val="0"/>
                <w:color w:val="000000"/>
                <w:sz w:val="20"/>
              </w:rPr>
            </w:pPr>
            <w:r w:rsidRPr="00BE5A1D">
              <w:rPr>
                <w:rFonts w:cs="Arial"/>
                <w:b w:val="0"/>
                <w:color w:val="000000"/>
                <w:sz w:val="20"/>
              </w:rPr>
              <w:t>для содержания и эксплуатации опор ВЛ-10 кВ и кабельных эстакад</w:t>
            </w:r>
          </w:p>
        </w:tc>
      </w:tr>
      <w:tr w:rsidR="00F72FF8" w:rsidRPr="00BE5A1D" w:rsidTr="00764647">
        <w:trPr>
          <w:trHeight w:val="20"/>
        </w:trPr>
        <w:tc>
          <w:tcPr>
            <w:tcW w:w="2220" w:type="dxa"/>
            <w:noWrap/>
            <w:vAlign w:val="center"/>
            <w:hideMark/>
          </w:tcPr>
          <w:p w:rsidR="00F72FF8" w:rsidRPr="00BE5A1D" w:rsidRDefault="00F72FF8" w:rsidP="00764647">
            <w:pPr>
              <w:widowControl/>
              <w:spacing w:line="240" w:lineRule="auto"/>
              <w:ind w:firstLine="0"/>
              <w:jc w:val="left"/>
              <w:rPr>
                <w:rFonts w:cs="Arial"/>
                <w:color w:val="000000"/>
                <w:sz w:val="20"/>
              </w:rPr>
            </w:pPr>
            <w:r w:rsidRPr="00BE5A1D">
              <w:rPr>
                <w:rFonts w:cs="Arial"/>
                <w:color w:val="000000"/>
                <w:sz w:val="20"/>
              </w:rPr>
              <w:t>89:12:111002:23</w:t>
            </w:r>
          </w:p>
        </w:tc>
        <w:tc>
          <w:tcPr>
            <w:tcW w:w="7102" w:type="dxa"/>
            <w:vAlign w:val="center"/>
            <w:hideMark/>
          </w:tcPr>
          <w:p w:rsidR="00F72FF8" w:rsidRPr="00BE5A1D" w:rsidRDefault="00F72FF8" w:rsidP="00764647">
            <w:pPr>
              <w:widowControl/>
              <w:spacing w:line="240" w:lineRule="auto"/>
              <w:ind w:firstLine="0"/>
              <w:rPr>
                <w:rFonts w:cs="Arial"/>
                <w:b w:val="0"/>
                <w:color w:val="000000"/>
                <w:sz w:val="20"/>
              </w:rPr>
            </w:pPr>
            <w:r w:rsidRPr="00BE5A1D">
              <w:rPr>
                <w:rFonts w:cs="Arial"/>
                <w:b w:val="0"/>
                <w:color w:val="000000"/>
                <w:sz w:val="20"/>
              </w:rPr>
              <w:t>для содержания и эксплуатации опор ВЛ-10 кВ и кабельных эстакад</w:t>
            </w:r>
          </w:p>
        </w:tc>
      </w:tr>
      <w:tr w:rsidR="00F72FF8" w:rsidRPr="00BE5A1D" w:rsidTr="00764647">
        <w:trPr>
          <w:trHeight w:val="20"/>
        </w:trPr>
        <w:tc>
          <w:tcPr>
            <w:tcW w:w="2220" w:type="dxa"/>
            <w:noWrap/>
            <w:vAlign w:val="center"/>
            <w:hideMark/>
          </w:tcPr>
          <w:p w:rsidR="00F72FF8" w:rsidRPr="00BE5A1D" w:rsidRDefault="00F72FF8" w:rsidP="00764647">
            <w:pPr>
              <w:widowControl/>
              <w:spacing w:line="240" w:lineRule="auto"/>
              <w:ind w:firstLine="0"/>
              <w:jc w:val="left"/>
              <w:rPr>
                <w:rFonts w:cs="Arial"/>
                <w:color w:val="000000"/>
                <w:sz w:val="20"/>
              </w:rPr>
            </w:pPr>
            <w:r w:rsidRPr="00BE5A1D">
              <w:rPr>
                <w:rFonts w:cs="Arial"/>
                <w:color w:val="000000"/>
                <w:sz w:val="20"/>
              </w:rPr>
              <w:t>89:12:111002:50</w:t>
            </w:r>
          </w:p>
        </w:tc>
        <w:tc>
          <w:tcPr>
            <w:tcW w:w="7102" w:type="dxa"/>
            <w:vAlign w:val="center"/>
            <w:hideMark/>
          </w:tcPr>
          <w:p w:rsidR="00F72FF8" w:rsidRPr="00BE5A1D" w:rsidRDefault="00F72FF8" w:rsidP="00764647">
            <w:pPr>
              <w:widowControl/>
              <w:spacing w:line="240" w:lineRule="auto"/>
              <w:ind w:firstLine="0"/>
              <w:rPr>
                <w:rFonts w:cs="Arial"/>
                <w:b w:val="0"/>
                <w:color w:val="000000"/>
                <w:sz w:val="20"/>
              </w:rPr>
            </w:pPr>
            <w:r w:rsidRPr="00BE5A1D">
              <w:rPr>
                <w:rFonts w:cs="Arial"/>
                <w:b w:val="0"/>
                <w:color w:val="000000"/>
                <w:sz w:val="20"/>
              </w:rPr>
              <w:t>земельные участки, предназначенные для разработки полезных ископ</w:t>
            </w:r>
            <w:r w:rsidRPr="00BE5A1D">
              <w:rPr>
                <w:rFonts w:cs="Arial"/>
                <w:b w:val="0"/>
                <w:color w:val="000000"/>
                <w:sz w:val="20"/>
              </w:rPr>
              <w:t>а</w:t>
            </w:r>
            <w:r w:rsidRPr="00BE5A1D">
              <w:rPr>
                <w:rFonts w:cs="Arial"/>
                <w:b w:val="0"/>
                <w:color w:val="000000"/>
                <w:sz w:val="20"/>
              </w:rPr>
              <w:t>емых, размещения железнодорожных путей, автомобильных дорог, и</w:t>
            </w:r>
            <w:r w:rsidRPr="00BE5A1D">
              <w:rPr>
                <w:rFonts w:cs="Arial"/>
                <w:b w:val="0"/>
                <w:color w:val="000000"/>
                <w:sz w:val="20"/>
              </w:rPr>
              <w:t>с</w:t>
            </w:r>
            <w:r w:rsidRPr="00BE5A1D">
              <w:rPr>
                <w:rFonts w:cs="Arial"/>
                <w:b w:val="0"/>
                <w:color w:val="000000"/>
                <w:sz w:val="20"/>
              </w:rPr>
              <w:t>кусственно созданных внутренних водных путей, причалов, пристаней, полос отвода железных и автомобильных дорог, водных путей,</w:t>
            </w:r>
          </w:p>
        </w:tc>
      </w:tr>
      <w:tr w:rsidR="00F72FF8" w:rsidRPr="00BE5A1D" w:rsidTr="00764647">
        <w:trPr>
          <w:trHeight w:val="20"/>
        </w:trPr>
        <w:tc>
          <w:tcPr>
            <w:tcW w:w="2220" w:type="dxa"/>
            <w:noWrap/>
            <w:vAlign w:val="center"/>
            <w:hideMark/>
          </w:tcPr>
          <w:p w:rsidR="00F72FF8" w:rsidRPr="00BE5A1D" w:rsidRDefault="00F72FF8" w:rsidP="00764647">
            <w:pPr>
              <w:widowControl/>
              <w:spacing w:line="240" w:lineRule="auto"/>
              <w:ind w:firstLine="0"/>
              <w:jc w:val="left"/>
              <w:rPr>
                <w:rFonts w:cs="Arial"/>
                <w:color w:val="000000"/>
                <w:sz w:val="20"/>
              </w:rPr>
            </w:pPr>
            <w:r w:rsidRPr="00BE5A1D">
              <w:rPr>
                <w:rFonts w:cs="Arial"/>
                <w:color w:val="000000"/>
                <w:sz w:val="20"/>
              </w:rPr>
              <w:t>89:12:111101:2</w:t>
            </w:r>
          </w:p>
        </w:tc>
        <w:tc>
          <w:tcPr>
            <w:tcW w:w="7102" w:type="dxa"/>
            <w:vAlign w:val="center"/>
            <w:hideMark/>
          </w:tcPr>
          <w:p w:rsidR="00F72FF8" w:rsidRPr="00BE5A1D" w:rsidRDefault="00F72FF8" w:rsidP="00764647">
            <w:pPr>
              <w:widowControl/>
              <w:spacing w:line="240" w:lineRule="auto"/>
              <w:ind w:firstLine="0"/>
              <w:rPr>
                <w:rFonts w:cs="Arial"/>
                <w:b w:val="0"/>
                <w:color w:val="000000"/>
                <w:sz w:val="20"/>
              </w:rPr>
            </w:pPr>
            <w:r w:rsidRPr="00BE5A1D">
              <w:rPr>
                <w:rFonts w:cs="Arial"/>
                <w:b w:val="0"/>
                <w:color w:val="000000"/>
                <w:sz w:val="20"/>
              </w:rPr>
              <w:t>для содержания и эксплуатации опор ВЛ-10 кВ и кабельных эстакад</w:t>
            </w:r>
          </w:p>
        </w:tc>
      </w:tr>
      <w:tr w:rsidR="00F72FF8" w:rsidRPr="00BE5A1D" w:rsidTr="00764647">
        <w:trPr>
          <w:trHeight w:val="20"/>
        </w:trPr>
        <w:tc>
          <w:tcPr>
            <w:tcW w:w="2220" w:type="dxa"/>
            <w:noWrap/>
            <w:vAlign w:val="center"/>
            <w:hideMark/>
          </w:tcPr>
          <w:p w:rsidR="00F72FF8" w:rsidRPr="00BE5A1D" w:rsidRDefault="00F72FF8" w:rsidP="00764647">
            <w:pPr>
              <w:widowControl/>
              <w:spacing w:line="240" w:lineRule="auto"/>
              <w:ind w:firstLine="0"/>
              <w:jc w:val="left"/>
              <w:rPr>
                <w:rFonts w:cs="Arial"/>
                <w:color w:val="000000"/>
                <w:sz w:val="20"/>
              </w:rPr>
            </w:pPr>
            <w:r w:rsidRPr="00BE5A1D">
              <w:rPr>
                <w:rFonts w:cs="Arial"/>
                <w:color w:val="000000"/>
                <w:sz w:val="20"/>
              </w:rPr>
              <w:t>89:12:111101:18</w:t>
            </w:r>
          </w:p>
        </w:tc>
        <w:tc>
          <w:tcPr>
            <w:tcW w:w="7102" w:type="dxa"/>
            <w:vAlign w:val="center"/>
            <w:hideMark/>
          </w:tcPr>
          <w:p w:rsidR="00F72FF8" w:rsidRPr="00BE5A1D" w:rsidRDefault="00F72FF8" w:rsidP="00764647">
            <w:pPr>
              <w:widowControl/>
              <w:spacing w:line="240" w:lineRule="auto"/>
              <w:ind w:firstLine="0"/>
              <w:rPr>
                <w:rFonts w:cs="Arial"/>
                <w:b w:val="0"/>
                <w:color w:val="000000"/>
                <w:sz w:val="20"/>
              </w:rPr>
            </w:pPr>
            <w:r w:rsidRPr="00BE5A1D">
              <w:rPr>
                <w:rFonts w:cs="Arial"/>
                <w:b w:val="0"/>
                <w:color w:val="000000"/>
                <w:sz w:val="20"/>
              </w:rPr>
              <w:t>для содержания и эксплуатации опор ВЛ 110 кВ</w:t>
            </w:r>
          </w:p>
        </w:tc>
      </w:tr>
      <w:tr w:rsidR="00F72FF8" w:rsidRPr="00BE5A1D" w:rsidTr="00764647">
        <w:trPr>
          <w:trHeight w:val="20"/>
        </w:trPr>
        <w:tc>
          <w:tcPr>
            <w:tcW w:w="2220" w:type="dxa"/>
            <w:noWrap/>
            <w:vAlign w:val="center"/>
            <w:hideMark/>
          </w:tcPr>
          <w:p w:rsidR="00F72FF8" w:rsidRPr="00BE5A1D" w:rsidRDefault="00F72FF8" w:rsidP="00764647">
            <w:pPr>
              <w:widowControl/>
              <w:spacing w:line="240" w:lineRule="auto"/>
              <w:ind w:firstLine="0"/>
              <w:jc w:val="left"/>
              <w:rPr>
                <w:rFonts w:cs="Arial"/>
                <w:color w:val="000000"/>
                <w:sz w:val="20"/>
              </w:rPr>
            </w:pPr>
            <w:r w:rsidRPr="00BE5A1D">
              <w:rPr>
                <w:rFonts w:cs="Arial"/>
                <w:color w:val="000000"/>
                <w:sz w:val="20"/>
              </w:rPr>
              <w:t>89:12:111101:32</w:t>
            </w:r>
          </w:p>
        </w:tc>
        <w:tc>
          <w:tcPr>
            <w:tcW w:w="7102" w:type="dxa"/>
            <w:vAlign w:val="center"/>
            <w:hideMark/>
          </w:tcPr>
          <w:p w:rsidR="00F72FF8" w:rsidRPr="00BE5A1D" w:rsidRDefault="00F72FF8" w:rsidP="00764647">
            <w:pPr>
              <w:widowControl/>
              <w:spacing w:line="240" w:lineRule="auto"/>
              <w:ind w:firstLine="0"/>
              <w:rPr>
                <w:rFonts w:cs="Arial"/>
                <w:b w:val="0"/>
                <w:color w:val="000000"/>
                <w:sz w:val="20"/>
              </w:rPr>
            </w:pPr>
            <w:r w:rsidRPr="00BE5A1D">
              <w:rPr>
                <w:rFonts w:cs="Arial"/>
                <w:b w:val="0"/>
                <w:color w:val="000000"/>
                <w:sz w:val="20"/>
              </w:rPr>
              <w:t>для содержания и эксплуатации опор ВЛ-10 кВ и кабельных эстакад</w:t>
            </w:r>
          </w:p>
        </w:tc>
      </w:tr>
      <w:tr w:rsidR="00F72FF8" w:rsidRPr="00BE5A1D" w:rsidTr="00764647">
        <w:trPr>
          <w:trHeight w:val="20"/>
        </w:trPr>
        <w:tc>
          <w:tcPr>
            <w:tcW w:w="2220" w:type="dxa"/>
            <w:noWrap/>
            <w:vAlign w:val="center"/>
            <w:hideMark/>
          </w:tcPr>
          <w:p w:rsidR="00F72FF8" w:rsidRPr="00BE5A1D" w:rsidRDefault="00F72FF8" w:rsidP="00764647">
            <w:pPr>
              <w:widowControl/>
              <w:spacing w:line="240" w:lineRule="auto"/>
              <w:ind w:firstLine="0"/>
              <w:jc w:val="left"/>
              <w:rPr>
                <w:rFonts w:cs="Arial"/>
                <w:color w:val="000000"/>
                <w:sz w:val="20"/>
              </w:rPr>
            </w:pPr>
            <w:r w:rsidRPr="00BE5A1D">
              <w:rPr>
                <w:rFonts w:cs="Arial"/>
                <w:color w:val="000000"/>
                <w:sz w:val="20"/>
              </w:rPr>
              <w:t>89:12:000000:3077</w:t>
            </w:r>
          </w:p>
        </w:tc>
        <w:tc>
          <w:tcPr>
            <w:tcW w:w="7102" w:type="dxa"/>
            <w:vAlign w:val="center"/>
            <w:hideMark/>
          </w:tcPr>
          <w:p w:rsidR="00F72FF8" w:rsidRPr="00BE5A1D" w:rsidRDefault="00F72FF8" w:rsidP="00764647">
            <w:pPr>
              <w:widowControl/>
              <w:spacing w:line="240" w:lineRule="auto"/>
              <w:ind w:firstLine="0"/>
              <w:rPr>
                <w:rFonts w:cs="Arial"/>
                <w:b w:val="0"/>
                <w:color w:val="000000"/>
                <w:sz w:val="20"/>
              </w:rPr>
            </w:pPr>
            <w:r w:rsidRPr="00BE5A1D">
              <w:rPr>
                <w:rFonts w:cs="Arial"/>
                <w:b w:val="0"/>
                <w:color w:val="000000"/>
                <w:sz w:val="20"/>
              </w:rPr>
              <w:t>земельные участки, предназначенные для разработки полезных ископ</w:t>
            </w:r>
            <w:r w:rsidRPr="00BE5A1D">
              <w:rPr>
                <w:rFonts w:cs="Arial"/>
                <w:b w:val="0"/>
                <w:color w:val="000000"/>
                <w:sz w:val="20"/>
              </w:rPr>
              <w:t>а</w:t>
            </w:r>
            <w:r w:rsidRPr="00BE5A1D">
              <w:rPr>
                <w:rFonts w:cs="Arial"/>
                <w:b w:val="0"/>
                <w:color w:val="000000"/>
                <w:sz w:val="20"/>
              </w:rPr>
              <w:t>емых, размещение железнодорожных путей, автомобильных дорог, и</w:t>
            </w:r>
            <w:r w:rsidRPr="00BE5A1D">
              <w:rPr>
                <w:rFonts w:cs="Arial"/>
                <w:b w:val="0"/>
                <w:color w:val="000000"/>
                <w:sz w:val="20"/>
              </w:rPr>
              <w:t>с</w:t>
            </w:r>
            <w:r w:rsidRPr="00BE5A1D">
              <w:rPr>
                <w:rFonts w:cs="Arial"/>
                <w:b w:val="0"/>
                <w:color w:val="000000"/>
                <w:sz w:val="20"/>
              </w:rPr>
              <w:t>кусственно созданных внутренних водных путей, причалов, пристаней, полос отвода железнодорожных и автомобильных дорог, водных</w:t>
            </w:r>
          </w:p>
        </w:tc>
      </w:tr>
      <w:tr w:rsidR="00F72FF8" w:rsidRPr="00BE5A1D" w:rsidTr="00764647">
        <w:trPr>
          <w:trHeight w:val="20"/>
        </w:trPr>
        <w:tc>
          <w:tcPr>
            <w:tcW w:w="2220" w:type="dxa"/>
            <w:noWrap/>
            <w:vAlign w:val="center"/>
            <w:hideMark/>
          </w:tcPr>
          <w:p w:rsidR="00F72FF8" w:rsidRPr="00BE5A1D" w:rsidRDefault="00F72FF8" w:rsidP="00764647">
            <w:pPr>
              <w:widowControl/>
              <w:spacing w:line="240" w:lineRule="auto"/>
              <w:ind w:firstLine="0"/>
              <w:jc w:val="left"/>
              <w:rPr>
                <w:rFonts w:cs="Arial"/>
                <w:color w:val="000000"/>
                <w:sz w:val="20"/>
              </w:rPr>
            </w:pPr>
            <w:r w:rsidRPr="00BE5A1D">
              <w:rPr>
                <w:rFonts w:cs="Arial"/>
                <w:color w:val="000000"/>
                <w:sz w:val="20"/>
              </w:rPr>
              <w:t>89:12:000000:3182</w:t>
            </w:r>
          </w:p>
        </w:tc>
        <w:tc>
          <w:tcPr>
            <w:tcW w:w="7102" w:type="dxa"/>
            <w:vAlign w:val="center"/>
            <w:hideMark/>
          </w:tcPr>
          <w:p w:rsidR="00F72FF8" w:rsidRPr="00BE5A1D" w:rsidRDefault="00F72FF8" w:rsidP="00764647">
            <w:pPr>
              <w:widowControl/>
              <w:spacing w:line="240" w:lineRule="auto"/>
              <w:ind w:firstLine="0"/>
              <w:rPr>
                <w:rFonts w:cs="Arial"/>
                <w:b w:val="0"/>
                <w:color w:val="000000"/>
                <w:sz w:val="20"/>
              </w:rPr>
            </w:pPr>
            <w:r w:rsidRPr="00BE5A1D">
              <w:rPr>
                <w:rFonts w:cs="Arial"/>
                <w:b w:val="0"/>
                <w:color w:val="000000"/>
                <w:sz w:val="20"/>
              </w:rPr>
              <w:t>Земельные участки, предназначенные для разработки полезных ископ</w:t>
            </w:r>
            <w:r w:rsidRPr="00BE5A1D">
              <w:rPr>
                <w:rFonts w:cs="Arial"/>
                <w:b w:val="0"/>
                <w:color w:val="000000"/>
                <w:sz w:val="20"/>
              </w:rPr>
              <w:t>а</w:t>
            </w:r>
            <w:r w:rsidRPr="00BE5A1D">
              <w:rPr>
                <w:rFonts w:cs="Arial"/>
                <w:b w:val="0"/>
                <w:color w:val="000000"/>
                <w:sz w:val="20"/>
              </w:rPr>
              <w:t>емых, размещения железнодорожных путей, автомобильных дорог, и</w:t>
            </w:r>
            <w:r w:rsidRPr="00BE5A1D">
              <w:rPr>
                <w:rFonts w:cs="Arial"/>
                <w:b w:val="0"/>
                <w:color w:val="000000"/>
                <w:sz w:val="20"/>
              </w:rPr>
              <w:t>с</w:t>
            </w:r>
            <w:r w:rsidRPr="00BE5A1D">
              <w:rPr>
                <w:rFonts w:cs="Arial"/>
                <w:b w:val="0"/>
                <w:color w:val="000000"/>
                <w:sz w:val="20"/>
              </w:rPr>
              <w:t>кусственно созданных внутренних водных путей, причалов, пристаней, полос отвода железных и автомобильных дорог, водных путей,</w:t>
            </w:r>
          </w:p>
        </w:tc>
      </w:tr>
      <w:tr w:rsidR="00F72FF8" w:rsidRPr="00BE5A1D" w:rsidTr="00764647">
        <w:trPr>
          <w:trHeight w:val="20"/>
        </w:trPr>
        <w:tc>
          <w:tcPr>
            <w:tcW w:w="2220" w:type="dxa"/>
            <w:noWrap/>
            <w:vAlign w:val="center"/>
            <w:hideMark/>
          </w:tcPr>
          <w:p w:rsidR="00F72FF8" w:rsidRPr="00BE5A1D" w:rsidRDefault="00F72FF8" w:rsidP="00764647">
            <w:pPr>
              <w:widowControl/>
              <w:spacing w:line="240" w:lineRule="auto"/>
              <w:ind w:firstLine="0"/>
              <w:jc w:val="left"/>
              <w:rPr>
                <w:rFonts w:cs="Arial"/>
                <w:color w:val="000000"/>
                <w:sz w:val="20"/>
              </w:rPr>
            </w:pPr>
            <w:r w:rsidRPr="00BE5A1D">
              <w:rPr>
                <w:rFonts w:cs="Arial"/>
                <w:color w:val="000000"/>
                <w:sz w:val="20"/>
              </w:rPr>
              <w:t>89:12:111104:1</w:t>
            </w:r>
          </w:p>
        </w:tc>
        <w:tc>
          <w:tcPr>
            <w:tcW w:w="7102" w:type="dxa"/>
            <w:vAlign w:val="center"/>
            <w:hideMark/>
          </w:tcPr>
          <w:p w:rsidR="00F72FF8" w:rsidRPr="00BE5A1D" w:rsidRDefault="00F72FF8" w:rsidP="00764647">
            <w:pPr>
              <w:widowControl/>
              <w:spacing w:line="240" w:lineRule="auto"/>
              <w:ind w:firstLine="0"/>
              <w:rPr>
                <w:rFonts w:cs="Arial"/>
                <w:b w:val="0"/>
                <w:color w:val="000000"/>
                <w:sz w:val="20"/>
              </w:rPr>
            </w:pPr>
            <w:r w:rsidRPr="00BE5A1D">
              <w:rPr>
                <w:rFonts w:cs="Arial"/>
                <w:b w:val="0"/>
                <w:color w:val="000000"/>
                <w:sz w:val="20"/>
              </w:rPr>
              <w:t>для содержания и эксплуатации опор ВЛ 110 кВ</w:t>
            </w:r>
          </w:p>
        </w:tc>
      </w:tr>
      <w:tr w:rsidR="00F72FF8" w:rsidRPr="00BE5A1D" w:rsidTr="00764647">
        <w:trPr>
          <w:trHeight w:val="20"/>
        </w:trPr>
        <w:tc>
          <w:tcPr>
            <w:tcW w:w="2220" w:type="dxa"/>
            <w:noWrap/>
            <w:vAlign w:val="center"/>
            <w:hideMark/>
          </w:tcPr>
          <w:p w:rsidR="00F72FF8" w:rsidRPr="00BE5A1D" w:rsidRDefault="00F72FF8" w:rsidP="00764647">
            <w:pPr>
              <w:widowControl/>
              <w:spacing w:line="240" w:lineRule="auto"/>
              <w:ind w:firstLine="0"/>
              <w:jc w:val="left"/>
              <w:rPr>
                <w:rFonts w:cs="Arial"/>
                <w:color w:val="000000"/>
                <w:sz w:val="20"/>
              </w:rPr>
            </w:pPr>
            <w:r w:rsidRPr="00BE5A1D">
              <w:rPr>
                <w:rFonts w:cs="Arial"/>
                <w:color w:val="000000"/>
                <w:sz w:val="20"/>
              </w:rPr>
              <w:t>89:12:111104:8</w:t>
            </w:r>
          </w:p>
        </w:tc>
        <w:tc>
          <w:tcPr>
            <w:tcW w:w="7102" w:type="dxa"/>
            <w:vAlign w:val="center"/>
            <w:hideMark/>
          </w:tcPr>
          <w:p w:rsidR="00F72FF8" w:rsidRPr="00BE5A1D" w:rsidRDefault="00F72FF8" w:rsidP="00764647">
            <w:pPr>
              <w:widowControl/>
              <w:spacing w:line="240" w:lineRule="auto"/>
              <w:ind w:firstLine="0"/>
              <w:rPr>
                <w:rFonts w:cs="Arial"/>
                <w:b w:val="0"/>
                <w:color w:val="000000"/>
                <w:sz w:val="20"/>
              </w:rPr>
            </w:pPr>
            <w:r w:rsidRPr="00BE5A1D">
              <w:rPr>
                <w:rFonts w:cs="Arial"/>
                <w:b w:val="0"/>
                <w:color w:val="000000"/>
                <w:sz w:val="20"/>
              </w:rPr>
              <w:t>земельные участки, предназначенные для размещения  производстве</w:t>
            </w:r>
            <w:r w:rsidRPr="00BE5A1D">
              <w:rPr>
                <w:rFonts w:cs="Arial"/>
                <w:b w:val="0"/>
                <w:color w:val="000000"/>
                <w:sz w:val="20"/>
              </w:rPr>
              <w:t>н</w:t>
            </w:r>
            <w:r w:rsidRPr="00BE5A1D">
              <w:rPr>
                <w:rFonts w:cs="Arial"/>
                <w:b w:val="0"/>
                <w:color w:val="000000"/>
                <w:sz w:val="20"/>
              </w:rPr>
              <w:t>ных и административных зданий, строений, сооружений промышленн</w:t>
            </w:r>
            <w:r w:rsidRPr="00BE5A1D">
              <w:rPr>
                <w:rFonts w:cs="Arial"/>
                <w:b w:val="0"/>
                <w:color w:val="000000"/>
                <w:sz w:val="20"/>
              </w:rPr>
              <w:t>о</w:t>
            </w:r>
            <w:r w:rsidRPr="00BE5A1D">
              <w:rPr>
                <w:rFonts w:cs="Arial"/>
                <w:b w:val="0"/>
                <w:color w:val="000000"/>
                <w:sz w:val="20"/>
              </w:rPr>
              <w:t>сти, коммунального хозяйства, материально-технического, произво</w:t>
            </w:r>
            <w:r w:rsidRPr="00BE5A1D">
              <w:rPr>
                <w:rFonts w:cs="Arial"/>
                <w:b w:val="0"/>
                <w:color w:val="000000"/>
                <w:sz w:val="20"/>
              </w:rPr>
              <w:t>д</w:t>
            </w:r>
            <w:r w:rsidRPr="00BE5A1D">
              <w:rPr>
                <w:rFonts w:cs="Arial"/>
                <w:b w:val="0"/>
                <w:color w:val="000000"/>
                <w:sz w:val="20"/>
              </w:rPr>
              <w:t>ственного снабжения, сбыта и заготовок</w:t>
            </w:r>
          </w:p>
        </w:tc>
      </w:tr>
      <w:tr w:rsidR="00F72FF8" w:rsidRPr="00BE5A1D" w:rsidTr="00764647">
        <w:trPr>
          <w:trHeight w:val="20"/>
        </w:trPr>
        <w:tc>
          <w:tcPr>
            <w:tcW w:w="2220" w:type="dxa"/>
            <w:noWrap/>
            <w:vAlign w:val="center"/>
            <w:hideMark/>
          </w:tcPr>
          <w:p w:rsidR="00F72FF8" w:rsidRPr="00BE5A1D" w:rsidRDefault="00F72FF8" w:rsidP="00764647">
            <w:pPr>
              <w:widowControl/>
              <w:spacing w:line="240" w:lineRule="auto"/>
              <w:ind w:firstLine="0"/>
              <w:jc w:val="left"/>
              <w:rPr>
                <w:rFonts w:cs="Arial"/>
                <w:color w:val="000000"/>
                <w:sz w:val="20"/>
              </w:rPr>
            </w:pPr>
            <w:r w:rsidRPr="00BE5A1D">
              <w:rPr>
                <w:rFonts w:cs="Arial"/>
                <w:color w:val="000000"/>
                <w:sz w:val="20"/>
              </w:rPr>
              <w:t>89:12:000000:178</w:t>
            </w:r>
          </w:p>
        </w:tc>
        <w:tc>
          <w:tcPr>
            <w:tcW w:w="7102" w:type="dxa"/>
            <w:vAlign w:val="center"/>
            <w:hideMark/>
          </w:tcPr>
          <w:p w:rsidR="00F72FF8" w:rsidRPr="00BE5A1D" w:rsidRDefault="00F72FF8" w:rsidP="00764647">
            <w:pPr>
              <w:widowControl/>
              <w:spacing w:line="240" w:lineRule="auto"/>
              <w:ind w:firstLine="0"/>
              <w:rPr>
                <w:rFonts w:cs="Arial"/>
                <w:b w:val="0"/>
                <w:color w:val="000000"/>
                <w:sz w:val="20"/>
              </w:rPr>
            </w:pPr>
            <w:r w:rsidRPr="00BE5A1D">
              <w:rPr>
                <w:rFonts w:cs="Arial"/>
                <w:b w:val="0"/>
                <w:color w:val="000000"/>
                <w:sz w:val="20"/>
              </w:rPr>
              <w:t>земельные участки, предназначенные для разработки полезных ископ</w:t>
            </w:r>
            <w:r w:rsidRPr="00BE5A1D">
              <w:rPr>
                <w:rFonts w:cs="Arial"/>
                <w:b w:val="0"/>
                <w:color w:val="000000"/>
                <w:sz w:val="20"/>
              </w:rPr>
              <w:t>а</w:t>
            </w:r>
            <w:r w:rsidRPr="00BE5A1D">
              <w:rPr>
                <w:rFonts w:cs="Arial"/>
                <w:b w:val="0"/>
                <w:color w:val="000000"/>
                <w:sz w:val="20"/>
              </w:rPr>
              <w:t>емых, размещения железнодорожных путей, автомобильных дорог, и</w:t>
            </w:r>
            <w:r w:rsidRPr="00BE5A1D">
              <w:rPr>
                <w:rFonts w:cs="Arial"/>
                <w:b w:val="0"/>
                <w:color w:val="000000"/>
                <w:sz w:val="20"/>
              </w:rPr>
              <w:t>с</w:t>
            </w:r>
            <w:r w:rsidRPr="00BE5A1D">
              <w:rPr>
                <w:rFonts w:cs="Arial"/>
                <w:b w:val="0"/>
                <w:color w:val="000000"/>
                <w:sz w:val="20"/>
              </w:rPr>
              <w:t>кусственно созданных внутренних водных путей, причалов, пристаней, полос отвода железных и автомобильных дорог, водных путей,</w:t>
            </w:r>
          </w:p>
        </w:tc>
      </w:tr>
      <w:tr w:rsidR="00F72FF8" w:rsidRPr="00BE5A1D" w:rsidTr="00764647">
        <w:trPr>
          <w:trHeight w:val="20"/>
        </w:trPr>
        <w:tc>
          <w:tcPr>
            <w:tcW w:w="2220" w:type="dxa"/>
            <w:noWrap/>
            <w:vAlign w:val="center"/>
            <w:hideMark/>
          </w:tcPr>
          <w:p w:rsidR="00F72FF8" w:rsidRPr="00BE5A1D" w:rsidRDefault="00F72FF8" w:rsidP="00764647">
            <w:pPr>
              <w:widowControl/>
              <w:spacing w:line="240" w:lineRule="auto"/>
              <w:ind w:firstLine="0"/>
              <w:jc w:val="left"/>
              <w:rPr>
                <w:rFonts w:cs="Arial"/>
                <w:color w:val="000000"/>
                <w:sz w:val="20"/>
              </w:rPr>
            </w:pPr>
            <w:r w:rsidRPr="00BE5A1D">
              <w:rPr>
                <w:rFonts w:cs="Arial"/>
                <w:color w:val="000000"/>
                <w:sz w:val="20"/>
              </w:rPr>
              <w:t>89:12:111106:1</w:t>
            </w:r>
          </w:p>
        </w:tc>
        <w:tc>
          <w:tcPr>
            <w:tcW w:w="7102" w:type="dxa"/>
            <w:vAlign w:val="center"/>
            <w:hideMark/>
          </w:tcPr>
          <w:p w:rsidR="00F72FF8" w:rsidRPr="00BE5A1D" w:rsidRDefault="00F72FF8" w:rsidP="00764647">
            <w:pPr>
              <w:widowControl/>
              <w:spacing w:line="240" w:lineRule="auto"/>
              <w:ind w:firstLine="0"/>
              <w:rPr>
                <w:rFonts w:cs="Arial"/>
                <w:b w:val="0"/>
                <w:color w:val="000000"/>
                <w:sz w:val="20"/>
              </w:rPr>
            </w:pPr>
            <w:r w:rsidRPr="00BE5A1D">
              <w:rPr>
                <w:rFonts w:cs="Arial"/>
                <w:b w:val="0"/>
                <w:color w:val="000000"/>
                <w:sz w:val="20"/>
              </w:rPr>
              <w:t>для содержания и эксплуатации опор ВЛ 110 кВ</w:t>
            </w:r>
          </w:p>
        </w:tc>
      </w:tr>
      <w:tr w:rsidR="00F72FF8" w:rsidRPr="00BE5A1D" w:rsidTr="00764647">
        <w:trPr>
          <w:trHeight w:val="20"/>
        </w:trPr>
        <w:tc>
          <w:tcPr>
            <w:tcW w:w="2220" w:type="dxa"/>
            <w:noWrap/>
            <w:vAlign w:val="center"/>
            <w:hideMark/>
          </w:tcPr>
          <w:p w:rsidR="00F72FF8" w:rsidRPr="00BE5A1D" w:rsidRDefault="00F72FF8" w:rsidP="00764647">
            <w:pPr>
              <w:widowControl/>
              <w:spacing w:line="240" w:lineRule="auto"/>
              <w:ind w:firstLine="0"/>
              <w:jc w:val="left"/>
              <w:rPr>
                <w:rFonts w:cs="Arial"/>
                <w:color w:val="000000"/>
                <w:sz w:val="20"/>
              </w:rPr>
            </w:pPr>
            <w:r w:rsidRPr="00BE5A1D">
              <w:rPr>
                <w:rFonts w:cs="Arial"/>
                <w:color w:val="000000"/>
                <w:sz w:val="20"/>
              </w:rPr>
              <w:t>89:12:111106:2</w:t>
            </w:r>
          </w:p>
        </w:tc>
        <w:tc>
          <w:tcPr>
            <w:tcW w:w="7102" w:type="dxa"/>
            <w:vAlign w:val="center"/>
            <w:hideMark/>
          </w:tcPr>
          <w:p w:rsidR="00F72FF8" w:rsidRPr="00BE5A1D" w:rsidRDefault="00F72FF8" w:rsidP="00764647">
            <w:pPr>
              <w:widowControl/>
              <w:spacing w:line="240" w:lineRule="auto"/>
              <w:ind w:firstLine="0"/>
              <w:rPr>
                <w:rFonts w:cs="Arial"/>
                <w:b w:val="0"/>
                <w:color w:val="000000"/>
                <w:sz w:val="20"/>
              </w:rPr>
            </w:pPr>
            <w:r w:rsidRPr="00BE5A1D">
              <w:rPr>
                <w:rFonts w:cs="Arial"/>
                <w:b w:val="0"/>
                <w:color w:val="000000"/>
                <w:sz w:val="20"/>
              </w:rPr>
              <w:t>земельные участки, предназначенные для размещения  производстве</w:t>
            </w:r>
            <w:r w:rsidRPr="00BE5A1D">
              <w:rPr>
                <w:rFonts w:cs="Arial"/>
                <w:b w:val="0"/>
                <w:color w:val="000000"/>
                <w:sz w:val="20"/>
              </w:rPr>
              <w:t>н</w:t>
            </w:r>
            <w:r w:rsidRPr="00BE5A1D">
              <w:rPr>
                <w:rFonts w:cs="Arial"/>
                <w:b w:val="0"/>
                <w:color w:val="000000"/>
                <w:sz w:val="20"/>
              </w:rPr>
              <w:t>ных и административных зданий, строений, сооружений промышленн</w:t>
            </w:r>
            <w:r w:rsidRPr="00BE5A1D">
              <w:rPr>
                <w:rFonts w:cs="Arial"/>
                <w:b w:val="0"/>
                <w:color w:val="000000"/>
                <w:sz w:val="20"/>
              </w:rPr>
              <w:t>о</w:t>
            </w:r>
            <w:r w:rsidRPr="00BE5A1D">
              <w:rPr>
                <w:rFonts w:cs="Arial"/>
                <w:b w:val="0"/>
                <w:color w:val="000000"/>
                <w:sz w:val="20"/>
              </w:rPr>
              <w:t>сти, коммунального хозяйства, материально-технического, произво</w:t>
            </w:r>
            <w:r w:rsidRPr="00BE5A1D">
              <w:rPr>
                <w:rFonts w:cs="Arial"/>
                <w:b w:val="0"/>
                <w:color w:val="000000"/>
                <w:sz w:val="20"/>
              </w:rPr>
              <w:t>д</w:t>
            </w:r>
            <w:r w:rsidRPr="00BE5A1D">
              <w:rPr>
                <w:rFonts w:cs="Arial"/>
                <w:b w:val="0"/>
                <w:color w:val="000000"/>
                <w:sz w:val="20"/>
              </w:rPr>
              <w:t>ственного снабжения, сбыта и заготовок</w:t>
            </w:r>
          </w:p>
        </w:tc>
      </w:tr>
      <w:tr w:rsidR="00F72FF8" w:rsidRPr="00BE5A1D" w:rsidTr="00764647">
        <w:trPr>
          <w:trHeight w:val="20"/>
        </w:trPr>
        <w:tc>
          <w:tcPr>
            <w:tcW w:w="2220" w:type="dxa"/>
            <w:noWrap/>
            <w:vAlign w:val="center"/>
            <w:hideMark/>
          </w:tcPr>
          <w:p w:rsidR="00F72FF8" w:rsidRPr="00BE5A1D" w:rsidRDefault="00F72FF8" w:rsidP="00764647">
            <w:pPr>
              <w:widowControl/>
              <w:spacing w:line="240" w:lineRule="auto"/>
              <w:ind w:firstLine="0"/>
              <w:jc w:val="left"/>
              <w:rPr>
                <w:rFonts w:cs="Arial"/>
                <w:color w:val="000000"/>
                <w:sz w:val="20"/>
              </w:rPr>
            </w:pPr>
            <w:r w:rsidRPr="00BE5A1D">
              <w:rPr>
                <w:rFonts w:cs="Arial"/>
                <w:color w:val="000000"/>
                <w:sz w:val="20"/>
              </w:rPr>
              <w:t>89:12:111106:14</w:t>
            </w:r>
          </w:p>
        </w:tc>
        <w:tc>
          <w:tcPr>
            <w:tcW w:w="7102" w:type="dxa"/>
            <w:vAlign w:val="center"/>
            <w:hideMark/>
          </w:tcPr>
          <w:p w:rsidR="00F72FF8" w:rsidRPr="00BE5A1D" w:rsidRDefault="00F72FF8" w:rsidP="00764647">
            <w:pPr>
              <w:widowControl/>
              <w:spacing w:line="240" w:lineRule="auto"/>
              <w:ind w:firstLine="0"/>
              <w:rPr>
                <w:rFonts w:cs="Arial"/>
                <w:b w:val="0"/>
                <w:color w:val="000000"/>
                <w:sz w:val="20"/>
              </w:rPr>
            </w:pPr>
            <w:r w:rsidRPr="00BE5A1D">
              <w:rPr>
                <w:rFonts w:cs="Arial"/>
                <w:b w:val="0"/>
                <w:color w:val="000000"/>
                <w:sz w:val="20"/>
              </w:rPr>
              <w:t>волоконно-оптическая линия связи</w:t>
            </w:r>
          </w:p>
        </w:tc>
      </w:tr>
      <w:tr w:rsidR="00F72FF8" w:rsidRPr="00BE5A1D" w:rsidTr="00764647">
        <w:trPr>
          <w:trHeight w:val="20"/>
        </w:trPr>
        <w:tc>
          <w:tcPr>
            <w:tcW w:w="2220" w:type="dxa"/>
            <w:noWrap/>
            <w:vAlign w:val="center"/>
            <w:hideMark/>
          </w:tcPr>
          <w:p w:rsidR="00F72FF8" w:rsidRPr="00BE5A1D" w:rsidRDefault="00F72FF8" w:rsidP="00764647">
            <w:pPr>
              <w:widowControl/>
              <w:spacing w:line="240" w:lineRule="auto"/>
              <w:ind w:firstLine="0"/>
              <w:jc w:val="left"/>
              <w:rPr>
                <w:rFonts w:cs="Arial"/>
                <w:color w:val="000000"/>
                <w:sz w:val="20"/>
              </w:rPr>
            </w:pPr>
            <w:r w:rsidRPr="00BE5A1D">
              <w:rPr>
                <w:rFonts w:cs="Arial"/>
                <w:color w:val="000000"/>
                <w:sz w:val="20"/>
              </w:rPr>
              <w:t>89:12:000000:2832</w:t>
            </w:r>
          </w:p>
        </w:tc>
        <w:tc>
          <w:tcPr>
            <w:tcW w:w="7102" w:type="dxa"/>
            <w:vAlign w:val="center"/>
            <w:hideMark/>
          </w:tcPr>
          <w:p w:rsidR="00F72FF8" w:rsidRPr="00BE5A1D" w:rsidRDefault="00F72FF8" w:rsidP="00764647">
            <w:pPr>
              <w:widowControl/>
              <w:spacing w:line="240" w:lineRule="auto"/>
              <w:ind w:firstLine="0"/>
              <w:rPr>
                <w:rFonts w:cs="Arial"/>
                <w:b w:val="0"/>
                <w:color w:val="000000"/>
                <w:sz w:val="20"/>
              </w:rPr>
            </w:pPr>
            <w:r w:rsidRPr="00BE5A1D">
              <w:rPr>
                <w:rFonts w:cs="Arial"/>
                <w:b w:val="0"/>
                <w:color w:val="000000"/>
                <w:sz w:val="20"/>
              </w:rPr>
              <w:t>земельные участки, предназначенные для разработки полезных ископ</w:t>
            </w:r>
            <w:r w:rsidRPr="00BE5A1D">
              <w:rPr>
                <w:rFonts w:cs="Arial"/>
                <w:b w:val="0"/>
                <w:color w:val="000000"/>
                <w:sz w:val="20"/>
              </w:rPr>
              <w:t>а</w:t>
            </w:r>
            <w:r w:rsidRPr="00BE5A1D">
              <w:rPr>
                <w:rFonts w:cs="Arial"/>
                <w:b w:val="0"/>
                <w:color w:val="000000"/>
                <w:sz w:val="20"/>
              </w:rPr>
              <w:t>емых, размещение железнодорожных путей, автомобильных дорог, и</w:t>
            </w:r>
            <w:r w:rsidRPr="00BE5A1D">
              <w:rPr>
                <w:rFonts w:cs="Arial"/>
                <w:b w:val="0"/>
                <w:color w:val="000000"/>
                <w:sz w:val="20"/>
              </w:rPr>
              <w:t>с</w:t>
            </w:r>
            <w:r w:rsidRPr="00BE5A1D">
              <w:rPr>
                <w:rFonts w:cs="Arial"/>
                <w:b w:val="0"/>
                <w:color w:val="000000"/>
                <w:sz w:val="20"/>
              </w:rPr>
              <w:t>кусственно созданных внутренних водных путей, причалов, пристаней, полос отвода железнодорожных и автомобильных дорог, водных</w:t>
            </w:r>
          </w:p>
        </w:tc>
      </w:tr>
      <w:tr w:rsidR="00F72FF8" w:rsidRPr="00BE5A1D" w:rsidTr="00764647">
        <w:trPr>
          <w:trHeight w:val="20"/>
        </w:trPr>
        <w:tc>
          <w:tcPr>
            <w:tcW w:w="2220" w:type="dxa"/>
            <w:noWrap/>
            <w:vAlign w:val="center"/>
            <w:hideMark/>
          </w:tcPr>
          <w:p w:rsidR="00F72FF8" w:rsidRPr="00BE5A1D" w:rsidRDefault="00F72FF8" w:rsidP="00764647">
            <w:pPr>
              <w:widowControl/>
              <w:spacing w:line="240" w:lineRule="auto"/>
              <w:ind w:firstLine="0"/>
              <w:jc w:val="left"/>
              <w:rPr>
                <w:rFonts w:cs="Arial"/>
                <w:color w:val="000000"/>
                <w:sz w:val="20"/>
              </w:rPr>
            </w:pPr>
            <w:r w:rsidRPr="00BE5A1D">
              <w:rPr>
                <w:rFonts w:cs="Arial"/>
                <w:color w:val="000000"/>
                <w:sz w:val="20"/>
              </w:rPr>
              <w:t>89:12:000000:3079</w:t>
            </w:r>
          </w:p>
        </w:tc>
        <w:tc>
          <w:tcPr>
            <w:tcW w:w="7102" w:type="dxa"/>
            <w:vAlign w:val="center"/>
            <w:hideMark/>
          </w:tcPr>
          <w:p w:rsidR="00F72FF8" w:rsidRPr="00BE5A1D" w:rsidRDefault="00F72FF8" w:rsidP="00764647">
            <w:pPr>
              <w:widowControl/>
              <w:spacing w:line="240" w:lineRule="auto"/>
              <w:ind w:firstLine="0"/>
              <w:rPr>
                <w:rFonts w:cs="Arial"/>
                <w:b w:val="0"/>
                <w:color w:val="000000"/>
                <w:sz w:val="20"/>
              </w:rPr>
            </w:pPr>
            <w:r w:rsidRPr="00BE5A1D">
              <w:rPr>
                <w:rFonts w:cs="Arial"/>
                <w:b w:val="0"/>
                <w:color w:val="000000"/>
                <w:sz w:val="20"/>
              </w:rPr>
              <w:t>земельные участки, предназначенные для разработки полезных ископ</w:t>
            </w:r>
            <w:r w:rsidRPr="00BE5A1D">
              <w:rPr>
                <w:rFonts w:cs="Arial"/>
                <w:b w:val="0"/>
                <w:color w:val="000000"/>
                <w:sz w:val="20"/>
              </w:rPr>
              <w:t>а</w:t>
            </w:r>
            <w:r w:rsidRPr="00BE5A1D">
              <w:rPr>
                <w:rFonts w:cs="Arial"/>
                <w:b w:val="0"/>
                <w:color w:val="000000"/>
                <w:sz w:val="20"/>
              </w:rPr>
              <w:t>емых, размещения железнодорожных путей, автомобильных дорог, и</w:t>
            </w:r>
            <w:r w:rsidRPr="00BE5A1D">
              <w:rPr>
                <w:rFonts w:cs="Arial"/>
                <w:b w:val="0"/>
                <w:color w:val="000000"/>
                <w:sz w:val="20"/>
              </w:rPr>
              <w:t>с</w:t>
            </w:r>
            <w:r w:rsidRPr="00BE5A1D">
              <w:rPr>
                <w:rFonts w:cs="Arial"/>
                <w:b w:val="0"/>
                <w:color w:val="000000"/>
                <w:sz w:val="20"/>
              </w:rPr>
              <w:t>кусственно созданных внутренних водных путей, причалов, пристаней, полос отвода железных и автомобильных дорог, водных путей,</w:t>
            </w:r>
          </w:p>
        </w:tc>
      </w:tr>
      <w:tr w:rsidR="00F72FF8" w:rsidRPr="00BE5A1D" w:rsidTr="00764647">
        <w:trPr>
          <w:trHeight w:val="20"/>
        </w:trPr>
        <w:tc>
          <w:tcPr>
            <w:tcW w:w="2220" w:type="dxa"/>
            <w:noWrap/>
            <w:vAlign w:val="center"/>
            <w:hideMark/>
          </w:tcPr>
          <w:p w:rsidR="00F72FF8" w:rsidRPr="00BE5A1D" w:rsidRDefault="00F72FF8" w:rsidP="00764647">
            <w:pPr>
              <w:widowControl/>
              <w:spacing w:line="240" w:lineRule="auto"/>
              <w:ind w:firstLine="0"/>
              <w:jc w:val="left"/>
              <w:rPr>
                <w:rFonts w:cs="Arial"/>
                <w:color w:val="000000"/>
                <w:sz w:val="20"/>
              </w:rPr>
            </w:pPr>
            <w:r w:rsidRPr="00BE5A1D">
              <w:rPr>
                <w:rFonts w:cs="Arial"/>
                <w:color w:val="000000"/>
                <w:sz w:val="20"/>
              </w:rPr>
              <w:t>89:12:111102:12</w:t>
            </w:r>
          </w:p>
        </w:tc>
        <w:tc>
          <w:tcPr>
            <w:tcW w:w="7102" w:type="dxa"/>
            <w:vAlign w:val="center"/>
            <w:hideMark/>
          </w:tcPr>
          <w:p w:rsidR="00F72FF8" w:rsidRPr="00BE5A1D" w:rsidRDefault="00F72FF8" w:rsidP="00764647">
            <w:pPr>
              <w:widowControl/>
              <w:spacing w:line="240" w:lineRule="auto"/>
              <w:ind w:firstLine="0"/>
              <w:rPr>
                <w:rFonts w:cs="Arial"/>
                <w:b w:val="0"/>
                <w:color w:val="000000"/>
                <w:sz w:val="20"/>
              </w:rPr>
            </w:pPr>
            <w:r w:rsidRPr="00BE5A1D">
              <w:rPr>
                <w:rFonts w:cs="Arial"/>
                <w:b w:val="0"/>
                <w:color w:val="000000"/>
                <w:sz w:val="20"/>
              </w:rPr>
              <w:t>для содержания и эксплуатации опор ВЛ-10 кВ и кабельных эстакад</w:t>
            </w:r>
          </w:p>
        </w:tc>
      </w:tr>
      <w:tr w:rsidR="00F72FF8" w:rsidRPr="00BE5A1D" w:rsidTr="00764647">
        <w:trPr>
          <w:trHeight w:val="20"/>
        </w:trPr>
        <w:tc>
          <w:tcPr>
            <w:tcW w:w="2220" w:type="dxa"/>
            <w:noWrap/>
            <w:vAlign w:val="center"/>
            <w:hideMark/>
          </w:tcPr>
          <w:p w:rsidR="00F72FF8" w:rsidRPr="00BE5A1D" w:rsidRDefault="00F72FF8" w:rsidP="00764647">
            <w:pPr>
              <w:widowControl/>
              <w:spacing w:line="240" w:lineRule="auto"/>
              <w:ind w:firstLine="0"/>
              <w:jc w:val="left"/>
              <w:rPr>
                <w:rFonts w:cs="Arial"/>
                <w:color w:val="000000"/>
                <w:sz w:val="20"/>
              </w:rPr>
            </w:pPr>
            <w:r w:rsidRPr="00BE5A1D">
              <w:rPr>
                <w:rFonts w:cs="Arial"/>
                <w:color w:val="000000"/>
                <w:sz w:val="20"/>
              </w:rPr>
              <w:t>89:12:111102:19</w:t>
            </w:r>
          </w:p>
        </w:tc>
        <w:tc>
          <w:tcPr>
            <w:tcW w:w="7102" w:type="dxa"/>
            <w:vAlign w:val="center"/>
            <w:hideMark/>
          </w:tcPr>
          <w:p w:rsidR="00F72FF8" w:rsidRPr="00BE5A1D" w:rsidRDefault="00F72FF8" w:rsidP="00764647">
            <w:pPr>
              <w:widowControl/>
              <w:spacing w:line="240" w:lineRule="auto"/>
              <w:ind w:firstLine="0"/>
              <w:rPr>
                <w:rFonts w:cs="Arial"/>
                <w:b w:val="0"/>
                <w:color w:val="000000"/>
                <w:sz w:val="20"/>
              </w:rPr>
            </w:pPr>
            <w:r w:rsidRPr="00BE5A1D">
              <w:rPr>
                <w:rFonts w:cs="Arial"/>
                <w:b w:val="0"/>
                <w:color w:val="000000"/>
                <w:sz w:val="20"/>
              </w:rPr>
              <w:t>для содержания и эксплуатации опор ВЛ 110 кВ</w:t>
            </w:r>
          </w:p>
        </w:tc>
      </w:tr>
      <w:tr w:rsidR="00F72FF8" w:rsidRPr="00BE5A1D" w:rsidTr="00764647">
        <w:trPr>
          <w:trHeight w:val="20"/>
        </w:trPr>
        <w:tc>
          <w:tcPr>
            <w:tcW w:w="2220" w:type="dxa"/>
            <w:noWrap/>
            <w:vAlign w:val="center"/>
            <w:hideMark/>
          </w:tcPr>
          <w:p w:rsidR="00F72FF8" w:rsidRPr="00BE5A1D" w:rsidRDefault="00F72FF8" w:rsidP="00764647">
            <w:pPr>
              <w:widowControl/>
              <w:spacing w:line="240" w:lineRule="auto"/>
              <w:ind w:firstLine="0"/>
              <w:jc w:val="left"/>
              <w:rPr>
                <w:rFonts w:cs="Arial"/>
                <w:color w:val="000000"/>
                <w:sz w:val="20"/>
              </w:rPr>
            </w:pPr>
            <w:r w:rsidRPr="00BE5A1D">
              <w:rPr>
                <w:rFonts w:cs="Arial"/>
                <w:color w:val="000000"/>
                <w:sz w:val="20"/>
              </w:rPr>
              <w:t>89:12:111102:54</w:t>
            </w:r>
          </w:p>
        </w:tc>
        <w:tc>
          <w:tcPr>
            <w:tcW w:w="7102" w:type="dxa"/>
            <w:vAlign w:val="center"/>
            <w:hideMark/>
          </w:tcPr>
          <w:p w:rsidR="00F72FF8" w:rsidRPr="00BE5A1D" w:rsidRDefault="00F72FF8" w:rsidP="00764647">
            <w:pPr>
              <w:widowControl/>
              <w:spacing w:line="240" w:lineRule="auto"/>
              <w:ind w:firstLine="0"/>
              <w:rPr>
                <w:rFonts w:cs="Arial"/>
                <w:b w:val="0"/>
                <w:color w:val="000000"/>
                <w:sz w:val="20"/>
              </w:rPr>
            </w:pPr>
            <w:r w:rsidRPr="00BE5A1D">
              <w:rPr>
                <w:rFonts w:cs="Arial"/>
                <w:b w:val="0"/>
                <w:color w:val="000000"/>
                <w:sz w:val="20"/>
              </w:rPr>
              <w:t>для содержания и эксплуатации опор ВЛ-10 кВ и кабельных эстакад</w:t>
            </w:r>
          </w:p>
        </w:tc>
      </w:tr>
      <w:tr w:rsidR="00F72FF8" w:rsidRPr="00BE5A1D" w:rsidTr="00764647">
        <w:trPr>
          <w:trHeight w:val="20"/>
        </w:trPr>
        <w:tc>
          <w:tcPr>
            <w:tcW w:w="2220" w:type="dxa"/>
            <w:noWrap/>
            <w:vAlign w:val="center"/>
            <w:hideMark/>
          </w:tcPr>
          <w:p w:rsidR="00F72FF8" w:rsidRPr="00BE5A1D" w:rsidRDefault="00F72FF8" w:rsidP="00764647">
            <w:pPr>
              <w:widowControl/>
              <w:spacing w:line="240" w:lineRule="auto"/>
              <w:ind w:firstLine="0"/>
              <w:jc w:val="left"/>
              <w:rPr>
                <w:rFonts w:cs="Arial"/>
                <w:color w:val="000000"/>
                <w:sz w:val="20"/>
              </w:rPr>
            </w:pPr>
            <w:r w:rsidRPr="00BE5A1D">
              <w:rPr>
                <w:rFonts w:cs="Arial"/>
                <w:color w:val="000000"/>
                <w:sz w:val="20"/>
              </w:rPr>
              <w:t>89:12:111102:55</w:t>
            </w:r>
          </w:p>
        </w:tc>
        <w:tc>
          <w:tcPr>
            <w:tcW w:w="7102" w:type="dxa"/>
            <w:vAlign w:val="center"/>
            <w:hideMark/>
          </w:tcPr>
          <w:p w:rsidR="00F72FF8" w:rsidRPr="00BE5A1D" w:rsidRDefault="00F72FF8" w:rsidP="00764647">
            <w:pPr>
              <w:widowControl/>
              <w:spacing w:line="240" w:lineRule="auto"/>
              <w:ind w:firstLine="0"/>
              <w:rPr>
                <w:rFonts w:cs="Arial"/>
                <w:b w:val="0"/>
                <w:color w:val="000000"/>
                <w:sz w:val="20"/>
              </w:rPr>
            </w:pPr>
            <w:r w:rsidRPr="00BE5A1D">
              <w:rPr>
                <w:rFonts w:cs="Arial"/>
                <w:b w:val="0"/>
                <w:color w:val="000000"/>
                <w:sz w:val="20"/>
              </w:rPr>
              <w:t>для содержания и эксплуатации опор ВЛ-10 кВ и кабельных эстакад</w:t>
            </w:r>
          </w:p>
        </w:tc>
      </w:tr>
      <w:tr w:rsidR="00F72FF8" w:rsidRPr="00BE5A1D" w:rsidTr="00764647">
        <w:trPr>
          <w:trHeight w:val="20"/>
        </w:trPr>
        <w:tc>
          <w:tcPr>
            <w:tcW w:w="2220" w:type="dxa"/>
            <w:noWrap/>
            <w:vAlign w:val="center"/>
            <w:hideMark/>
          </w:tcPr>
          <w:p w:rsidR="00F72FF8" w:rsidRPr="00BE5A1D" w:rsidRDefault="00F72FF8" w:rsidP="00764647">
            <w:pPr>
              <w:widowControl/>
              <w:spacing w:line="240" w:lineRule="auto"/>
              <w:ind w:firstLine="0"/>
              <w:jc w:val="left"/>
              <w:rPr>
                <w:rFonts w:cs="Arial"/>
                <w:color w:val="000000"/>
                <w:sz w:val="20"/>
              </w:rPr>
            </w:pPr>
            <w:r w:rsidRPr="00BE5A1D">
              <w:rPr>
                <w:rFonts w:cs="Arial"/>
                <w:color w:val="000000"/>
                <w:sz w:val="20"/>
              </w:rPr>
              <w:t>89:12:111103:17</w:t>
            </w:r>
          </w:p>
        </w:tc>
        <w:tc>
          <w:tcPr>
            <w:tcW w:w="7102" w:type="dxa"/>
            <w:vAlign w:val="center"/>
            <w:hideMark/>
          </w:tcPr>
          <w:p w:rsidR="00F72FF8" w:rsidRPr="00BE5A1D" w:rsidRDefault="00F72FF8" w:rsidP="00764647">
            <w:pPr>
              <w:widowControl/>
              <w:spacing w:line="240" w:lineRule="auto"/>
              <w:ind w:firstLine="0"/>
              <w:rPr>
                <w:rFonts w:cs="Arial"/>
                <w:b w:val="0"/>
                <w:color w:val="000000"/>
                <w:sz w:val="20"/>
              </w:rPr>
            </w:pPr>
            <w:r w:rsidRPr="00BE5A1D">
              <w:rPr>
                <w:rFonts w:cs="Arial"/>
                <w:b w:val="0"/>
                <w:color w:val="000000"/>
                <w:sz w:val="20"/>
              </w:rPr>
              <w:t>для содержания и эксплуатации опор ВЛ 110 кВ</w:t>
            </w:r>
          </w:p>
        </w:tc>
      </w:tr>
      <w:tr w:rsidR="00F72FF8" w:rsidRPr="00BE5A1D" w:rsidTr="00764647">
        <w:trPr>
          <w:trHeight w:val="20"/>
        </w:trPr>
        <w:tc>
          <w:tcPr>
            <w:tcW w:w="2220" w:type="dxa"/>
            <w:noWrap/>
            <w:vAlign w:val="center"/>
            <w:hideMark/>
          </w:tcPr>
          <w:p w:rsidR="00F72FF8" w:rsidRPr="00BE5A1D" w:rsidRDefault="00F72FF8" w:rsidP="00764647">
            <w:pPr>
              <w:widowControl/>
              <w:spacing w:line="240" w:lineRule="auto"/>
              <w:ind w:firstLine="0"/>
              <w:jc w:val="left"/>
              <w:rPr>
                <w:rFonts w:cs="Arial"/>
                <w:color w:val="000000"/>
                <w:sz w:val="20"/>
              </w:rPr>
            </w:pPr>
            <w:r w:rsidRPr="00BE5A1D">
              <w:rPr>
                <w:rFonts w:cs="Arial"/>
                <w:color w:val="000000"/>
                <w:sz w:val="20"/>
              </w:rPr>
              <w:t>89:12:111103:41</w:t>
            </w:r>
          </w:p>
        </w:tc>
        <w:tc>
          <w:tcPr>
            <w:tcW w:w="7102" w:type="dxa"/>
            <w:vAlign w:val="center"/>
            <w:hideMark/>
          </w:tcPr>
          <w:p w:rsidR="00F72FF8" w:rsidRPr="00BE5A1D" w:rsidRDefault="00F72FF8" w:rsidP="00764647">
            <w:pPr>
              <w:widowControl/>
              <w:spacing w:line="240" w:lineRule="auto"/>
              <w:ind w:firstLine="0"/>
              <w:rPr>
                <w:rFonts w:cs="Arial"/>
                <w:b w:val="0"/>
                <w:color w:val="000000"/>
                <w:sz w:val="20"/>
              </w:rPr>
            </w:pPr>
            <w:r w:rsidRPr="00BE5A1D">
              <w:rPr>
                <w:rFonts w:cs="Arial"/>
                <w:b w:val="0"/>
                <w:color w:val="000000"/>
                <w:sz w:val="20"/>
              </w:rPr>
              <w:t>земельные участки, предназначенные для разработки полезных ископ</w:t>
            </w:r>
            <w:r w:rsidRPr="00BE5A1D">
              <w:rPr>
                <w:rFonts w:cs="Arial"/>
                <w:b w:val="0"/>
                <w:color w:val="000000"/>
                <w:sz w:val="20"/>
              </w:rPr>
              <w:t>а</w:t>
            </w:r>
            <w:r w:rsidRPr="00BE5A1D">
              <w:rPr>
                <w:rFonts w:cs="Arial"/>
                <w:b w:val="0"/>
                <w:color w:val="000000"/>
                <w:sz w:val="20"/>
              </w:rPr>
              <w:t>емых, размещения железнодорожных путей, автомобильных дорог, и</w:t>
            </w:r>
            <w:r w:rsidRPr="00BE5A1D">
              <w:rPr>
                <w:rFonts w:cs="Arial"/>
                <w:b w:val="0"/>
                <w:color w:val="000000"/>
                <w:sz w:val="20"/>
              </w:rPr>
              <w:t>с</w:t>
            </w:r>
            <w:r w:rsidRPr="00BE5A1D">
              <w:rPr>
                <w:rFonts w:cs="Arial"/>
                <w:b w:val="0"/>
                <w:color w:val="000000"/>
                <w:sz w:val="20"/>
              </w:rPr>
              <w:t>кусственно созданных внутренних водных путей, причалов, пристаней, полос отвода железных и автомобильных дорог, водных путей,</w:t>
            </w:r>
          </w:p>
        </w:tc>
      </w:tr>
      <w:tr w:rsidR="00F72FF8" w:rsidRPr="00BE5A1D" w:rsidTr="00764647">
        <w:trPr>
          <w:trHeight w:val="20"/>
        </w:trPr>
        <w:tc>
          <w:tcPr>
            <w:tcW w:w="2220" w:type="dxa"/>
            <w:noWrap/>
            <w:vAlign w:val="center"/>
            <w:hideMark/>
          </w:tcPr>
          <w:p w:rsidR="00F72FF8" w:rsidRPr="00BE5A1D" w:rsidRDefault="00F72FF8" w:rsidP="00764647">
            <w:pPr>
              <w:widowControl/>
              <w:spacing w:line="240" w:lineRule="auto"/>
              <w:ind w:firstLine="0"/>
              <w:jc w:val="left"/>
              <w:rPr>
                <w:rFonts w:cs="Arial"/>
                <w:color w:val="000000"/>
                <w:sz w:val="20"/>
              </w:rPr>
            </w:pPr>
            <w:r w:rsidRPr="00BE5A1D">
              <w:rPr>
                <w:rFonts w:cs="Arial"/>
                <w:color w:val="000000"/>
                <w:sz w:val="20"/>
              </w:rPr>
              <w:t>89:12:111103:45</w:t>
            </w:r>
          </w:p>
        </w:tc>
        <w:tc>
          <w:tcPr>
            <w:tcW w:w="7102" w:type="dxa"/>
            <w:vAlign w:val="center"/>
            <w:hideMark/>
          </w:tcPr>
          <w:p w:rsidR="00F72FF8" w:rsidRPr="00BE5A1D" w:rsidRDefault="00F72FF8" w:rsidP="00764647">
            <w:pPr>
              <w:widowControl/>
              <w:spacing w:line="240" w:lineRule="auto"/>
              <w:ind w:firstLine="0"/>
              <w:rPr>
                <w:rFonts w:cs="Arial"/>
                <w:b w:val="0"/>
                <w:color w:val="000000"/>
                <w:sz w:val="20"/>
              </w:rPr>
            </w:pPr>
            <w:r w:rsidRPr="00BE5A1D">
              <w:rPr>
                <w:rFonts w:cs="Arial"/>
                <w:b w:val="0"/>
                <w:color w:val="000000"/>
                <w:sz w:val="20"/>
              </w:rPr>
              <w:t>для содержания и эксплуатации опор ВЛ-10 кВ и кабельных эстакад</w:t>
            </w:r>
          </w:p>
        </w:tc>
      </w:tr>
      <w:tr w:rsidR="00F72FF8" w:rsidRPr="00BE5A1D" w:rsidTr="00764647">
        <w:trPr>
          <w:trHeight w:val="20"/>
        </w:trPr>
        <w:tc>
          <w:tcPr>
            <w:tcW w:w="2220" w:type="dxa"/>
            <w:noWrap/>
            <w:vAlign w:val="center"/>
            <w:hideMark/>
          </w:tcPr>
          <w:p w:rsidR="00F72FF8" w:rsidRPr="00BE5A1D" w:rsidRDefault="00F72FF8" w:rsidP="00764647">
            <w:pPr>
              <w:widowControl/>
              <w:spacing w:line="240" w:lineRule="auto"/>
              <w:ind w:firstLine="0"/>
              <w:jc w:val="left"/>
              <w:rPr>
                <w:rFonts w:cs="Arial"/>
                <w:color w:val="000000"/>
                <w:sz w:val="20"/>
              </w:rPr>
            </w:pPr>
            <w:r w:rsidRPr="00BE5A1D">
              <w:rPr>
                <w:rFonts w:cs="Arial"/>
                <w:color w:val="000000"/>
                <w:sz w:val="20"/>
              </w:rPr>
              <w:t>89:12:111103:78</w:t>
            </w:r>
          </w:p>
        </w:tc>
        <w:tc>
          <w:tcPr>
            <w:tcW w:w="7102" w:type="dxa"/>
            <w:vAlign w:val="center"/>
            <w:hideMark/>
          </w:tcPr>
          <w:p w:rsidR="00F72FF8" w:rsidRPr="00BE5A1D" w:rsidRDefault="00F72FF8" w:rsidP="00764647">
            <w:pPr>
              <w:widowControl/>
              <w:spacing w:line="240" w:lineRule="auto"/>
              <w:ind w:firstLine="0"/>
              <w:rPr>
                <w:rFonts w:cs="Arial"/>
                <w:b w:val="0"/>
                <w:color w:val="000000"/>
                <w:sz w:val="20"/>
              </w:rPr>
            </w:pPr>
            <w:r w:rsidRPr="00BE5A1D">
              <w:rPr>
                <w:rFonts w:cs="Arial"/>
                <w:b w:val="0"/>
                <w:color w:val="000000"/>
                <w:sz w:val="20"/>
              </w:rPr>
              <w:t>земельные участки, предназначенные для разработки полезных ископ</w:t>
            </w:r>
            <w:r w:rsidRPr="00BE5A1D">
              <w:rPr>
                <w:rFonts w:cs="Arial"/>
                <w:b w:val="0"/>
                <w:color w:val="000000"/>
                <w:sz w:val="20"/>
              </w:rPr>
              <w:t>а</w:t>
            </w:r>
            <w:r w:rsidRPr="00BE5A1D">
              <w:rPr>
                <w:rFonts w:cs="Arial"/>
                <w:b w:val="0"/>
                <w:color w:val="000000"/>
                <w:sz w:val="20"/>
              </w:rPr>
              <w:t>емых, размещения железнодорожных путей, автомобильных дорог, и</w:t>
            </w:r>
            <w:r w:rsidRPr="00BE5A1D">
              <w:rPr>
                <w:rFonts w:cs="Arial"/>
                <w:b w:val="0"/>
                <w:color w:val="000000"/>
                <w:sz w:val="20"/>
              </w:rPr>
              <w:t>с</w:t>
            </w:r>
            <w:r w:rsidRPr="00BE5A1D">
              <w:rPr>
                <w:rFonts w:cs="Arial"/>
                <w:b w:val="0"/>
                <w:color w:val="000000"/>
                <w:sz w:val="20"/>
              </w:rPr>
              <w:t>кусственно созданных внутренних водных путей, причалов, пристаней, полос отвода железных и автомобильных дорог, водных путей,</w:t>
            </w:r>
          </w:p>
        </w:tc>
      </w:tr>
      <w:tr w:rsidR="00F72FF8" w:rsidRPr="00BE5A1D" w:rsidTr="00764647">
        <w:trPr>
          <w:trHeight w:val="20"/>
        </w:trPr>
        <w:tc>
          <w:tcPr>
            <w:tcW w:w="2220" w:type="dxa"/>
            <w:noWrap/>
            <w:vAlign w:val="center"/>
            <w:hideMark/>
          </w:tcPr>
          <w:p w:rsidR="00F72FF8" w:rsidRPr="00BE5A1D" w:rsidRDefault="00F72FF8" w:rsidP="00764647">
            <w:pPr>
              <w:widowControl/>
              <w:spacing w:line="240" w:lineRule="auto"/>
              <w:ind w:firstLine="0"/>
              <w:jc w:val="left"/>
              <w:rPr>
                <w:rFonts w:cs="Arial"/>
                <w:color w:val="000000"/>
                <w:sz w:val="20"/>
              </w:rPr>
            </w:pPr>
            <w:r w:rsidRPr="00BE5A1D">
              <w:rPr>
                <w:rFonts w:cs="Arial"/>
                <w:color w:val="000000"/>
                <w:sz w:val="20"/>
              </w:rPr>
              <w:t>89:12:000000:153</w:t>
            </w:r>
          </w:p>
        </w:tc>
        <w:tc>
          <w:tcPr>
            <w:tcW w:w="7102" w:type="dxa"/>
            <w:vAlign w:val="center"/>
            <w:hideMark/>
          </w:tcPr>
          <w:p w:rsidR="00F72FF8" w:rsidRPr="00BE5A1D" w:rsidRDefault="00F72FF8" w:rsidP="00764647">
            <w:pPr>
              <w:widowControl/>
              <w:spacing w:line="240" w:lineRule="auto"/>
              <w:ind w:firstLine="0"/>
              <w:rPr>
                <w:rFonts w:cs="Arial"/>
                <w:b w:val="0"/>
                <w:color w:val="000000"/>
                <w:sz w:val="20"/>
              </w:rPr>
            </w:pPr>
            <w:r w:rsidRPr="00BE5A1D">
              <w:rPr>
                <w:rFonts w:cs="Arial"/>
                <w:b w:val="0"/>
                <w:color w:val="000000"/>
                <w:sz w:val="20"/>
              </w:rPr>
              <w:t>земельные участки, предназначенные для разработки полезных ископ</w:t>
            </w:r>
            <w:r w:rsidRPr="00BE5A1D">
              <w:rPr>
                <w:rFonts w:cs="Arial"/>
                <w:b w:val="0"/>
                <w:color w:val="000000"/>
                <w:sz w:val="20"/>
              </w:rPr>
              <w:t>а</w:t>
            </w:r>
            <w:r w:rsidRPr="00BE5A1D">
              <w:rPr>
                <w:rFonts w:cs="Arial"/>
                <w:b w:val="0"/>
                <w:color w:val="000000"/>
                <w:sz w:val="20"/>
              </w:rPr>
              <w:t>емых, размещения ж/д путей, автомобильных дорог, искусственно с</w:t>
            </w:r>
            <w:r w:rsidRPr="00BE5A1D">
              <w:rPr>
                <w:rFonts w:cs="Arial"/>
                <w:b w:val="0"/>
                <w:color w:val="000000"/>
                <w:sz w:val="20"/>
              </w:rPr>
              <w:t>о</w:t>
            </w:r>
            <w:r w:rsidRPr="00BE5A1D">
              <w:rPr>
                <w:rFonts w:cs="Arial"/>
                <w:b w:val="0"/>
                <w:color w:val="000000"/>
                <w:sz w:val="20"/>
              </w:rPr>
              <w:t>зданных внутренних водных путей, причалов, пристаней, полос отвода железных и автомобильных дорог, водных путей, трубопровод</w:t>
            </w:r>
          </w:p>
        </w:tc>
      </w:tr>
      <w:tr w:rsidR="00F72FF8" w:rsidRPr="00BE5A1D" w:rsidTr="00764647">
        <w:trPr>
          <w:trHeight w:val="20"/>
        </w:trPr>
        <w:tc>
          <w:tcPr>
            <w:tcW w:w="2220" w:type="dxa"/>
            <w:noWrap/>
            <w:vAlign w:val="center"/>
            <w:hideMark/>
          </w:tcPr>
          <w:p w:rsidR="00F72FF8" w:rsidRPr="00BE5A1D" w:rsidRDefault="00F72FF8" w:rsidP="00764647">
            <w:pPr>
              <w:widowControl/>
              <w:spacing w:line="240" w:lineRule="auto"/>
              <w:ind w:firstLine="0"/>
              <w:jc w:val="left"/>
              <w:rPr>
                <w:rFonts w:cs="Arial"/>
                <w:color w:val="000000"/>
                <w:sz w:val="20"/>
              </w:rPr>
            </w:pPr>
            <w:r w:rsidRPr="00BE5A1D">
              <w:rPr>
                <w:rFonts w:cs="Arial"/>
                <w:color w:val="000000"/>
                <w:sz w:val="20"/>
              </w:rPr>
              <w:t>89:12:000000:202</w:t>
            </w:r>
          </w:p>
        </w:tc>
        <w:tc>
          <w:tcPr>
            <w:tcW w:w="7102" w:type="dxa"/>
            <w:vAlign w:val="center"/>
            <w:hideMark/>
          </w:tcPr>
          <w:p w:rsidR="00F72FF8" w:rsidRPr="00BE5A1D" w:rsidRDefault="00F72FF8" w:rsidP="00764647">
            <w:pPr>
              <w:widowControl/>
              <w:spacing w:line="240" w:lineRule="auto"/>
              <w:ind w:firstLine="0"/>
              <w:rPr>
                <w:rFonts w:cs="Arial"/>
                <w:b w:val="0"/>
                <w:color w:val="000000"/>
                <w:sz w:val="20"/>
              </w:rPr>
            </w:pPr>
            <w:r w:rsidRPr="00BE5A1D">
              <w:rPr>
                <w:rFonts w:cs="Arial"/>
                <w:b w:val="0"/>
                <w:color w:val="000000"/>
                <w:sz w:val="20"/>
              </w:rPr>
              <w:t>земельные участки, предназначенные для разработки полезных ископ</w:t>
            </w:r>
            <w:r w:rsidRPr="00BE5A1D">
              <w:rPr>
                <w:rFonts w:cs="Arial"/>
                <w:b w:val="0"/>
                <w:color w:val="000000"/>
                <w:sz w:val="20"/>
              </w:rPr>
              <w:t>а</w:t>
            </w:r>
            <w:r w:rsidRPr="00BE5A1D">
              <w:rPr>
                <w:rFonts w:cs="Arial"/>
                <w:b w:val="0"/>
                <w:color w:val="000000"/>
                <w:sz w:val="20"/>
              </w:rPr>
              <w:t>емых, размещения железнодорожных путей, автомобильных дорог, и</w:t>
            </w:r>
            <w:r w:rsidRPr="00BE5A1D">
              <w:rPr>
                <w:rFonts w:cs="Arial"/>
                <w:b w:val="0"/>
                <w:color w:val="000000"/>
                <w:sz w:val="20"/>
              </w:rPr>
              <w:t>с</w:t>
            </w:r>
            <w:r w:rsidRPr="00BE5A1D">
              <w:rPr>
                <w:rFonts w:cs="Arial"/>
                <w:b w:val="0"/>
                <w:color w:val="000000"/>
                <w:sz w:val="20"/>
              </w:rPr>
              <w:t>кусственно созданных внутренних водных путей, причалов, пристаней, полос отвода железных и автомобильных дорог, водных путей,</w:t>
            </w:r>
          </w:p>
        </w:tc>
      </w:tr>
      <w:tr w:rsidR="00F72FF8" w:rsidRPr="00BE5A1D" w:rsidTr="00764647">
        <w:trPr>
          <w:trHeight w:val="20"/>
        </w:trPr>
        <w:tc>
          <w:tcPr>
            <w:tcW w:w="2220" w:type="dxa"/>
            <w:noWrap/>
            <w:vAlign w:val="center"/>
            <w:hideMark/>
          </w:tcPr>
          <w:p w:rsidR="00F72FF8" w:rsidRPr="00BE5A1D" w:rsidRDefault="00F72FF8" w:rsidP="00764647">
            <w:pPr>
              <w:widowControl/>
              <w:spacing w:line="240" w:lineRule="auto"/>
              <w:ind w:firstLine="0"/>
              <w:jc w:val="left"/>
              <w:rPr>
                <w:rFonts w:cs="Arial"/>
                <w:color w:val="000000"/>
                <w:sz w:val="20"/>
              </w:rPr>
            </w:pPr>
            <w:r w:rsidRPr="00BE5A1D">
              <w:rPr>
                <w:rFonts w:cs="Arial"/>
                <w:color w:val="000000"/>
                <w:sz w:val="20"/>
              </w:rPr>
              <w:t>89:12:000000:3072</w:t>
            </w:r>
          </w:p>
        </w:tc>
        <w:tc>
          <w:tcPr>
            <w:tcW w:w="7102" w:type="dxa"/>
            <w:vAlign w:val="center"/>
            <w:hideMark/>
          </w:tcPr>
          <w:p w:rsidR="00F72FF8" w:rsidRPr="00BE5A1D" w:rsidRDefault="00F72FF8" w:rsidP="00764647">
            <w:pPr>
              <w:widowControl/>
              <w:spacing w:line="240" w:lineRule="auto"/>
              <w:ind w:firstLine="0"/>
              <w:rPr>
                <w:rFonts w:cs="Arial"/>
                <w:b w:val="0"/>
                <w:color w:val="000000"/>
                <w:sz w:val="20"/>
              </w:rPr>
            </w:pPr>
            <w:r w:rsidRPr="00BE5A1D">
              <w:rPr>
                <w:rFonts w:cs="Arial"/>
                <w:b w:val="0"/>
                <w:color w:val="000000"/>
                <w:sz w:val="20"/>
              </w:rPr>
              <w:t>земельные участки, предназначенные для  разработки полезных иск</w:t>
            </w:r>
            <w:r w:rsidRPr="00BE5A1D">
              <w:rPr>
                <w:rFonts w:cs="Arial"/>
                <w:b w:val="0"/>
                <w:color w:val="000000"/>
                <w:sz w:val="20"/>
              </w:rPr>
              <w:t>о</w:t>
            </w:r>
            <w:r w:rsidRPr="00BE5A1D">
              <w:rPr>
                <w:rFonts w:cs="Arial"/>
                <w:b w:val="0"/>
                <w:color w:val="000000"/>
                <w:sz w:val="20"/>
              </w:rPr>
              <w:t>паемых, размещения железнодорожных путей, автомобильных дорог, искусственно созданных внутренних водных путей, причалов, пристаней, полос отвода железных и автомобильных дорог, водных путей</w:t>
            </w:r>
          </w:p>
        </w:tc>
      </w:tr>
    </w:tbl>
    <w:p w:rsidR="00764647" w:rsidRPr="00BE5A1D" w:rsidRDefault="00764647" w:rsidP="00764647">
      <w:pPr>
        <w:pStyle w:val="ConsPlusNormal"/>
        <w:spacing w:before="240" w:line="360" w:lineRule="auto"/>
        <w:ind w:firstLine="540"/>
        <w:jc w:val="both"/>
        <w:rPr>
          <w:sz w:val="22"/>
          <w:szCs w:val="22"/>
        </w:rPr>
      </w:pPr>
      <w:r w:rsidRPr="00BE5A1D">
        <w:rPr>
          <w:sz w:val="22"/>
          <w:szCs w:val="22"/>
        </w:rPr>
        <w:t>В соответствии с статьёй 43 Градостроительного кодекса Российской Федерации проект межевания территории, предназначенный для размещения линейных объектов транспортной инфраструктуры федерального значения, регионального значения или местного значения, включает в себя чертежи межевания территории, на которых отобр</w:t>
      </w:r>
      <w:r w:rsidRPr="00BE5A1D">
        <w:rPr>
          <w:sz w:val="22"/>
          <w:szCs w:val="22"/>
        </w:rPr>
        <w:t>а</w:t>
      </w:r>
      <w:r w:rsidRPr="00BE5A1D">
        <w:rPr>
          <w:sz w:val="22"/>
          <w:szCs w:val="22"/>
        </w:rPr>
        <w:t>жаются границы существующих и (или) подлежащих образованию земельных участков, в том числе предполагаемых к изъятию для государственных или муниципальных нужд, для размещения таких объектов.</w:t>
      </w:r>
      <w:r w:rsidR="0085602D" w:rsidRPr="00BE5A1D">
        <w:rPr>
          <w:sz w:val="22"/>
          <w:szCs w:val="22"/>
        </w:rPr>
        <w:t xml:space="preserve"> Руководствуясь положениями Генерального плана м</w:t>
      </w:r>
      <w:r w:rsidR="0085602D" w:rsidRPr="00BE5A1D">
        <w:rPr>
          <w:sz w:val="22"/>
          <w:szCs w:val="22"/>
        </w:rPr>
        <w:t>у</w:t>
      </w:r>
      <w:r w:rsidR="0085602D" w:rsidRPr="00BE5A1D">
        <w:rPr>
          <w:sz w:val="22"/>
          <w:szCs w:val="22"/>
        </w:rPr>
        <w:t xml:space="preserve">ниципального образования город Ноябрьск утверждённого РЕШЕНИЕМ Городской Думы от 13.07.2012 № 340/12-р, на территории проектирования находится линейный объект </w:t>
      </w:r>
      <w:r w:rsidR="001F536D" w:rsidRPr="00BE5A1D">
        <w:rPr>
          <w:sz w:val="22"/>
          <w:szCs w:val="22"/>
        </w:rPr>
        <w:t xml:space="preserve">общего пользования </w:t>
      </w:r>
      <w:r w:rsidR="0085602D" w:rsidRPr="00BE5A1D">
        <w:rPr>
          <w:sz w:val="22"/>
          <w:szCs w:val="22"/>
        </w:rPr>
        <w:t xml:space="preserve">местного значения Проезд 1, для размещения, функционирования и эксплуатации которого необходимо изъятие земельных участков. </w:t>
      </w:r>
    </w:p>
    <w:p w:rsidR="00764647" w:rsidRPr="00BE5A1D" w:rsidRDefault="00764647" w:rsidP="00BE5A1D">
      <w:pPr>
        <w:widowControl/>
        <w:spacing w:after="200" w:line="276" w:lineRule="auto"/>
        <w:ind w:firstLine="0"/>
        <w:jc w:val="left"/>
        <w:rPr>
          <w:b w:val="0"/>
          <w:sz w:val="22"/>
          <w:szCs w:val="22"/>
        </w:rPr>
      </w:pPr>
      <w:r w:rsidRPr="00BE5A1D">
        <w:rPr>
          <w:b w:val="0"/>
          <w:sz w:val="22"/>
          <w:szCs w:val="22"/>
        </w:rPr>
        <w:t>В соответствии со статьёй 49 Земельного кодекса Российской Федерации изъятие, в том числе путем выкупа, земельных участков для государственных или муниципальных нужд осуществляется в исключительных случаях, связанных с:</w:t>
      </w:r>
    </w:p>
    <w:p w:rsidR="00764647" w:rsidRPr="00BE5A1D" w:rsidRDefault="00764647" w:rsidP="00764647">
      <w:pPr>
        <w:widowControl/>
        <w:autoSpaceDE w:val="0"/>
        <w:autoSpaceDN w:val="0"/>
        <w:adjustRightInd w:val="0"/>
        <w:spacing w:line="360" w:lineRule="auto"/>
        <w:ind w:firstLine="540"/>
        <w:rPr>
          <w:rFonts w:cs="Arial"/>
          <w:b w:val="0"/>
          <w:sz w:val="22"/>
          <w:szCs w:val="22"/>
        </w:rPr>
      </w:pPr>
      <w:r w:rsidRPr="00BE5A1D">
        <w:rPr>
          <w:rFonts w:cs="Arial"/>
          <w:b w:val="0"/>
          <w:sz w:val="22"/>
          <w:szCs w:val="22"/>
        </w:rPr>
        <w:t>1) выполнением международных обязательств Российской Федерации;</w:t>
      </w:r>
    </w:p>
    <w:p w:rsidR="00764647" w:rsidRPr="00BE5A1D" w:rsidRDefault="00764647" w:rsidP="00764647">
      <w:pPr>
        <w:widowControl/>
        <w:autoSpaceDE w:val="0"/>
        <w:autoSpaceDN w:val="0"/>
        <w:adjustRightInd w:val="0"/>
        <w:spacing w:line="360" w:lineRule="auto"/>
        <w:ind w:firstLine="540"/>
        <w:rPr>
          <w:rFonts w:cs="Arial"/>
          <w:b w:val="0"/>
          <w:sz w:val="22"/>
          <w:szCs w:val="22"/>
        </w:rPr>
      </w:pPr>
      <w:r w:rsidRPr="00BE5A1D">
        <w:rPr>
          <w:rFonts w:cs="Arial"/>
          <w:b w:val="0"/>
          <w:sz w:val="22"/>
          <w:szCs w:val="22"/>
        </w:rPr>
        <w:t>2) размещением следующих объектов государственного или муниципального знач</w:t>
      </w:r>
      <w:r w:rsidRPr="00BE5A1D">
        <w:rPr>
          <w:rFonts w:cs="Arial"/>
          <w:b w:val="0"/>
          <w:sz w:val="22"/>
          <w:szCs w:val="22"/>
        </w:rPr>
        <w:t>е</w:t>
      </w:r>
      <w:r w:rsidRPr="00BE5A1D">
        <w:rPr>
          <w:rFonts w:cs="Arial"/>
          <w:b w:val="0"/>
          <w:sz w:val="22"/>
          <w:szCs w:val="22"/>
        </w:rPr>
        <w:t>ния при отсутствии других вариантов возможного размещения этих объектов:</w:t>
      </w:r>
    </w:p>
    <w:p w:rsidR="00764647" w:rsidRPr="00BE5A1D" w:rsidRDefault="00764647" w:rsidP="00DA1365">
      <w:pPr>
        <w:widowControl/>
        <w:numPr>
          <w:ilvl w:val="0"/>
          <w:numId w:val="18"/>
        </w:numPr>
        <w:autoSpaceDE w:val="0"/>
        <w:autoSpaceDN w:val="0"/>
        <w:adjustRightInd w:val="0"/>
        <w:spacing w:line="360" w:lineRule="auto"/>
        <w:ind w:hanging="11"/>
        <w:rPr>
          <w:rFonts w:cs="Arial"/>
          <w:b w:val="0"/>
          <w:sz w:val="22"/>
          <w:szCs w:val="22"/>
        </w:rPr>
      </w:pPr>
      <w:r w:rsidRPr="00BE5A1D">
        <w:rPr>
          <w:rFonts w:cs="Arial"/>
          <w:b w:val="0"/>
          <w:sz w:val="22"/>
          <w:szCs w:val="22"/>
        </w:rPr>
        <w:t>объекты федеральных энергетических систем и объекты энергетических с</w:t>
      </w:r>
      <w:r w:rsidRPr="00BE5A1D">
        <w:rPr>
          <w:rFonts w:cs="Arial"/>
          <w:b w:val="0"/>
          <w:sz w:val="22"/>
          <w:szCs w:val="22"/>
        </w:rPr>
        <w:t>и</w:t>
      </w:r>
      <w:r w:rsidRPr="00BE5A1D">
        <w:rPr>
          <w:rFonts w:cs="Arial"/>
          <w:b w:val="0"/>
          <w:sz w:val="22"/>
          <w:szCs w:val="22"/>
        </w:rPr>
        <w:t>стем регионального значения;</w:t>
      </w:r>
    </w:p>
    <w:p w:rsidR="00764647" w:rsidRPr="00BE5A1D" w:rsidRDefault="00764647" w:rsidP="00DA1365">
      <w:pPr>
        <w:widowControl/>
        <w:numPr>
          <w:ilvl w:val="0"/>
          <w:numId w:val="18"/>
        </w:numPr>
        <w:autoSpaceDE w:val="0"/>
        <w:autoSpaceDN w:val="0"/>
        <w:adjustRightInd w:val="0"/>
        <w:spacing w:line="360" w:lineRule="auto"/>
        <w:ind w:hanging="11"/>
        <w:rPr>
          <w:rFonts w:cs="Arial"/>
          <w:b w:val="0"/>
          <w:sz w:val="22"/>
          <w:szCs w:val="22"/>
        </w:rPr>
      </w:pPr>
      <w:r w:rsidRPr="00BE5A1D">
        <w:rPr>
          <w:rFonts w:cs="Arial"/>
          <w:b w:val="0"/>
          <w:sz w:val="22"/>
          <w:szCs w:val="22"/>
        </w:rPr>
        <w:t>объекты использования атомной энергии;</w:t>
      </w:r>
    </w:p>
    <w:p w:rsidR="00764647" w:rsidRPr="00BE5A1D" w:rsidRDefault="00764647" w:rsidP="00DA1365">
      <w:pPr>
        <w:widowControl/>
        <w:numPr>
          <w:ilvl w:val="0"/>
          <w:numId w:val="18"/>
        </w:numPr>
        <w:autoSpaceDE w:val="0"/>
        <w:autoSpaceDN w:val="0"/>
        <w:adjustRightInd w:val="0"/>
        <w:spacing w:line="360" w:lineRule="auto"/>
        <w:ind w:hanging="11"/>
        <w:rPr>
          <w:rFonts w:cs="Arial"/>
          <w:b w:val="0"/>
          <w:sz w:val="22"/>
          <w:szCs w:val="22"/>
        </w:rPr>
      </w:pPr>
      <w:r w:rsidRPr="00BE5A1D">
        <w:rPr>
          <w:rFonts w:cs="Arial"/>
          <w:b w:val="0"/>
          <w:sz w:val="22"/>
          <w:szCs w:val="22"/>
        </w:rPr>
        <w:t>объекты обороны и безопасности;</w:t>
      </w:r>
    </w:p>
    <w:p w:rsidR="00764647" w:rsidRPr="00BE5A1D" w:rsidRDefault="00764647" w:rsidP="00DA1365">
      <w:pPr>
        <w:widowControl/>
        <w:numPr>
          <w:ilvl w:val="0"/>
          <w:numId w:val="18"/>
        </w:numPr>
        <w:autoSpaceDE w:val="0"/>
        <w:autoSpaceDN w:val="0"/>
        <w:adjustRightInd w:val="0"/>
        <w:spacing w:line="360" w:lineRule="auto"/>
        <w:ind w:hanging="11"/>
        <w:rPr>
          <w:rFonts w:cs="Arial"/>
          <w:b w:val="0"/>
          <w:sz w:val="22"/>
          <w:szCs w:val="22"/>
        </w:rPr>
      </w:pPr>
      <w:r w:rsidRPr="00BE5A1D">
        <w:rPr>
          <w:rFonts w:cs="Arial"/>
          <w:b w:val="0"/>
          <w:sz w:val="22"/>
          <w:szCs w:val="22"/>
        </w:rPr>
        <w:t>объекты федерального транспорта, путей сообщения, информатики и связи, а также объекты транспорта, путей сообщения, информатики и связи региональн</w:t>
      </w:r>
      <w:r w:rsidRPr="00BE5A1D">
        <w:rPr>
          <w:rFonts w:cs="Arial"/>
          <w:b w:val="0"/>
          <w:sz w:val="22"/>
          <w:szCs w:val="22"/>
        </w:rPr>
        <w:t>о</w:t>
      </w:r>
      <w:r w:rsidRPr="00BE5A1D">
        <w:rPr>
          <w:rFonts w:cs="Arial"/>
          <w:b w:val="0"/>
          <w:sz w:val="22"/>
          <w:szCs w:val="22"/>
        </w:rPr>
        <w:t>го значения;</w:t>
      </w:r>
    </w:p>
    <w:p w:rsidR="00764647" w:rsidRPr="00BE5A1D" w:rsidRDefault="00764647" w:rsidP="00DA1365">
      <w:pPr>
        <w:widowControl/>
        <w:numPr>
          <w:ilvl w:val="0"/>
          <w:numId w:val="18"/>
        </w:numPr>
        <w:autoSpaceDE w:val="0"/>
        <w:autoSpaceDN w:val="0"/>
        <w:adjustRightInd w:val="0"/>
        <w:spacing w:line="360" w:lineRule="auto"/>
        <w:ind w:hanging="11"/>
        <w:rPr>
          <w:rFonts w:cs="Arial"/>
          <w:b w:val="0"/>
          <w:sz w:val="22"/>
          <w:szCs w:val="22"/>
        </w:rPr>
      </w:pPr>
      <w:r w:rsidRPr="00BE5A1D">
        <w:rPr>
          <w:rFonts w:cs="Arial"/>
          <w:b w:val="0"/>
          <w:sz w:val="22"/>
          <w:szCs w:val="22"/>
        </w:rPr>
        <w:t>объекты, обеспечивающие космическую деятельность;</w:t>
      </w:r>
    </w:p>
    <w:p w:rsidR="00764647" w:rsidRPr="00BE5A1D" w:rsidRDefault="00764647" w:rsidP="00DA1365">
      <w:pPr>
        <w:widowControl/>
        <w:numPr>
          <w:ilvl w:val="0"/>
          <w:numId w:val="18"/>
        </w:numPr>
        <w:autoSpaceDE w:val="0"/>
        <w:autoSpaceDN w:val="0"/>
        <w:adjustRightInd w:val="0"/>
        <w:spacing w:line="360" w:lineRule="auto"/>
        <w:ind w:hanging="11"/>
        <w:rPr>
          <w:rFonts w:cs="Arial"/>
          <w:b w:val="0"/>
          <w:sz w:val="22"/>
          <w:szCs w:val="22"/>
        </w:rPr>
      </w:pPr>
      <w:r w:rsidRPr="00BE5A1D">
        <w:rPr>
          <w:rFonts w:cs="Arial"/>
          <w:b w:val="0"/>
          <w:sz w:val="22"/>
          <w:szCs w:val="22"/>
        </w:rPr>
        <w:t>объекты, обеспечивающие статус и защиту Государственной границы Ро</w:t>
      </w:r>
      <w:r w:rsidRPr="00BE5A1D">
        <w:rPr>
          <w:rFonts w:cs="Arial"/>
          <w:b w:val="0"/>
          <w:sz w:val="22"/>
          <w:szCs w:val="22"/>
        </w:rPr>
        <w:t>с</w:t>
      </w:r>
      <w:r w:rsidRPr="00BE5A1D">
        <w:rPr>
          <w:rFonts w:cs="Arial"/>
          <w:b w:val="0"/>
          <w:sz w:val="22"/>
          <w:szCs w:val="22"/>
        </w:rPr>
        <w:t>сийской Федерации;</w:t>
      </w:r>
    </w:p>
    <w:p w:rsidR="00764647" w:rsidRPr="00BE5A1D" w:rsidRDefault="00764647" w:rsidP="00DA1365">
      <w:pPr>
        <w:widowControl/>
        <w:numPr>
          <w:ilvl w:val="0"/>
          <w:numId w:val="18"/>
        </w:numPr>
        <w:autoSpaceDE w:val="0"/>
        <w:autoSpaceDN w:val="0"/>
        <w:adjustRightInd w:val="0"/>
        <w:spacing w:line="360" w:lineRule="auto"/>
        <w:ind w:hanging="11"/>
        <w:rPr>
          <w:rFonts w:cs="Arial"/>
          <w:b w:val="0"/>
          <w:sz w:val="22"/>
          <w:szCs w:val="22"/>
        </w:rPr>
      </w:pPr>
      <w:r w:rsidRPr="00BE5A1D">
        <w:rPr>
          <w:rFonts w:cs="Arial"/>
          <w:b w:val="0"/>
          <w:sz w:val="22"/>
          <w:szCs w:val="22"/>
        </w:rPr>
        <w:t>линейные объекты федерального и регионального значения, обеспечива</w:t>
      </w:r>
      <w:r w:rsidRPr="00BE5A1D">
        <w:rPr>
          <w:rFonts w:cs="Arial"/>
          <w:b w:val="0"/>
          <w:sz w:val="22"/>
          <w:szCs w:val="22"/>
        </w:rPr>
        <w:t>ю</w:t>
      </w:r>
      <w:r w:rsidRPr="00BE5A1D">
        <w:rPr>
          <w:rFonts w:cs="Arial"/>
          <w:b w:val="0"/>
          <w:sz w:val="22"/>
          <w:szCs w:val="22"/>
        </w:rPr>
        <w:t>щие деятельность субъектов естественных монополий;</w:t>
      </w:r>
    </w:p>
    <w:p w:rsidR="00764647" w:rsidRPr="00BE5A1D" w:rsidRDefault="00764647" w:rsidP="00DA1365">
      <w:pPr>
        <w:widowControl/>
        <w:numPr>
          <w:ilvl w:val="0"/>
          <w:numId w:val="18"/>
        </w:numPr>
        <w:autoSpaceDE w:val="0"/>
        <w:autoSpaceDN w:val="0"/>
        <w:adjustRightInd w:val="0"/>
        <w:spacing w:line="360" w:lineRule="auto"/>
        <w:ind w:hanging="11"/>
        <w:rPr>
          <w:rFonts w:cs="Arial"/>
          <w:sz w:val="22"/>
          <w:szCs w:val="22"/>
        </w:rPr>
      </w:pPr>
      <w:r w:rsidRPr="00BE5A1D">
        <w:rPr>
          <w:rFonts w:cs="Arial"/>
          <w:sz w:val="22"/>
          <w:szCs w:val="22"/>
        </w:rPr>
        <w:t>объекты систем электро-, газоснабжения, объекты систем теплосна</w:t>
      </w:r>
      <w:r w:rsidRPr="00BE5A1D">
        <w:rPr>
          <w:rFonts w:cs="Arial"/>
          <w:sz w:val="22"/>
          <w:szCs w:val="22"/>
        </w:rPr>
        <w:t>б</w:t>
      </w:r>
      <w:r w:rsidRPr="00BE5A1D">
        <w:rPr>
          <w:rFonts w:cs="Arial"/>
          <w:sz w:val="22"/>
          <w:szCs w:val="22"/>
        </w:rPr>
        <w:t>жения, объекты централизованных систем горячего водоснабжения, холо</w:t>
      </w:r>
      <w:r w:rsidRPr="00BE5A1D">
        <w:rPr>
          <w:rFonts w:cs="Arial"/>
          <w:sz w:val="22"/>
          <w:szCs w:val="22"/>
        </w:rPr>
        <w:t>д</w:t>
      </w:r>
      <w:r w:rsidRPr="00BE5A1D">
        <w:rPr>
          <w:rFonts w:cs="Arial"/>
          <w:sz w:val="22"/>
          <w:szCs w:val="22"/>
        </w:rPr>
        <w:t>ного водоснабжения и (или) водоотведения государственного или муниц</w:t>
      </w:r>
      <w:r w:rsidRPr="00BE5A1D">
        <w:rPr>
          <w:rFonts w:cs="Arial"/>
          <w:sz w:val="22"/>
          <w:szCs w:val="22"/>
        </w:rPr>
        <w:t>и</w:t>
      </w:r>
      <w:r w:rsidRPr="00BE5A1D">
        <w:rPr>
          <w:rFonts w:cs="Arial"/>
          <w:sz w:val="22"/>
          <w:szCs w:val="22"/>
        </w:rPr>
        <w:t>пального значения;</w:t>
      </w:r>
    </w:p>
    <w:p w:rsidR="00764647" w:rsidRPr="00BE5A1D" w:rsidRDefault="00764647" w:rsidP="00DA1365">
      <w:pPr>
        <w:widowControl/>
        <w:numPr>
          <w:ilvl w:val="0"/>
          <w:numId w:val="18"/>
        </w:numPr>
        <w:autoSpaceDE w:val="0"/>
        <w:autoSpaceDN w:val="0"/>
        <w:adjustRightInd w:val="0"/>
        <w:spacing w:line="360" w:lineRule="auto"/>
        <w:ind w:hanging="11"/>
        <w:rPr>
          <w:rFonts w:cs="Arial"/>
          <w:sz w:val="22"/>
          <w:szCs w:val="22"/>
        </w:rPr>
      </w:pPr>
      <w:r w:rsidRPr="00BE5A1D">
        <w:rPr>
          <w:rFonts w:cs="Arial"/>
          <w:sz w:val="22"/>
          <w:szCs w:val="22"/>
        </w:rPr>
        <w:t>автомобильные дороги федерального, регионального или межмун</w:t>
      </w:r>
      <w:r w:rsidRPr="00BE5A1D">
        <w:rPr>
          <w:rFonts w:cs="Arial"/>
          <w:sz w:val="22"/>
          <w:szCs w:val="22"/>
        </w:rPr>
        <w:t>и</w:t>
      </w:r>
      <w:r w:rsidRPr="00BE5A1D">
        <w:rPr>
          <w:rFonts w:cs="Arial"/>
          <w:sz w:val="22"/>
          <w:szCs w:val="22"/>
        </w:rPr>
        <w:t>ципального, местного значения;</w:t>
      </w:r>
    </w:p>
    <w:p w:rsidR="00764647" w:rsidRPr="00BE5A1D" w:rsidRDefault="00764647" w:rsidP="00764647">
      <w:pPr>
        <w:widowControl/>
        <w:autoSpaceDE w:val="0"/>
        <w:autoSpaceDN w:val="0"/>
        <w:adjustRightInd w:val="0"/>
        <w:spacing w:line="360" w:lineRule="auto"/>
        <w:ind w:firstLine="540"/>
        <w:rPr>
          <w:rFonts w:cs="Arial"/>
          <w:b w:val="0"/>
          <w:sz w:val="22"/>
          <w:szCs w:val="22"/>
        </w:rPr>
      </w:pPr>
      <w:r w:rsidRPr="00BE5A1D">
        <w:rPr>
          <w:rFonts w:cs="Arial"/>
          <w:b w:val="0"/>
          <w:sz w:val="22"/>
          <w:szCs w:val="22"/>
        </w:rPr>
        <w:t>3) иными обстоятельствами в установленных федеральными законами случаях, а применительно к изъятию, в том числе путем выкупа, земельных участков из земель, находящихся в собственности субъектов Российской Федерации или муниципальной со</w:t>
      </w:r>
      <w:r w:rsidRPr="00BE5A1D">
        <w:rPr>
          <w:rFonts w:cs="Arial"/>
          <w:b w:val="0"/>
          <w:sz w:val="22"/>
          <w:szCs w:val="22"/>
        </w:rPr>
        <w:t>б</w:t>
      </w:r>
      <w:r w:rsidRPr="00BE5A1D">
        <w:rPr>
          <w:rFonts w:cs="Arial"/>
          <w:b w:val="0"/>
          <w:sz w:val="22"/>
          <w:szCs w:val="22"/>
        </w:rPr>
        <w:t>ственности, в случаях, установленных законами субъектов Российской Федерации.</w:t>
      </w:r>
    </w:p>
    <w:p w:rsidR="0085602D" w:rsidRPr="00BE5A1D" w:rsidRDefault="0085602D" w:rsidP="00764647">
      <w:pPr>
        <w:widowControl/>
        <w:autoSpaceDE w:val="0"/>
        <w:autoSpaceDN w:val="0"/>
        <w:adjustRightInd w:val="0"/>
        <w:spacing w:line="360" w:lineRule="auto"/>
        <w:ind w:firstLine="540"/>
        <w:rPr>
          <w:rFonts w:cs="Arial"/>
          <w:b w:val="0"/>
          <w:sz w:val="22"/>
          <w:szCs w:val="22"/>
        </w:rPr>
      </w:pPr>
      <w:r w:rsidRPr="00BE5A1D">
        <w:rPr>
          <w:rFonts w:cs="Arial"/>
          <w:b w:val="0"/>
          <w:sz w:val="22"/>
          <w:szCs w:val="22"/>
        </w:rPr>
        <w:t xml:space="preserve">Основываясь на требованиях Земельного и Градостроительного законодательства подготовлен перечень земельных участков/частей земельных участков предполагаемых к изъятию (Таблица 4.2.5). Перечень подготовлен основываясь на базовом </w:t>
      </w:r>
      <w:r w:rsidR="001F536D" w:rsidRPr="00BE5A1D">
        <w:rPr>
          <w:rFonts w:cs="Arial"/>
          <w:b w:val="0"/>
          <w:sz w:val="22"/>
          <w:szCs w:val="22"/>
        </w:rPr>
        <w:t>сценарии,</w:t>
      </w:r>
      <w:r w:rsidRPr="00BE5A1D">
        <w:rPr>
          <w:rFonts w:cs="Arial"/>
          <w:b w:val="0"/>
          <w:sz w:val="22"/>
          <w:szCs w:val="22"/>
        </w:rPr>
        <w:t xml:space="preserve"> при котором земельный участок изымается путем образования двух земельных </w:t>
      </w:r>
      <w:r w:rsidR="001F536D" w:rsidRPr="00BE5A1D">
        <w:rPr>
          <w:rFonts w:cs="Arial"/>
          <w:b w:val="0"/>
          <w:sz w:val="22"/>
          <w:szCs w:val="22"/>
        </w:rPr>
        <w:t>участков,</w:t>
      </w:r>
      <w:r w:rsidRPr="00BE5A1D">
        <w:rPr>
          <w:rFonts w:cs="Arial"/>
          <w:b w:val="0"/>
          <w:sz w:val="22"/>
          <w:szCs w:val="22"/>
        </w:rPr>
        <w:t xml:space="preserve"> первая часть которого изымается для государственных и муниципальных нужд</w:t>
      </w:r>
      <w:r w:rsidR="001F536D" w:rsidRPr="00BE5A1D">
        <w:rPr>
          <w:rFonts w:cs="Arial"/>
          <w:b w:val="0"/>
          <w:sz w:val="22"/>
          <w:szCs w:val="22"/>
        </w:rPr>
        <w:t>, а вторая часть остается в собственности третьих лиц.</w:t>
      </w:r>
    </w:p>
    <w:p w:rsidR="001E3B56" w:rsidRPr="00BE5A1D" w:rsidRDefault="001E3B56" w:rsidP="001E3B56">
      <w:pPr>
        <w:widowControl/>
        <w:autoSpaceDE w:val="0"/>
        <w:autoSpaceDN w:val="0"/>
        <w:adjustRightInd w:val="0"/>
        <w:spacing w:before="240" w:line="360" w:lineRule="auto"/>
        <w:ind w:firstLine="0"/>
        <w:jc w:val="left"/>
        <w:rPr>
          <w:rFonts w:cs="Arial"/>
          <w:b w:val="0"/>
          <w:sz w:val="22"/>
          <w:szCs w:val="22"/>
        </w:rPr>
      </w:pPr>
      <w:r w:rsidRPr="00BE5A1D">
        <w:rPr>
          <w:rFonts w:cs="Arial"/>
          <w:b w:val="0"/>
          <w:sz w:val="22"/>
          <w:szCs w:val="22"/>
        </w:rPr>
        <w:t>Таблица 4.2.5 - Перечень земельных участков/частей земельных участков предполага</w:t>
      </w:r>
      <w:r w:rsidRPr="00BE5A1D">
        <w:rPr>
          <w:rFonts w:cs="Arial"/>
          <w:b w:val="0"/>
          <w:sz w:val="22"/>
          <w:szCs w:val="22"/>
        </w:rPr>
        <w:t>е</w:t>
      </w:r>
      <w:r w:rsidRPr="00BE5A1D">
        <w:rPr>
          <w:rFonts w:cs="Arial"/>
          <w:b w:val="0"/>
          <w:sz w:val="22"/>
          <w:szCs w:val="22"/>
        </w:rPr>
        <w:t>мых к изъятию</w:t>
      </w:r>
    </w:p>
    <w:tbl>
      <w:tblPr>
        <w:tblW w:w="9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696"/>
      </w:tblGrid>
      <w:tr w:rsidR="001E3B56" w:rsidRPr="00BE5A1D" w:rsidTr="00DA1365">
        <w:trPr>
          <w:trHeight w:val="4809"/>
        </w:trPr>
        <w:tc>
          <w:tcPr>
            <w:tcW w:w="675" w:type="dxa"/>
            <w:vAlign w:val="center"/>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w:t>
            </w:r>
          </w:p>
        </w:tc>
        <w:tc>
          <w:tcPr>
            <w:tcW w:w="8696" w:type="dxa"/>
            <w:noWrap/>
            <w:vAlign w:val="center"/>
            <w:hideMark/>
          </w:tcPr>
          <w:p w:rsidR="001E3B56" w:rsidRPr="00BE5A1D" w:rsidRDefault="001E3B56" w:rsidP="00DA1365">
            <w:pPr>
              <w:widowControl/>
              <w:spacing w:line="240" w:lineRule="auto"/>
              <w:ind w:firstLine="0"/>
              <w:rPr>
                <w:rFonts w:cs="Arial"/>
                <w:b w:val="0"/>
                <w:color w:val="000000"/>
                <w:sz w:val="20"/>
              </w:rPr>
            </w:pPr>
            <w:r w:rsidRPr="00BE5A1D">
              <w:rPr>
                <w:rFonts w:cs="Arial"/>
                <w:color w:val="000000"/>
                <w:sz w:val="20"/>
              </w:rPr>
              <w:t>Кадастровый номер земельного участка</w:t>
            </w:r>
            <w:r w:rsidRPr="00BE5A1D">
              <w:rPr>
                <w:rFonts w:cs="Arial"/>
                <w:b w:val="0"/>
                <w:color w:val="000000"/>
                <w:sz w:val="20"/>
              </w:rPr>
              <w:t>: 89:12:111102:53 (изымается целиком)</w:t>
            </w:r>
          </w:p>
          <w:p w:rsidR="001E3B56" w:rsidRPr="00BE5A1D" w:rsidRDefault="001E3B56" w:rsidP="00DA1365">
            <w:pPr>
              <w:widowControl/>
              <w:spacing w:line="240" w:lineRule="auto"/>
              <w:ind w:firstLine="0"/>
              <w:rPr>
                <w:rFonts w:cs="Arial"/>
                <w:b w:val="0"/>
                <w:i/>
                <w:color w:val="000000"/>
                <w:sz w:val="20"/>
              </w:rPr>
            </w:pPr>
            <w:r w:rsidRPr="00BE5A1D">
              <w:rPr>
                <w:rFonts w:cs="Arial"/>
                <w:color w:val="000000"/>
                <w:sz w:val="20"/>
              </w:rPr>
              <w:t>Вид разрешённого использования земельного участка в соответствии с кадастр</w:t>
            </w:r>
            <w:r w:rsidRPr="00BE5A1D">
              <w:rPr>
                <w:rFonts w:cs="Arial"/>
                <w:color w:val="000000"/>
                <w:sz w:val="20"/>
              </w:rPr>
              <w:t>о</w:t>
            </w:r>
            <w:r w:rsidRPr="00BE5A1D">
              <w:rPr>
                <w:rFonts w:cs="Arial"/>
                <w:color w:val="000000"/>
                <w:sz w:val="20"/>
              </w:rPr>
              <w:t xml:space="preserve">вой выпиской: </w:t>
            </w:r>
            <w:r w:rsidRPr="00BE5A1D">
              <w:rPr>
                <w:rFonts w:cs="Arial"/>
                <w:b w:val="0"/>
                <w:i/>
                <w:color w:val="000000"/>
                <w:sz w:val="20"/>
              </w:rPr>
              <w:t>для содержания и эксплуатации производственной базы</w:t>
            </w:r>
          </w:p>
          <w:p w:rsidR="001E3B56" w:rsidRPr="00BE5A1D" w:rsidRDefault="001E3B56" w:rsidP="00DA1365">
            <w:pPr>
              <w:widowControl/>
              <w:spacing w:line="240" w:lineRule="auto"/>
              <w:ind w:firstLine="0"/>
              <w:rPr>
                <w:rFonts w:cs="Arial"/>
                <w:color w:val="000000"/>
                <w:sz w:val="20"/>
              </w:rPr>
            </w:pPr>
            <w:r w:rsidRPr="00BE5A1D">
              <w:rPr>
                <w:rFonts w:cs="Arial"/>
                <w:color w:val="000000"/>
                <w:sz w:val="20"/>
              </w:rPr>
              <w:t xml:space="preserve">Основание для изъятия: </w:t>
            </w:r>
          </w:p>
          <w:p w:rsidR="001E3B56" w:rsidRPr="00BE5A1D" w:rsidRDefault="001E3B56" w:rsidP="00DA1365">
            <w:pPr>
              <w:pStyle w:val="ad"/>
              <w:numPr>
                <w:ilvl w:val="0"/>
                <w:numId w:val="19"/>
              </w:numPr>
              <w:spacing w:after="0" w:line="240" w:lineRule="auto"/>
              <w:jc w:val="both"/>
              <w:rPr>
                <w:rFonts w:cs="Arial"/>
                <w:color w:val="000000"/>
                <w:sz w:val="20"/>
                <w:szCs w:val="20"/>
                <w:lang w:eastAsia="ru-RU"/>
              </w:rPr>
            </w:pPr>
            <w:r w:rsidRPr="00BE5A1D">
              <w:rPr>
                <w:rFonts w:cs="Arial"/>
                <w:color w:val="000000"/>
                <w:sz w:val="20"/>
                <w:szCs w:val="20"/>
                <w:lang w:eastAsia="ru-RU"/>
              </w:rPr>
              <w:t>приведение границ земельного участка в соответствие с красными линиями;</w:t>
            </w:r>
          </w:p>
          <w:p w:rsidR="001E3B56" w:rsidRPr="00BE5A1D" w:rsidRDefault="001E3B56" w:rsidP="00DA1365">
            <w:pPr>
              <w:pStyle w:val="ad"/>
              <w:numPr>
                <w:ilvl w:val="0"/>
                <w:numId w:val="19"/>
              </w:numPr>
              <w:spacing w:after="0" w:line="240" w:lineRule="auto"/>
              <w:jc w:val="both"/>
              <w:rPr>
                <w:rFonts w:cs="Arial"/>
                <w:color w:val="000000"/>
                <w:sz w:val="20"/>
                <w:szCs w:val="20"/>
                <w:lang w:eastAsia="ru-RU"/>
              </w:rPr>
            </w:pPr>
            <w:r w:rsidRPr="00BE5A1D">
              <w:rPr>
                <w:rFonts w:cs="Arial"/>
                <w:color w:val="000000"/>
                <w:sz w:val="20"/>
                <w:szCs w:val="20"/>
                <w:lang w:eastAsia="ru-RU"/>
              </w:rPr>
              <w:t>включение земельного участка в состав образуемого земельного участка Проезда 1 (размещение линейного объекта предусмотрено документами территориальн</w:t>
            </w:r>
            <w:r w:rsidRPr="00BE5A1D">
              <w:rPr>
                <w:rFonts w:cs="Arial"/>
                <w:color w:val="000000"/>
                <w:sz w:val="20"/>
                <w:szCs w:val="20"/>
                <w:lang w:eastAsia="ru-RU"/>
              </w:rPr>
              <w:t>о</w:t>
            </w:r>
            <w:r w:rsidRPr="00BE5A1D">
              <w:rPr>
                <w:rFonts w:cs="Arial"/>
                <w:color w:val="000000"/>
                <w:sz w:val="20"/>
                <w:szCs w:val="20"/>
                <w:lang w:eastAsia="ru-RU"/>
              </w:rPr>
              <w:t>го планирования муниципального образования );</w:t>
            </w:r>
          </w:p>
          <w:p w:rsidR="001E3B56" w:rsidRPr="00BE5A1D" w:rsidRDefault="001E3B56" w:rsidP="00DA1365">
            <w:pPr>
              <w:pStyle w:val="ad"/>
              <w:numPr>
                <w:ilvl w:val="0"/>
                <w:numId w:val="19"/>
              </w:numPr>
              <w:spacing w:after="0" w:line="240" w:lineRule="auto"/>
              <w:jc w:val="both"/>
              <w:rPr>
                <w:rFonts w:cs="Arial"/>
                <w:color w:val="000000"/>
                <w:sz w:val="20"/>
                <w:szCs w:val="20"/>
                <w:lang w:eastAsia="ru-RU"/>
              </w:rPr>
            </w:pPr>
            <w:r w:rsidRPr="00BE5A1D">
              <w:rPr>
                <w:rFonts w:cs="Arial"/>
                <w:color w:val="000000"/>
                <w:sz w:val="20"/>
                <w:szCs w:val="20"/>
                <w:lang w:eastAsia="ru-RU"/>
              </w:rPr>
              <w:t>прохождение по земельному участку линейных объектов инженерной инфр</w:t>
            </w:r>
            <w:r w:rsidRPr="00BE5A1D">
              <w:rPr>
                <w:rFonts w:cs="Arial"/>
                <w:color w:val="000000"/>
                <w:sz w:val="20"/>
                <w:szCs w:val="20"/>
                <w:lang w:eastAsia="ru-RU"/>
              </w:rPr>
              <w:t>а</w:t>
            </w:r>
            <w:r w:rsidRPr="00BE5A1D">
              <w:rPr>
                <w:rFonts w:cs="Arial"/>
                <w:color w:val="000000"/>
                <w:sz w:val="20"/>
                <w:szCs w:val="20"/>
                <w:lang w:eastAsia="ru-RU"/>
              </w:rPr>
              <w:t>структуры;</w:t>
            </w:r>
          </w:p>
          <w:p w:rsidR="001E3B56" w:rsidRPr="00BE5A1D" w:rsidRDefault="001E3B56" w:rsidP="00DA1365">
            <w:pPr>
              <w:pStyle w:val="ad"/>
              <w:numPr>
                <w:ilvl w:val="0"/>
                <w:numId w:val="19"/>
              </w:numPr>
              <w:spacing w:after="0" w:line="240" w:lineRule="auto"/>
              <w:jc w:val="both"/>
              <w:rPr>
                <w:rFonts w:cs="Arial"/>
                <w:color w:val="000000"/>
                <w:sz w:val="20"/>
                <w:szCs w:val="20"/>
                <w:lang w:eastAsia="ru-RU"/>
              </w:rPr>
            </w:pPr>
            <w:r w:rsidRPr="00BE5A1D">
              <w:rPr>
                <w:rFonts w:cs="Arial"/>
                <w:color w:val="000000"/>
                <w:sz w:val="20"/>
                <w:szCs w:val="20"/>
                <w:lang w:eastAsia="ru-RU"/>
              </w:rPr>
              <w:t>прохождение по земельному участку линейных объектов транспортной инфр</w:t>
            </w:r>
            <w:r w:rsidRPr="00BE5A1D">
              <w:rPr>
                <w:rFonts w:cs="Arial"/>
                <w:color w:val="000000"/>
                <w:sz w:val="20"/>
                <w:szCs w:val="20"/>
                <w:lang w:eastAsia="ru-RU"/>
              </w:rPr>
              <w:t>а</w:t>
            </w:r>
            <w:r w:rsidRPr="00BE5A1D">
              <w:rPr>
                <w:rFonts w:cs="Arial"/>
                <w:color w:val="000000"/>
                <w:sz w:val="20"/>
                <w:szCs w:val="20"/>
                <w:lang w:eastAsia="ru-RU"/>
              </w:rPr>
              <w:t>структуры общего пользования</w:t>
            </w:r>
          </w:p>
          <w:p w:rsidR="001E3B56" w:rsidRPr="00BE5A1D" w:rsidRDefault="001E3B56" w:rsidP="00DA1365">
            <w:pPr>
              <w:widowControl/>
              <w:spacing w:line="240" w:lineRule="auto"/>
              <w:ind w:firstLine="0"/>
              <w:rPr>
                <w:rFonts w:cs="Arial"/>
                <w:color w:val="000000"/>
                <w:sz w:val="20"/>
              </w:rPr>
            </w:pPr>
            <w:r w:rsidRPr="00BE5A1D">
              <w:rPr>
                <w:rFonts w:cs="Arial"/>
                <w:color w:val="000000"/>
                <w:sz w:val="20"/>
              </w:rPr>
              <w:t>Случай изъятия подпадает под требования статьи 49 ЗК РФ часть 1 п.п. 2 в отн</w:t>
            </w:r>
            <w:r w:rsidRPr="00BE5A1D">
              <w:rPr>
                <w:rFonts w:cs="Arial"/>
                <w:color w:val="000000"/>
                <w:sz w:val="20"/>
              </w:rPr>
              <w:t>о</w:t>
            </w:r>
            <w:r w:rsidRPr="00BE5A1D">
              <w:rPr>
                <w:rFonts w:cs="Arial"/>
                <w:color w:val="000000"/>
                <w:sz w:val="20"/>
              </w:rPr>
              <w:t xml:space="preserve">шении размещения объектов: </w:t>
            </w:r>
          </w:p>
          <w:p w:rsidR="001E3B56" w:rsidRPr="00BE5A1D" w:rsidRDefault="001E3B56" w:rsidP="00DA1365">
            <w:pPr>
              <w:widowControl/>
              <w:numPr>
                <w:ilvl w:val="0"/>
                <w:numId w:val="18"/>
              </w:numPr>
              <w:autoSpaceDE w:val="0"/>
              <w:autoSpaceDN w:val="0"/>
              <w:adjustRightInd w:val="0"/>
              <w:spacing w:line="240" w:lineRule="auto"/>
              <w:ind w:left="743" w:hanging="425"/>
              <w:rPr>
                <w:rFonts w:cs="Arial"/>
                <w:b w:val="0"/>
                <w:sz w:val="20"/>
              </w:rPr>
            </w:pPr>
            <w:r w:rsidRPr="00BE5A1D">
              <w:rPr>
                <w:rFonts w:cs="Arial"/>
                <w:b w:val="0"/>
                <w:sz w:val="20"/>
              </w:rPr>
              <w:t>объекты систем электро-, газоснабжения, объекты систем теплоснабжения, об</w:t>
            </w:r>
            <w:r w:rsidRPr="00BE5A1D">
              <w:rPr>
                <w:rFonts w:cs="Arial"/>
                <w:b w:val="0"/>
                <w:sz w:val="20"/>
              </w:rPr>
              <w:t>ъ</w:t>
            </w:r>
            <w:r w:rsidRPr="00BE5A1D">
              <w:rPr>
                <w:rFonts w:cs="Arial"/>
                <w:b w:val="0"/>
                <w:sz w:val="20"/>
              </w:rPr>
              <w:t>екты централизованных систем горячего водоснабжения, холодного водоснабж</w:t>
            </w:r>
            <w:r w:rsidRPr="00BE5A1D">
              <w:rPr>
                <w:rFonts w:cs="Arial"/>
                <w:b w:val="0"/>
                <w:sz w:val="20"/>
              </w:rPr>
              <w:t>е</w:t>
            </w:r>
            <w:r w:rsidRPr="00BE5A1D">
              <w:rPr>
                <w:rFonts w:cs="Arial"/>
                <w:b w:val="0"/>
                <w:sz w:val="20"/>
              </w:rPr>
              <w:t>ния и (или) водоотведения государственного или муниципального значения;</w:t>
            </w:r>
          </w:p>
          <w:p w:rsidR="001E3B56" w:rsidRPr="00BE5A1D" w:rsidRDefault="001E3B56" w:rsidP="00DA1365">
            <w:pPr>
              <w:widowControl/>
              <w:numPr>
                <w:ilvl w:val="0"/>
                <w:numId w:val="18"/>
              </w:numPr>
              <w:autoSpaceDE w:val="0"/>
              <w:autoSpaceDN w:val="0"/>
              <w:adjustRightInd w:val="0"/>
              <w:spacing w:line="240" w:lineRule="auto"/>
              <w:ind w:left="743" w:hanging="425"/>
              <w:rPr>
                <w:rFonts w:cs="Arial"/>
                <w:color w:val="000000"/>
                <w:sz w:val="20"/>
              </w:rPr>
            </w:pPr>
            <w:r w:rsidRPr="00BE5A1D">
              <w:rPr>
                <w:rFonts w:cs="Arial"/>
                <w:b w:val="0"/>
                <w:sz w:val="20"/>
              </w:rPr>
              <w:t>автомобильные дороги федерального, регионального или межмуниципального, местного значения;</w:t>
            </w:r>
          </w:p>
        </w:tc>
      </w:tr>
      <w:tr w:rsidR="001E3B56" w:rsidRPr="00BE5A1D" w:rsidTr="00DA1365">
        <w:trPr>
          <w:trHeight w:val="300"/>
        </w:trPr>
        <w:tc>
          <w:tcPr>
            <w:tcW w:w="675" w:type="dxa"/>
            <w:vMerge w:val="restart"/>
            <w:vAlign w:val="center"/>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2</w:t>
            </w:r>
          </w:p>
        </w:tc>
        <w:tc>
          <w:tcPr>
            <w:tcW w:w="8696" w:type="dxa"/>
            <w:noWrap/>
            <w:vAlign w:val="center"/>
          </w:tcPr>
          <w:p w:rsidR="001E3B56" w:rsidRPr="00BE5A1D" w:rsidRDefault="001E3B56" w:rsidP="00DA1365">
            <w:pPr>
              <w:widowControl/>
              <w:spacing w:line="240" w:lineRule="auto"/>
              <w:ind w:firstLine="0"/>
              <w:rPr>
                <w:rFonts w:cs="Arial"/>
                <w:b w:val="0"/>
                <w:color w:val="000000"/>
                <w:sz w:val="20"/>
              </w:rPr>
            </w:pPr>
            <w:r w:rsidRPr="00BE5A1D">
              <w:rPr>
                <w:rFonts w:cs="Arial"/>
                <w:color w:val="000000"/>
                <w:sz w:val="20"/>
              </w:rPr>
              <w:t>Кадастровый номер земельного участка</w:t>
            </w:r>
            <w:r w:rsidRPr="00BE5A1D">
              <w:rPr>
                <w:rFonts w:cs="Arial"/>
                <w:b w:val="0"/>
                <w:color w:val="000000"/>
                <w:sz w:val="20"/>
              </w:rPr>
              <w:t>: 89:12:111102:52 (изымается часть, путем разделения участка на две части)</w:t>
            </w:r>
          </w:p>
          <w:p w:rsidR="001E3B56" w:rsidRPr="00BE5A1D" w:rsidRDefault="001E3B56" w:rsidP="00DA1365">
            <w:pPr>
              <w:widowControl/>
              <w:spacing w:line="240" w:lineRule="auto"/>
              <w:ind w:firstLine="0"/>
              <w:rPr>
                <w:rFonts w:cs="Arial"/>
                <w:b w:val="0"/>
                <w:i/>
                <w:color w:val="000000"/>
                <w:sz w:val="20"/>
              </w:rPr>
            </w:pPr>
            <w:r w:rsidRPr="00BE5A1D">
              <w:rPr>
                <w:rFonts w:cs="Arial"/>
                <w:color w:val="000000"/>
                <w:sz w:val="20"/>
              </w:rPr>
              <w:t>Вид разрешённого использования земельного участка в соответствии с кадастр</w:t>
            </w:r>
            <w:r w:rsidRPr="00BE5A1D">
              <w:rPr>
                <w:rFonts w:cs="Arial"/>
                <w:color w:val="000000"/>
                <w:sz w:val="20"/>
              </w:rPr>
              <w:t>о</w:t>
            </w:r>
            <w:r w:rsidRPr="00BE5A1D">
              <w:rPr>
                <w:rFonts w:cs="Arial"/>
                <w:color w:val="000000"/>
                <w:sz w:val="20"/>
              </w:rPr>
              <w:t xml:space="preserve">вой выпиской: </w:t>
            </w:r>
            <w:r w:rsidRPr="00BE5A1D">
              <w:rPr>
                <w:rFonts w:cs="Arial"/>
                <w:b w:val="0"/>
                <w:i/>
                <w:color w:val="000000"/>
                <w:sz w:val="20"/>
              </w:rPr>
              <w:t>для содержания и эксплуатации производственной базы</w:t>
            </w:r>
          </w:p>
          <w:p w:rsidR="001E3B56" w:rsidRPr="00BE5A1D" w:rsidRDefault="001E3B56" w:rsidP="00DA1365">
            <w:pPr>
              <w:widowControl/>
              <w:spacing w:line="240" w:lineRule="auto"/>
              <w:ind w:firstLine="0"/>
              <w:rPr>
                <w:rFonts w:cs="Arial"/>
                <w:color w:val="000000"/>
                <w:sz w:val="20"/>
              </w:rPr>
            </w:pPr>
            <w:r w:rsidRPr="00BE5A1D">
              <w:rPr>
                <w:rFonts w:cs="Arial"/>
                <w:color w:val="000000"/>
                <w:sz w:val="20"/>
              </w:rPr>
              <w:t xml:space="preserve">Основание для изъятия: </w:t>
            </w:r>
          </w:p>
          <w:p w:rsidR="001E3B56" w:rsidRPr="00BE5A1D" w:rsidRDefault="001E3B56" w:rsidP="00DA1365">
            <w:pPr>
              <w:pStyle w:val="ad"/>
              <w:numPr>
                <w:ilvl w:val="0"/>
                <w:numId w:val="19"/>
              </w:numPr>
              <w:spacing w:after="0" w:line="240" w:lineRule="auto"/>
              <w:jc w:val="both"/>
              <w:rPr>
                <w:rFonts w:cs="Arial"/>
                <w:color w:val="000000"/>
                <w:sz w:val="20"/>
                <w:szCs w:val="20"/>
                <w:lang w:eastAsia="ru-RU"/>
              </w:rPr>
            </w:pPr>
            <w:r w:rsidRPr="00BE5A1D">
              <w:rPr>
                <w:rFonts w:cs="Arial"/>
                <w:color w:val="000000"/>
                <w:sz w:val="20"/>
                <w:szCs w:val="20"/>
                <w:lang w:eastAsia="ru-RU"/>
              </w:rPr>
              <w:t>приведение границ земельного участка в соответствие с красными линиями;</w:t>
            </w:r>
          </w:p>
          <w:p w:rsidR="001E3B56" w:rsidRPr="00BE5A1D" w:rsidRDefault="001E3B56" w:rsidP="00DA1365">
            <w:pPr>
              <w:pStyle w:val="ad"/>
              <w:numPr>
                <w:ilvl w:val="0"/>
                <w:numId w:val="19"/>
              </w:numPr>
              <w:spacing w:after="0" w:line="240" w:lineRule="auto"/>
              <w:jc w:val="both"/>
              <w:rPr>
                <w:rFonts w:cs="Arial"/>
                <w:color w:val="000000"/>
                <w:sz w:val="20"/>
                <w:szCs w:val="20"/>
                <w:lang w:eastAsia="ru-RU"/>
              </w:rPr>
            </w:pPr>
            <w:r w:rsidRPr="00BE5A1D">
              <w:rPr>
                <w:rFonts w:cs="Arial"/>
                <w:color w:val="000000"/>
                <w:sz w:val="20"/>
                <w:szCs w:val="20"/>
                <w:lang w:eastAsia="ru-RU"/>
              </w:rPr>
              <w:t>включение земельного участка в состав образуемого земельного участка Проезда 1 (размещение линейного объекта предусмотрено документами территориальн</w:t>
            </w:r>
            <w:r w:rsidRPr="00BE5A1D">
              <w:rPr>
                <w:rFonts w:cs="Arial"/>
                <w:color w:val="000000"/>
                <w:sz w:val="20"/>
                <w:szCs w:val="20"/>
                <w:lang w:eastAsia="ru-RU"/>
              </w:rPr>
              <w:t>о</w:t>
            </w:r>
            <w:r w:rsidRPr="00BE5A1D">
              <w:rPr>
                <w:rFonts w:cs="Arial"/>
                <w:color w:val="000000"/>
                <w:sz w:val="20"/>
                <w:szCs w:val="20"/>
                <w:lang w:eastAsia="ru-RU"/>
              </w:rPr>
              <w:t>го планирования муниципального образования);</w:t>
            </w:r>
          </w:p>
          <w:p w:rsidR="001E3B56" w:rsidRPr="00BE5A1D" w:rsidRDefault="001E3B56" w:rsidP="00DA1365">
            <w:pPr>
              <w:pStyle w:val="ad"/>
              <w:numPr>
                <w:ilvl w:val="0"/>
                <w:numId w:val="19"/>
              </w:numPr>
              <w:spacing w:after="0" w:line="240" w:lineRule="auto"/>
              <w:jc w:val="both"/>
              <w:rPr>
                <w:rFonts w:cs="Arial"/>
                <w:color w:val="000000"/>
                <w:sz w:val="20"/>
                <w:szCs w:val="20"/>
                <w:lang w:eastAsia="ru-RU"/>
              </w:rPr>
            </w:pPr>
            <w:r w:rsidRPr="00BE5A1D">
              <w:rPr>
                <w:rFonts w:cs="Arial"/>
                <w:color w:val="000000"/>
                <w:sz w:val="20"/>
                <w:szCs w:val="20"/>
                <w:lang w:eastAsia="ru-RU"/>
              </w:rPr>
              <w:t>прохождение по земельному участку линейных объектов инженерной инфр</w:t>
            </w:r>
            <w:r w:rsidRPr="00BE5A1D">
              <w:rPr>
                <w:rFonts w:cs="Arial"/>
                <w:color w:val="000000"/>
                <w:sz w:val="20"/>
                <w:szCs w:val="20"/>
                <w:lang w:eastAsia="ru-RU"/>
              </w:rPr>
              <w:t>а</w:t>
            </w:r>
            <w:r w:rsidRPr="00BE5A1D">
              <w:rPr>
                <w:rFonts w:cs="Arial"/>
                <w:color w:val="000000"/>
                <w:sz w:val="20"/>
                <w:szCs w:val="20"/>
                <w:lang w:eastAsia="ru-RU"/>
              </w:rPr>
              <w:t>структуры;</w:t>
            </w:r>
          </w:p>
          <w:p w:rsidR="001E3B56" w:rsidRPr="00BE5A1D" w:rsidRDefault="001E3B56" w:rsidP="00DA1365">
            <w:pPr>
              <w:pStyle w:val="ad"/>
              <w:numPr>
                <w:ilvl w:val="0"/>
                <w:numId w:val="19"/>
              </w:numPr>
              <w:spacing w:after="0" w:line="240" w:lineRule="auto"/>
              <w:jc w:val="both"/>
              <w:rPr>
                <w:rFonts w:cs="Arial"/>
                <w:color w:val="000000"/>
                <w:sz w:val="20"/>
                <w:szCs w:val="20"/>
                <w:lang w:eastAsia="ru-RU"/>
              </w:rPr>
            </w:pPr>
            <w:r w:rsidRPr="00BE5A1D">
              <w:rPr>
                <w:rFonts w:cs="Arial"/>
                <w:color w:val="000000"/>
                <w:sz w:val="20"/>
                <w:szCs w:val="20"/>
                <w:lang w:eastAsia="ru-RU"/>
              </w:rPr>
              <w:t>прохождение по земельному участку линейных объектов транспортной инфр</w:t>
            </w:r>
            <w:r w:rsidRPr="00BE5A1D">
              <w:rPr>
                <w:rFonts w:cs="Arial"/>
                <w:color w:val="000000"/>
                <w:sz w:val="20"/>
                <w:szCs w:val="20"/>
                <w:lang w:eastAsia="ru-RU"/>
              </w:rPr>
              <w:t>а</w:t>
            </w:r>
            <w:r w:rsidRPr="00BE5A1D">
              <w:rPr>
                <w:rFonts w:cs="Arial"/>
                <w:color w:val="000000"/>
                <w:sz w:val="20"/>
                <w:szCs w:val="20"/>
                <w:lang w:eastAsia="ru-RU"/>
              </w:rPr>
              <w:t>структуры общего пользования</w:t>
            </w:r>
          </w:p>
          <w:p w:rsidR="001E3B56" w:rsidRPr="00BE5A1D" w:rsidRDefault="001E3B56" w:rsidP="00DA1365">
            <w:pPr>
              <w:widowControl/>
              <w:spacing w:line="240" w:lineRule="auto"/>
              <w:ind w:firstLine="0"/>
              <w:rPr>
                <w:rFonts w:cs="Arial"/>
                <w:color w:val="000000"/>
                <w:sz w:val="20"/>
              </w:rPr>
            </w:pPr>
            <w:r w:rsidRPr="00BE5A1D">
              <w:rPr>
                <w:rFonts w:cs="Arial"/>
                <w:color w:val="000000"/>
                <w:sz w:val="20"/>
              </w:rPr>
              <w:t>Случай изъятия подпадает под требования статьи 49 ЗК РФ часть 1 п.п. 2 в отн</w:t>
            </w:r>
            <w:r w:rsidRPr="00BE5A1D">
              <w:rPr>
                <w:rFonts w:cs="Arial"/>
                <w:color w:val="000000"/>
                <w:sz w:val="20"/>
              </w:rPr>
              <w:t>о</w:t>
            </w:r>
            <w:r w:rsidRPr="00BE5A1D">
              <w:rPr>
                <w:rFonts w:cs="Arial"/>
                <w:color w:val="000000"/>
                <w:sz w:val="20"/>
              </w:rPr>
              <w:t xml:space="preserve">шении размещения объектов: </w:t>
            </w:r>
          </w:p>
          <w:p w:rsidR="001E3B56" w:rsidRPr="00BE5A1D" w:rsidRDefault="001E3B56" w:rsidP="00DA1365">
            <w:pPr>
              <w:widowControl/>
              <w:numPr>
                <w:ilvl w:val="0"/>
                <w:numId w:val="18"/>
              </w:numPr>
              <w:autoSpaceDE w:val="0"/>
              <w:autoSpaceDN w:val="0"/>
              <w:adjustRightInd w:val="0"/>
              <w:spacing w:line="240" w:lineRule="auto"/>
              <w:ind w:left="743" w:hanging="425"/>
              <w:rPr>
                <w:rFonts w:cs="Arial"/>
                <w:color w:val="000000"/>
                <w:sz w:val="20"/>
              </w:rPr>
            </w:pPr>
            <w:r w:rsidRPr="00BE5A1D">
              <w:rPr>
                <w:rFonts w:cs="Arial"/>
                <w:b w:val="0"/>
                <w:sz w:val="20"/>
              </w:rPr>
              <w:t>объекты систем электро-, газоснабжения, объекты систем теплоснабжения, об</w:t>
            </w:r>
            <w:r w:rsidRPr="00BE5A1D">
              <w:rPr>
                <w:rFonts w:cs="Arial"/>
                <w:b w:val="0"/>
                <w:sz w:val="20"/>
              </w:rPr>
              <w:t>ъ</w:t>
            </w:r>
            <w:r w:rsidRPr="00BE5A1D">
              <w:rPr>
                <w:rFonts w:cs="Arial"/>
                <w:b w:val="0"/>
                <w:sz w:val="20"/>
              </w:rPr>
              <w:t>екты централизованных систем горячего водоснабжения, холодного водоснабж</w:t>
            </w:r>
            <w:r w:rsidRPr="00BE5A1D">
              <w:rPr>
                <w:rFonts w:cs="Arial"/>
                <w:b w:val="0"/>
                <w:sz w:val="20"/>
              </w:rPr>
              <w:t>е</w:t>
            </w:r>
            <w:r w:rsidRPr="00BE5A1D">
              <w:rPr>
                <w:rFonts w:cs="Arial"/>
                <w:b w:val="0"/>
                <w:sz w:val="20"/>
              </w:rPr>
              <w:t>ния и (или) водоотведения государственного или муниципального значения;</w:t>
            </w:r>
          </w:p>
          <w:p w:rsidR="001E3B56" w:rsidRPr="00BE5A1D" w:rsidRDefault="001E3B56" w:rsidP="00DA1365">
            <w:pPr>
              <w:widowControl/>
              <w:numPr>
                <w:ilvl w:val="0"/>
                <w:numId w:val="18"/>
              </w:numPr>
              <w:autoSpaceDE w:val="0"/>
              <w:autoSpaceDN w:val="0"/>
              <w:adjustRightInd w:val="0"/>
              <w:spacing w:line="240" w:lineRule="auto"/>
              <w:ind w:left="743" w:hanging="425"/>
              <w:rPr>
                <w:rFonts w:cs="Arial"/>
                <w:color w:val="000000"/>
                <w:sz w:val="20"/>
              </w:rPr>
            </w:pPr>
            <w:r w:rsidRPr="00BE5A1D">
              <w:rPr>
                <w:rFonts w:cs="Arial"/>
                <w:b w:val="0"/>
                <w:sz w:val="20"/>
              </w:rPr>
              <w:t>автомобильные дороги федерального, регионального или межмуниципального, местного значения;</w:t>
            </w:r>
          </w:p>
        </w:tc>
      </w:tr>
      <w:tr w:rsidR="001E3B56" w:rsidRPr="00BE5A1D" w:rsidTr="00DA1365">
        <w:trPr>
          <w:trHeight w:val="300"/>
        </w:trPr>
        <w:tc>
          <w:tcPr>
            <w:tcW w:w="675" w:type="dxa"/>
            <w:vMerge/>
            <w:vAlign w:val="center"/>
          </w:tcPr>
          <w:p w:rsidR="001E3B56" w:rsidRPr="00BE5A1D" w:rsidRDefault="001E3B56" w:rsidP="00DA1365">
            <w:pPr>
              <w:widowControl/>
              <w:spacing w:line="240" w:lineRule="auto"/>
              <w:ind w:firstLine="0"/>
              <w:jc w:val="center"/>
              <w:rPr>
                <w:rFonts w:cs="Arial"/>
                <w:b w:val="0"/>
                <w:color w:val="000000"/>
                <w:sz w:val="20"/>
              </w:rPr>
            </w:pPr>
          </w:p>
        </w:tc>
        <w:tc>
          <w:tcPr>
            <w:tcW w:w="8696" w:type="dxa"/>
            <w:noWrap/>
            <w:vAlign w:val="center"/>
          </w:tcPr>
          <w:p w:rsidR="001E3B56" w:rsidRPr="00BE5A1D" w:rsidRDefault="001E3B56" w:rsidP="00DA1365">
            <w:pPr>
              <w:widowControl/>
              <w:spacing w:line="240" w:lineRule="auto"/>
              <w:ind w:firstLine="0"/>
              <w:jc w:val="center"/>
              <w:rPr>
                <w:rFonts w:cs="Arial"/>
                <w:color w:val="000000"/>
                <w:sz w:val="20"/>
              </w:rPr>
            </w:pPr>
            <w:r w:rsidRPr="00BE5A1D">
              <w:rPr>
                <w:rFonts w:cs="Arial"/>
                <w:color w:val="000000"/>
                <w:sz w:val="20"/>
              </w:rPr>
              <w:t>Изымаемая часть участка, включаемая в участок Проезда 1</w:t>
            </w:r>
          </w:p>
        </w:tc>
      </w:tr>
      <w:tr w:rsidR="001E3B56" w:rsidRPr="00BE5A1D" w:rsidTr="00DA1365">
        <w:trPr>
          <w:trHeight w:val="300"/>
        </w:trPr>
        <w:tc>
          <w:tcPr>
            <w:tcW w:w="675" w:type="dxa"/>
            <w:vMerge/>
            <w:vAlign w:val="center"/>
          </w:tcPr>
          <w:p w:rsidR="001E3B56" w:rsidRPr="00BE5A1D" w:rsidRDefault="001E3B56" w:rsidP="00DA1365">
            <w:pPr>
              <w:widowControl/>
              <w:spacing w:line="240" w:lineRule="auto"/>
              <w:ind w:firstLine="0"/>
              <w:jc w:val="center"/>
              <w:rPr>
                <w:rFonts w:cs="Arial"/>
                <w:b w:val="0"/>
                <w:color w:val="000000"/>
                <w:sz w:val="20"/>
              </w:rPr>
            </w:pPr>
          </w:p>
        </w:tc>
        <w:tc>
          <w:tcPr>
            <w:tcW w:w="8696" w:type="dxa"/>
            <w:noWrap/>
          </w:tcPr>
          <w:tbl>
            <w:tblPr>
              <w:tblW w:w="5000" w:type="pct"/>
              <w:jc w:val="center"/>
              <w:tblBorders>
                <w:insideH w:val="dotted" w:sz="4" w:space="0" w:color="808080"/>
              </w:tblBorders>
              <w:tblLook w:val="04A0" w:firstRow="1" w:lastRow="0" w:firstColumn="1" w:lastColumn="0" w:noHBand="0" w:noVBand="1"/>
            </w:tblPr>
            <w:tblGrid>
              <w:gridCol w:w="1404"/>
              <w:gridCol w:w="3716"/>
              <w:gridCol w:w="3360"/>
            </w:tblGrid>
            <w:tr w:rsidR="001E3B56" w:rsidRPr="00BE5A1D" w:rsidTr="001E3B56">
              <w:trPr>
                <w:trHeight w:val="170"/>
                <w:jc w:val="center"/>
              </w:trPr>
              <w:tc>
                <w:tcPr>
                  <w:tcW w:w="828" w:type="pct"/>
                  <w:tcBorders>
                    <w:bottom w:val="dotted" w:sz="4" w:space="0" w:color="808080"/>
                  </w:tcBorders>
                  <w:noWrap/>
                  <w:vAlign w:val="center"/>
                </w:tcPr>
                <w:p w:rsidR="001E3B56" w:rsidRPr="00BE5A1D" w:rsidRDefault="001E3B56" w:rsidP="00DA1365">
                  <w:pPr>
                    <w:widowControl/>
                    <w:spacing w:line="276" w:lineRule="auto"/>
                    <w:ind w:firstLine="0"/>
                    <w:jc w:val="center"/>
                    <w:rPr>
                      <w:rFonts w:cs="Arial"/>
                      <w:color w:val="000000"/>
                      <w:sz w:val="20"/>
                    </w:rPr>
                  </w:pPr>
                  <w:r w:rsidRPr="00BE5A1D">
                    <w:rPr>
                      <w:rFonts w:cs="Arial"/>
                      <w:color w:val="000000"/>
                      <w:sz w:val="20"/>
                    </w:rPr>
                    <w:t>№</w:t>
                  </w:r>
                </w:p>
              </w:tc>
              <w:tc>
                <w:tcPr>
                  <w:tcW w:w="2191" w:type="pct"/>
                  <w:tcBorders>
                    <w:bottom w:val="dotted" w:sz="4" w:space="0" w:color="808080"/>
                  </w:tcBorders>
                  <w:noWrap/>
                  <w:vAlign w:val="center"/>
                </w:tcPr>
                <w:p w:rsidR="001E3B56" w:rsidRPr="00BE5A1D" w:rsidRDefault="001E3B56" w:rsidP="00DA1365">
                  <w:pPr>
                    <w:widowControl/>
                    <w:spacing w:line="276" w:lineRule="auto"/>
                    <w:ind w:firstLine="0"/>
                    <w:jc w:val="center"/>
                    <w:rPr>
                      <w:rFonts w:cs="Arial"/>
                      <w:color w:val="000000"/>
                      <w:sz w:val="20"/>
                    </w:rPr>
                  </w:pPr>
                  <w:r w:rsidRPr="00BE5A1D">
                    <w:rPr>
                      <w:rFonts w:cs="Arial"/>
                      <w:color w:val="000000"/>
                      <w:sz w:val="20"/>
                      <w:lang w:val="en-US"/>
                    </w:rPr>
                    <w:t>X</w:t>
                  </w:r>
                  <w:r w:rsidRPr="00BE5A1D">
                    <w:rPr>
                      <w:rFonts w:cs="Arial"/>
                      <w:color w:val="000000"/>
                      <w:sz w:val="20"/>
                    </w:rPr>
                    <w:t>, м</w:t>
                  </w:r>
                </w:p>
              </w:tc>
              <w:tc>
                <w:tcPr>
                  <w:tcW w:w="1982" w:type="pct"/>
                  <w:tcBorders>
                    <w:bottom w:val="dotted" w:sz="4" w:space="0" w:color="808080"/>
                  </w:tcBorders>
                  <w:noWrap/>
                  <w:vAlign w:val="center"/>
                </w:tcPr>
                <w:p w:rsidR="001E3B56" w:rsidRPr="00BE5A1D" w:rsidRDefault="001E3B56" w:rsidP="00DA1365">
                  <w:pPr>
                    <w:widowControl/>
                    <w:spacing w:line="276" w:lineRule="auto"/>
                    <w:ind w:firstLine="0"/>
                    <w:jc w:val="center"/>
                    <w:rPr>
                      <w:rFonts w:cs="Arial"/>
                      <w:color w:val="000000"/>
                      <w:sz w:val="20"/>
                    </w:rPr>
                  </w:pPr>
                  <w:r w:rsidRPr="00BE5A1D">
                    <w:rPr>
                      <w:rFonts w:cs="Arial"/>
                      <w:color w:val="000000"/>
                      <w:sz w:val="20"/>
                      <w:lang w:val="en-US"/>
                    </w:rPr>
                    <w:t>Y</w:t>
                  </w:r>
                  <w:r w:rsidRPr="00BE5A1D">
                    <w:rPr>
                      <w:rFonts w:cs="Arial"/>
                      <w:color w:val="000000"/>
                      <w:sz w:val="20"/>
                    </w:rPr>
                    <w:t>,м</w:t>
                  </w:r>
                </w:p>
              </w:tc>
            </w:tr>
            <w:tr w:rsidR="001E3B56" w:rsidRPr="00BE5A1D" w:rsidTr="001E3B56">
              <w:trPr>
                <w:trHeight w:val="170"/>
                <w:jc w:val="center"/>
              </w:trPr>
              <w:tc>
                <w:tcPr>
                  <w:tcW w:w="828"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w:t>
                  </w:r>
                </w:p>
              </w:tc>
              <w:tc>
                <w:tcPr>
                  <w:tcW w:w="2191"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102134,30</w:t>
                  </w:r>
                </w:p>
              </w:tc>
              <w:tc>
                <w:tcPr>
                  <w:tcW w:w="1982"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70678,95</w:t>
                  </w:r>
                </w:p>
              </w:tc>
            </w:tr>
            <w:tr w:rsidR="001E3B56" w:rsidRPr="00BE5A1D" w:rsidTr="001E3B56">
              <w:trPr>
                <w:trHeight w:val="170"/>
                <w:jc w:val="center"/>
              </w:trPr>
              <w:tc>
                <w:tcPr>
                  <w:tcW w:w="828"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2</w:t>
                  </w:r>
                </w:p>
              </w:tc>
              <w:tc>
                <w:tcPr>
                  <w:tcW w:w="2191"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102121,70</w:t>
                  </w:r>
                </w:p>
              </w:tc>
              <w:tc>
                <w:tcPr>
                  <w:tcW w:w="1982"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70671,36</w:t>
                  </w:r>
                </w:p>
              </w:tc>
            </w:tr>
            <w:tr w:rsidR="001E3B56" w:rsidRPr="00BE5A1D" w:rsidTr="001E3B56">
              <w:trPr>
                <w:trHeight w:val="170"/>
                <w:jc w:val="center"/>
              </w:trPr>
              <w:tc>
                <w:tcPr>
                  <w:tcW w:w="828"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3</w:t>
                  </w:r>
                </w:p>
              </w:tc>
              <w:tc>
                <w:tcPr>
                  <w:tcW w:w="2191"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102113,42</w:t>
                  </w:r>
                </w:p>
              </w:tc>
              <w:tc>
                <w:tcPr>
                  <w:tcW w:w="1982"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70601,94</w:t>
                  </w:r>
                </w:p>
              </w:tc>
            </w:tr>
            <w:tr w:rsidR="001E3B56" w:rsidRPr="00BE5A1D" w:rsidTr="001E3B56">
              <w:trPr>
                <w:trHeight w:val="170"/>
                <w:jc w:val="center"/>
              </w:trPr>
              <w:tc>
                <w:tcPr>
                  <w:tcW w:w="828" w:type="pct"/>
                  <w:tcBorders>
                    <w:top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4</w:t>
                  </w:r>
                </w:p>
              </w:tc>
              <w:tc>
                <w:tcPr>
                  <w:tcW w:w="2191" w:type="pct"/>
                  <w:tcBorders>
                    <w:top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102119,88</w:t>
                  </w:r>
                </w:p>
              </w:tc>
              <w:tc>
                <w:tcPr>
                  <w:tcW w:w="1982" w:type="pct"/>
                  <w:tcBorders>
                    <w:top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70601,34</w:t>
                  </w:r>
                </w:p>
              </w:tc>
            </w:tr>
          </w:tbl>
          <w:p w:rsidR="001E3B56" w:rsidRPr="00BE5A1D" w:rsidRDefault="001E3B56" w:rsidP="00DA1365">
            <w:pPr>
              <w:widowControl/>
              <w:spacing w:line="240" w:lineRule="auto"/>
              <w:ind w:firstLine="0"/>
              <w:rPr>
                <w:rFonts w:cs="Arial"/>
                <w:color w:val="000000"/>
                <w:sz w:val="20"/>
              </w:rPr>
            </w:pPr>
          </w:p>
        </w:tc>
      </w:tr>
      <w:tr w:rsidR="001E3B56" w:rsidRPr="00BE5A1D" w:rsidTr="00DA1365">
        <w:trPr>
          <w:trHeight w:val="300"/>
        </w:trPr>
        <w:tc>
          <w:tcPr>
            <w:tcW w:w="675" w:type="dxa"/>
            <w:vMerge w:val="restart"/>
            <w:vAlign w:val="center"/>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3</w:t>
            </w:r>
          </w:p>
        </w:tc>
        <w:tc>
          <w:tcPr>
            <w:tcW w:w="8696" w:type="dxa"/>
            <w:noWrap/>
            <w:vAlign w:val="center"/>
          </w:tcPr>
          <w:p w:rsidR="001E3B56" w:rsidRPr="00BE5A1D" w:rsidRDefault="001E3B56" w:rsidP="00DA1365">
            <w:pPr>
              <w:widowControl/>
              <w:spacing w:line="240" w:lineRule="auto"/>
              <w:ind w:firstLine="0"/>
              <w:rPr>
                <w:rFonts w:cs="Arial"/>
                <w:b w:val="0"/>
                <w:color w:val="000000"/>
                <w:sz w:val="20"/>
              </w:rPr>
            </w:pPr>
            <w:r w:rsidRPr="00BE5A1D">
              <w:rPr>
                <w:rFonts w:cs="Arial"/>
                <w:color w:val="000000"/>
                <w:sz w:val="20"/>
              </w:rPr>
              <w:t>Кадастровый номер земельного участка</w:t>
            </w:r>
            <w:r w:rsidRPr="00BE5A1D">
              <w:rPr>
                <w:rFonts w:cs="Arial"/>
                <w:b w:val="0"/>
                <w:color w:val="000000"/>
                <w:sz w:val="20"/>
              </w:rPr>
              <w:t>: 89:12:111102:62 (изымается часть, путем разделения участка на три части)</w:t>
            </w:r>
          </w:p>
          <w:p w:rsidR="001E3B56" w:rsidRPr="00BE5A1D" w:rsidRDefault="001E3B56" w:rsidP="00DA1365">
            <w:pPr>
              <w:widowControl/>
              <w:spacing w:line="240" w:lineRule="auto"/>
              <w:ind w:firstLine="0"/>
              <w:rPr>
                <w:rFonts w:cs="Arial"/>
                <w:b w:val="0"/>
                <w:i/>
                <w:color w:val="000000"/>
                <w:sz w:val="20"/>
              </w:rPr>
            </w:pPr>
            <w:r w:rsidRPr="00BE5A1D">
              <w:rPr>
                <w:rFonts w:cs="Arial"/>
                <w:color w:val="000000"/>
                <w:sz w:val="20"/>
              </w:rPr>
              <w:t>Вид разрешённого использования земельного участка в соответствии с кадастр</w:t>
            </w:r>
            <w:r w:rsidRPr="00BE5A1D">
              <w:rPr>
                <w:rFonts w:cs="Arial"/>
                <w:color w:val="000000"/>
                <w:sz w:val="20"/>
              </w:rPr>
              <w:t>о</w:t>
            </w:r>
            <w:r w:rsidRPr="00BE5A1D">
              <w:rPr>
                <w:rFonts w:cs="Arial"/>
                <w:color w:val="000000"/>
                <w:sz w:val="20"/>
              </w:rPr>
              <w:t xml:space="preserve">вой выпиской: </w:t>
            </w:r>
            <w:r w:rsidRPr="00BE5A1D">
              <w:rPr>
                <w:rFonts w:cs="Arial"/>
                <w:b w:val="0"/>
                <w:i/>
                <w:color w:val="000000"/>
                <w:sz w:val="20"/>
              </w:rPr>
              <w:t>земли под промышленными объектами, объектами коммунального хоз-ва, объектами материально-технического, продовольственного снабжения, сбыта и заготовок, под объектами транспорта, под объектами связи</w:t>
            </w:r>
          </w:p>
          <w:p w:rsidR="001E3B56" w:rsidRPr="00BE5A1D" w:rsidRDefault="001E3B56" w:rsidP="00DA1365">
            <w:pPr>
              <w:widowControl/>
              <w:spacing w:line="240" w:lineRule="auto"/>
              <w:ind w:firstLine="0"/>
              <w:rPr>
                <w:rFonts w:cs="Arial"/>
                <w:color w:val="000000"/>
                <w:sz w:val="20"/>
              </w:rPr>
            </w:pPr>
            <w:r w:rsidRPr="00BE5A1D">
              <w:rPr>
                <w:rFonts w:cs="Arial"/>
                <w:color w:val="000000"/>
                <w:sz w:val="20"/>
              </w:rPr>
              <w:t xml:space="preserve">Основание для изъятия: </w:t>
            </w:r>
          </w:p>
          <w:p w:rsidR="001E3B56" w:rsidRPr="00BE5A1D" w:rsidRDefault="001E3B56" w:rsidP="00DA1365">
            <w:pPr>
              <w:pStyle w:val="ad"/>
              <w:numPr>
                <w:ilvl w:val="0"/>
                <w:numId w:val="19"/>
              </w:numPr>
              <w:spacing w:after="0" w:line="240" w:lineRule="auto"/>
              <w:jc w:val="both"/>
              <w:rPr>
                <w:rFonts w:cs="Arial"/>
                <w:color w:val="000000"/>
                <w:sz w:val="20"/>
                <w:szCs w:val="20"/>
                <w:lang w:eastAsia="ru-RU"/>
              </w:rPr>
            </w:pPr>
            <w:r w:rsidRPr="00BE5A1D">
              <w:rPr>
                <w:rFonts w:cs="Arial"/>
                <w:color w:val="000000"/>
                <w:sz w:val="20"/>
                <w:szCs w:val="20"/>
                <w:lang w:eastAsia="ru-RU"/>
              </w:rPr>
              <w:t>приведение границ земельного участка в соответствие с красными линиями;</w:t>
            </w:r>
          </w:p>
          <w:p w:rsidR="001E3B56" w:rsidRPr="00BE5A1D" w:rsidRDefault="001E3B56" w:rsidP="00DA1365">
            <w:pPr>
              <w:pStyle w:val="ad"/>
              <w:numPr>
                <w:ilvl w:val="0"/>
                <w:numId w:val="19"/>
              </w:numPr>
              <w:spacing w:after="0" w:line="240" w:lineRule="auto"/>
              <w:jc w:val="both"/>
              <w:rPr>
                <w:rFonts w:cs="Arial"/>
                <w:color w:val="000000"/>
                <w:sz w:val="20"/>
                <w:szCs w:val="20"/>
                <w:lang w:eastAsia="ru-RU"/>
              </w:rPr>
            </w:pPr>
            <w:r w:rsidRPr="00BE5A1D">
              <w:rPr>
                <w:rFonts w:cs="Arial"/>
                <w:color w:val="000000"/>
                <w:sz w:val="20"/>
                <w:szCs w:val="20"/>
                <w:lang w:eastAsia="ru-RU"/>
              </w:rPr>
              <w:t>включение земельного участка в состав образуемого земельного участка Проезда 1 (размещение линейного объекта предусмотрено документами территориальн</w:t>
            </w:r>
            <w:r w:rsidRPr="00BE5A1D">
              <w:rPr>
                <w:rFonts w:cs="Arial"/>
                <w:color w:val="000000"/>
                <w:sz w:val="20"/>
                <w:szCs w:val="20"/>
                <w:lang w:eastAsia="ru-RU"/>
              </w:rPr>
              <w:t>о</w:t>
            </w:r>
            <w:r w:rsidRPr="00BE5A1D">
              <w:rPr>
                <w:rFonts w:cs="Arial"/>
                <w:color w:val="000000"/>
                <w:sz w:val="20"/>
                <w:szCs w:val="20"/>
                <w:lang w:eastAsia="ru-RU"/>
              </w:rPr>
              <w:t>го планирования муниципального образования);</w:t>
            </w:r>
          </w:p>
          <w:p w:rsidR="001E3B56" w:rsidRPr="00BE5A1D" w:rsidRDefault="001E3B56" w:rsidP="00DA1365">
            <w:pPr>
              <w:pStyle w:val="ad"/>
              <w:numPr>
                <w:ilvl w:val="0"/>
                <w:numId w:val="19"/>
              </w:numPr>
              <w:spacing w:after="0" w:line="240" w:lineRule="auto"/>
              <w:jc w:val="both"/>
              <w:rPr>
                <w:rFonts w:cs="Arial"/>
                <w:color w:val="000000"/>
                <w:sz w:val="20"/>
                <w:szCs w:val="20"/>
                <w:lang w:eastAsia="ru-RU"/>
              </w:rPr>
            </w:pPr>
            <w:r w:rsidRPr="00BE5A1D">
              <w:rPr>
                <w:rFonts w:cs="Arial"/>
                <w:color w:val="000000"/>
                <w:sz w:val="20"/>
                <w:szCs w:val="20"/>
                <w:lang w:eastAsia="ru-RU"/>
              </w:rPr>
              <w:t>прохождение по земельному участку линейных объектов инженерной инфр</w:t>
            </w:r>
            <w:r w:rsidRPr="00BE5A1D">
              <w:rPr>
                <w:rFonts w:cs="Arial"/>
                <w:color w:val="000000"/>
                <w:sz w:val="20"/>
                <w:szCs w:val="20"/>
                <w:lang w:eastAsia="ru-RU"/>
              </w:rPr>
              <w:t>а</w:t>
            </w:r>
            <w:r w:rsidRPr="00BE5A1D">
              <w:rPr>
                <w:rFonts w:cs="Arial"/>
                <w:color w:val="000000"/>
                <w:sz w:val="20"/>
                <w:szCs w:val="20"/>
                <w:lang w:eastAsia="ru-RU"/>
              </w:rPr>
              <w:t>структуры;</w:t>
            </w:r>
          </w:p>
          <w:p w:rsidR="001E3B56" w:rsidRPr="00BE5A1D" w:rsidRDefault="001E3B56" w:rsidP="00DA1365">
            <w:pPr>
              <w:pStyle w:val="ad"/>
              <w:numPr>
                <w:ilvl w:val="0"/>
                <w:numId w:val="19"/>
              </w:numPr>
              <w:spacing w:after="0" w:line="240" w:lineRule="auto"/>
              <w:jc w:val="both"/>
              <w:rPr>
                <w:rFonts w:cs="Arial"/>
                <w:color w:val="000000"/>
                <w:sz w:val="20"/>
                <w:szCs w:val="20"/>
                <w:lang w:eastAsia="ru-RU"/>
              </w:rPr>
            </w:pPr>
            <w:r w:rsidRPr="00BE5A1D">
              <w:rPr>
                <w:rFonts w:cs="Arial"/>
                <w:color w:val="000000"/>
                <w:sz w:val="20"/>
                <w:szCs w:val="20"/>
                <w:lang w:eastAsia="ru-RU"/>
              </w:rPr>
              <w:t>прохождение по земельному участку линейных объектов транспортной инфр</w:t>
            </w:r>
            <w:r w:rsidRPr="00BE5A1D">
              <w:rPr>
                <w:rFonts w:cs="Arial"/>
                <w:color w:val="000000"/>
                <w:sz w:val="20"/>
                <w:szCs w:val="20"/>
                <w:lang w:eastAsia="ru-RU"/>
              </w:rPr>
              <w:t>а</w:t>
            </w:r>
            <w:r w:rsidRPr="00BE5A1D">
              <w:rPr>
                <w:rFonts w:cs="Arial"/>
                <w:color w:val="000000"/>
                <w:sz w:val="20"/>
                <w:szCs w:val="20"/>
                <w:lang w:eastAsia="ru-RU"/>
              </w:rPr>
              <w:t>структуры общего пользования</w:t>
            </w:r>
          </w:p>
          <w:p w:rsidR="001E3B56" w:rsidRPr="00BE5A1D" w:rsidRDefault="001E3B56" w:rsidP="00DA1365">
            <w:pPr>
              <w:widowControl/>
              <w:spacing w:line="240" w:lineRule="auto"/>
              <w:ind w:firstLine="0"/>
              <w:rPr>
                <w:rFonts w:cs="Arial"/>
                <w:color w:val="000000"/>
                <w:sz w:val="20"/>
              </w:rPr>
            </w:pPr>
            <w:r w:rsidRPr="00BE5A1D">
              <w:rPr>
                <w:rFonts w:cs="Arial"/>
                <w:color w:val="000000"/>
                <w:sz w:val="20"/>
              </w:rPr>
              <w:t>Случай изъятия подпадает под требования статьи 49 ЗК РФ часть 1 п.п. 2 в отн</w:t>
            </w:r>
            <w:r w:rsidRPr="00BE5A1D">
              <w:rPr>
                <w:rFonts w:cs="Arial"/>
                <w:color w:val="000000"/>
                <w:sz w:val="20"/>
              </w:rPr>
              <w:t>о</w:t>
            </w:r>
            <w:r w:rsidRPr="00BE5A1D">
              <w:rPr>
                <w:rFonts w:cs="Arial"/>
                <w:color w:val="000000"/>
                <w:sz w:val="20"/>
              </w:rPr>
              <w:t xml:space="preserve">шении размещения объектов: </w:t>
            </w:r>
          </w:p>
          <w:p w:rsidR="001E3B56" w:rsidRPr="00BE5A1D" w:rsidRDefault="001E3B56" w:rsidP="00DA1365">
            <w:pPr>
              <w:widowControl/>
              <w:numPr>
                <w:ilvl w:val="0"/>
                <w:numId w:val="18"/>
              </w:numPr>
              <w:autoSpaceDE w:val="0"/>
              <w:autoSpaceDN w:val="0"/>
              <w:adjustRightInd w:val="0"/>
              <w:spacing w:line="240" w:lineRule="auto"/>
              <w:ind w:left="743" w:hanging="425"/>
              <w:rPr>
                <w:rFonts w:cs="Arial"/>
                <w:color w:val="000000"/>
                <w:sz w:val="20"/>
              </w:rPr>
            </w:pPr>
            <w:r w:rsidRPr="00BE5A1D">
              <w:rPr>
                <w:rFonts w:cs="Arial"/>
                <w:b w:val="0"/>
                <w:sz w:val="20"/>
              </w:rPr>
              <w:t>объекты систем электро-, газоснабжения, объекты систем теплоснабжения, об</w:t>
            </w:r>
            <w:r w:rsidRPr="00BE5A1D">
              <w:rPr>
                <w:rFonts w:cs="Arial"/>
                <w:b w:val="0"/>
                <w:sz w:val="20"/>
              </w:rPr>
              <w:t>ъ</w:t>
            </w:r>
            <w:r w:rsidRPr="00BE5A1D">
              <w:rPr>
                <w:rFonts w:cs="Arial"/>
                <w:b w:val="0"/>
                <w:sz w:val="20"/>
              </w:rPr>
              <w:t>екты централизованных систем горячего водоснабжения, холодного водоснабж</w:t>
            </w:r>
            <w:r w:rsidRPr="00BE5A1D">
              <w:rPr>
                <w:rFonts w:cs="Arial"/>
                <w:b w:val="0"/>
                <w:sz w:val="20"/>
              </w:rPr>
              <w:t>е</w:t>
            </w:r>
            <w:r w:rsidRPr="00BE5A1D">
              <w:rPr>
                <w:rFonts w:cs="Arial"/>
                <w:b w:val="0"/>
                <w:sz w:val="20"/>
              </w:rPr>
              <w:t>ния и (или) водоотведения государственного или муниципального значения;</w:t>
            </w:r>
          </w:p>
          <w:p w:rsidR="001E3B56" w:rsidRPr="00BE5A1D" w:rsidRDefault="001E3B56" w:rsidP="00DA1365">
            <w:pPr>
              <w:widowControl/>
              <w:numPr>
                <w:ilvl w:val="0"/>
                <w:numId w:val="18"/>
              </w:numPr>
              <w:autoSpaceDE w:val="0"/>
              <w:autoSpaceDN w:val="0"/>
              <w:adjustRightInd w:val="0"/>
              <w:spacing w:line="240" w:lineRule="auto"/>
              <w:ind w:left="743" w:hanging="425"/>
              <w:rPr>
                <w:rFonts w:cs="Arial"/>
                <w:color w:val="000000"/>
                <w:sz w:val="20"/>
              </w:rPr>
            </w:pPr>
            <w:r w:rsidRPr="00BE5A1D">
              <w:rPr>
                <w:rFonts w:cs="Arial"/>
                <w:b w:val="0"/>
                <w:sz w:val="20"/>
              </w:rPr>
              <w:t>автомобильные дороги федерального, регионального или межмуниципального, местного значения;</w:t>
            </w:r>
          </w:p>
        </w:tc>
      </w:tr>
      <w:tr w:rsidR="001E3B56" w:rsidRPr="00BE5A1D" w:rsidTr="00DA1365">
        <w:trPr>
          <w:trHeight w:val="300"/>
        </w:trPr>
        <w:tc>
          <w:tcPr>
            <w:tcW w:w="675" w:type="dxa"/>
            <w:vMerge/>
            <w:vAlign w:val="center"/>
          </w:tcPr>
          <w:p w:rsidR="001E3B56" w:rsidRPr="00BE5A1D" w:rsidRDefault="001E3B56" w:rsidP="00DA1365">
            <w:pPr>
              <w:widowControl/>
              <w:spacing w:line="240" w:lineRule="auto"/>
              <w:ind w:firstLine="0"/>
              <w:jc w:val="center"/>
              <w:rPr>
                <w:rFonts w:cs="Arial"/>
                <w:b w:val="0"/>
                <w:color w:val="000000"/>
                <w:sz w:val="20"/>
              </w:rPr>
            </w:pPr>
          </w:p>
        </w:tc>
        <w:tc>
          <w:tcPr>
            <w:tcW w:w="8696" w:type="dxa"/>
            <w:noWrap/>
            <w:vAlign w:val="center"/>
          </w:tcPr>
          <w:p w:rsidR="001E3B56" w:rsidRPr="00BE5A1D" w:rsidRDefault="001E3B56" w:rsidP="00DA1365">
            <w:pPr>
              <w:widowControl/>
              <w:spacing w:line="240" w:lineRule="auto"/>
              <w:ind w:firstLine="0"/>
              <w:jc w:val="center"/>
              <w:rPr>
                <w:rFonts w:cs="Arial"/>
                <w:color w:val="000000"/>
                <w:sz w:val="20"/>
              </w:rPr>
            </w:pPr>
            <w:r w:rsidRPr="00BE5A1D">
              <w:rPr>
                <w:rFonts w:cs="Arial"/>
                <w:color w:val="000000"/>
                <w:sz w:val="20"/>
              </w:rPr>
              <w:t>Изымаемая часть участка, включаемая в участок Проезда 1</w:t>
            </w:r>
          </w:p>
        </w:tc>
      </w:tr>
      <w:tr w:rsidR="001E3B56" w:rsidRPr="00BE5A1D" w:rsidTr="00DA1365">
        <w:trPr>
          <w:trHeight w:val="239"/>
        </w:trPr>
        <w:tc>
          <w:tcPr>
            <w:tcW w:w="675" w:type="dxa"/>
            <w:vMerge/>
            <w:vAlign w:val="center"/>
          </w:tcPr>
          <w:p w:rsidR="001E3B56" w:rsidRPr="00BE5A1D" w:rsidRDefault="001E3B56" w:rsidP="00DA1365">
            <w:pPr>
              <w:widowControl/>
              <w:spacing w:line="240" w:lineRule="auto"/>
              <w:ind w:firstLine="0"/>
              <w:jc w:val="center"/>
              <w:rPr>
                <w:rFonts w:cs="Arial"/>
                <w:b w:val="0"/>
                <w:color w:val="000000"/>
                <w:sz w:val="20"/>
              </w:rPr>
            </w:pPr>
          </w:p>
        </w:tc>
        <w:tc>
          <w:tcPr>
            <w:tcW w:w="8696" w:type="dxa"/>
            <w:noWrap/>
          </w:tcPr>
          <w:tbl>
            <w:tblPr>
              <w:tblW w:w="5000" w:type="pct"/>
              <w:tblBorders>
                <w:insideH w:val="dotted" w:sz="4" w:space="0" w:color="808080"/>
              </w:tblBorders>
              <w:tblLook w:val="04A0" w:firstRow="1" w:lastRow="0" w:firstColumn="1" w:lastColumn="0" w:noHBand="0" w:noVBand="1"/>
            </w:tblPr>
            <w:tblGrid>
              <w:gridCol w:w="1404"/>
              <w:gridCol w:w="3716"/>
              <w:gridCol w:w="3360"/>
            </w:tblGrid>
            <w:tr w:rsidR="001E3B56" w:rsidRPr="00BE5A1D" w:rsidTr="001E3B56">
              <w:trPr>
                <w:trHeight w:val="113"/>
              </w:trPr>
              <w:tc>
                <w:tcPr>
                  <w:tcW w:w="828" w:type="pct"/>
                  <w:tcBorders>
                    <w:bottom w:val="dotted" w:sz="4" w:space="0" w:color="808080"/>
                  </w:tcBorders>
                  <w:noWrap/>
                  <w:vAlign w:val="center"/>
                </w:tcPr>
                <w:p w:rsidR="001E3B56" w:rsidRPr="00BE5A1D" w:rsidRDefault="001E3B56" w:rsidP="00DA1365">
                  <w:pPr>
                    <w:widowControl/>
                    <w:spacing w:line="276" w:lineRule="auto"/>
                    <w:ind w:firstLine="0"/>
                    <w:jc w:val="center"/>
                    <w:rPr>
                      <w:rFonts w:cs="Arial"/>
                      <w:color w:val="000000"/>
                      <w:sz w:val="20"/>
                    </w:rPr>
                  </w:pPr>
                  <w:r w:rsidRPr="00BE5A1D">
                    <w:rPr>
                      <w:rFonts w:cs="Arial"/>
                      <w:color w:val="000000"/>
                      <w:sz w:val="20"/>
                    </w:rPr>
                    <w:t>№</w:t>
                  </w:r>
                </w:p>
              </w:tc>
              <w:tc>
                <w:tcPr>
                  <w:tcW w:w="2191" w:type="pct"/>
                  <w:tcBorders>
                    <w:bottom w:val="dotted" w:sz="4" w:space="0" w:color="808080"/>
                  </w:tcBorders>
                  <w:noWrap/>
                  <w:vAlign w:val="center"/>
                </w:tcPr>
                <w:p w:rsidR="001E3B56" w:rsidRPr="00BE5A1D" w:rsidRDefault="001E3B56" w:rsidP="00DA1365">
                  <w:pPr>
                    <w:widowControl/>
                    <w:spacing w:line="276" w:lineRule="auto"/>
                    <w:ind w:firstLine="0"/>
                    <w:jc w:val="center"/>
                    <w:rPr>
                      <w:rFonts w:cs="Arial"/>
                      <w:color w:val="000000"/>
                      <w:sz w:val="20"/>
                    </w:rPr>
                  </w:pPr>
                  <w:r w:rsidRPr="00BE5A1D">
                    <w:rPr>
                      <w:rFonts w:cs="Arial"/>
                      <w:color w:val="000000"/>
                      <w:sz w:val="20"/>
                      <w:lang w:val="en-US"/>
                    </w:rPr>
                    <w:t>X</w:t>
                  </w:r>
                  <w:r w:rsidRPr="00BE5A1D">
                    <w:rPr>
                      <w:rFonts w:cs="Arial"/>
                      <w:color w:val="000000"/>
                      <w:sz w:val="20"/>
                    </w:rPr>
                    <w:t>, м</w:t>
                  </w:r>
                </w:p>
              </w:tc>
              <w:tc>
                <w:tcPr>
                  <w:tcW w:w="1982" w:type="pct"/>
                  <w:tcBorders>
                    <w:bottom w:val="dotted" w:sz="4" w:space="0" w:color="808080"/>
                  </w:tcBorders>
                  <w:noWrap/>
                  <w:vAlign w:val="center"/>
                </w:tcPr>
                <w:p w:rsidR="001E3B56" w:rsidRPr="00BE5A1D" w:rsidRDefault="001E3B56" w:rsidP="00DA1365">
                  <w:pPr>
                    <w:widowControl/>
                    <w:spacing w:line="276" w:lineRule="auto"/>
                    <w:ind w:firstLine="0"/>
                    <w:jc w:val="center"/>
                    <w:rPr>
                      <w:rFonts w:cs="Arial"/>
                      <w:color w:val="000000"/>
                      <w:sz w:val="20"/>
                    </w:rPr>
                  </w:pPr>
                  <w:r w:rsidRPr="00BE5A1D">
                    <w:rPr>
                      <w:rFonts w:cs="Arial"/>
                      <w:color w:val="000000"/>
                      <w:sz w:val="20"/>
                      <w:lang w:val="en-US"/>
                    </w:rPr>
                    <w:t>Y</w:t>
                  </w:r>
                  <w:r w:rsidRPr="00BE5A1D">
                    <w:rPr>
                      <w:rFonts w:cs="Arial"/>
                      <w:color w:val="000000"/>
                      <w:sz w:val="20"/>
                    </w:rPr>
                    <w:t>,м</w:t>
                  </w:r>
                </w:p>
              </w:tc>
            </w:tr>
            <w:tr w:rsidR="001E3B56" w:rsidRPr="00BE5A1D" w:rsidTr="001E3B56">
              <w:trPr>
                <w:trHeight w:val="113"/>
              </w:trPr>
              <w:tc>
                <w:tcPr>
                  <w:tcW w:w="828"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w:t>
                  </w:r>
                </w:p>
              </w:tc>
              <w:tc>
                <w:tcPr>
                  <w:tcW w:w="2191"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102145,08</w:t>
                  </w:r>
                </w:p>
              </w:tc>
              <w:tc>
                <w:tcPr>
                  <w:tcW w:w="1982"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70685,46</w:t>
                  </w:r>
                </w:p>
              </w:tc>
            </w:tr>
            <w:tr w:rsidR="001E3B56" w:rsidRPr="00BE5A1D" w:rsidTr="001E3B56">
              <w:trPr>
                <w:trHeight w:val="113"/>
              </w:trPr>
              <w:tc>
                <w:tcPr>
                  <w:tcW w:w="828"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2</w:t>
                  </w:r>
                </w:p>
              </w:tc>
              <w:tc>
                <w:tcPr>
                  <w:tcW w:w="2191"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102134,30</w:t>
                  </w:r>
                </w:p>
              </w:tc>
              <w:tc>
                <w:tcPr>
                  <w:tcW w:w="1982"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70678,95</w:t>
                  </w:r>
                </w:p>
              </w:tc>
            </w:tr>
            <w:tr w:rsidR="001E3B56" w:rsidRPr="00BE5A1D" w:rsidTr="001E3B56">
              <w:trPr>
                <w:trHeight w:val="113"/>
              </w:trPr>
              <w:tc>
                <w:tcPr>
                  <w:tcW w:w="828"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3</w:t>
                  </w:r>
                </w:p>
              </w:tc>
              <w:tc>
                <w:tcPr>
                  <w:tcW w:w="2191"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102119,88</w:t>
                  </w:r>
                </w:p>
              </w:tc>
              <w:tc>
                <w:tcPr>
                  <w:tcW w:w="1982"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70601,34</w:t>
                  </w:r>
                </w:p>
              </w:tc>
            </w:tr>
            <w:tr w:rsidR="001E3B56" w:rsidRPr="00BE5A1D" w:rsidTr="001E3B56">
              <w:trPr>
                <w:trHeight w:val="113"/>
              </w:trPr>
              <w:tc>
                <w:tcPr>
                  <w:tcW w:w="828"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4</w:t>
                  </w:r>
                </w:p>
              </w:tc>
              <w:tc>
                <w:tcPr>
                  <w:tcW w:w="2191"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102112,05</w:t>
                  </w:r>
                </w:p>
              </w:tc>
              <w:tc>
                <w:tcPr>
                  <w:tcW w:w="1982"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70572,48</w:t>
                  </w:r>
                </w:p>
              </w:tc>
            </w:tr>
            <w:tr w:rsidR="001E3B56" w:rsidRPr="00BE5A1D" w:rsidTr="001E3B56">
              <w:trPr>
                <w:trHeight w:val="113"/>
              </w:trPr>
              <w:tc>
                <w:tcPr>
                  <w:tcW w:w="828"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5</w:t>
                  </w:r>
                </w:p>
              </w:tc>
              <w:tc>
                <w:tcPr>
                  <w:tcW w:w="2191"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102125,60</w:t>
                  </w:r>
                </w:p>
              </w:tc>
              <w:tc>
                <w:tcPr>
                  <w:tcW w:w="1982"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70580,85</w:t>
                  </w:r>
                </w:p>
              </w:tc>
            </w:tr>
            <w:tr w:rsidR="001E3B56" w:rsidRPr="00BE5A1D" w:rsidTr="001E3B56">
              <w:trPr>
                <w:trHeight w:val="113"/>
              </w:trPr>
              <w:tc>
                <w:tcPr>
                  <w:tcW w:w="828"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6</w:t>
                  </w:r>
                </w:p>
              </w:tc>
              <w:tc>
                <w:tcPr>
                  <w:tcW w:w="2191"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102129,14</w:t>
                  </w:r>
                </w:p>
              </w:tc>
              <w:tc>
                <w:tcPr>
                  <w:tcW w:w="1982"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70599,06</w:t>
                  </w:r>
                </w:p>
              </w:tc>
            </w:tr>
            <w:tr w:rsidR="001E3B56" w:rsidRPr="00BE5A1D" w:rsidTr="001E3B56">
              <w:trPr>
                <w:trHeight w:val="113"/>
              </w:trPr>
              <w:tc>
                <w:tcPr>
                  <w:tcW w:w="828"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7</w:t>
                  </w:r>
                </w:p>
              </w:tc>
              <w:tc>
                <w:tcPr>
                  <w:tcW w:w="2191"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102126,41</w:t>
                  </w:r>
                </w:p>
              </w:tc>
              <w:tc>
                <w:tcPr>
                  <w:tcW w:w="1982"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70597,92</w:t>
                  </w:r>
                </w:p>
              </w:tc>
            </w:tr>
            <w:tr w:rsidR="001E3B56" w:rsidRPr="00BE5A1D" w:rsidTr="001E3B56">
              <w:trPr>
                <w:trHeight w:val="113"/>
              </w:trPr>
              <w:tc>
                <w:tcPr>
                  <w:tcW w:w="828"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8</w:t>
                  </w:r>
                </w:p>
              </w:tc>
              <w:tc>
                <w:tcPr>
                  <w:tcW w:w="2191"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102124,47</w:t>
                  </w:r>
                </w:p>
              </w:tc>
              <w:tc>
                <w:tcPr>
                  <w:tcW w:w="1982"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70602,63</w:t>
                  </w:r>
                </w:p>
              </w:tc>
            </w:tr>
            <w:tr w:rsidR="001E3B56" w:rsidRPr="00BE5A1D" w:rsidTr="001E3B56">
              <w:trPr>
                <w:trHeight w:val="113"/>
              </w:trPr>
              <w:tc>
                <w:tcPr>
                  <w:tcW w:w="828"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9</w:t>
                  </w:r>
                </w:p>
              </w:tc>
              <w:tc>
                <w:tcPr>
                  <w:tcW w:w="2191"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102129,02</w:t>
                  </w:r>
                </w:p>
              </w:tc>
              <w:tc>
                <w:tcPr>
                  <w:tcW w:w="1982"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70604,52</w:t>
                  </w:r>
                </w:p>
              </w:tc>
            </w:tr>
            <w:tr w:rsidR="001E3B56" w:rsidRPr="00BE5A1D" w:rsidTr="001E3B56">
              <w:trPr>
                <w:trHeight w:val="113"/>
              </w:trPr>
              <w:tc>
                <w:tcPr>
                  <w:tcW w:w="828" w:type="pct"/>
                  <w:tcBorders>
                    <w:top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10</w:t>
                  </w:r>
                </w:p>
              </w:tc>
              <w:tc>
                <w:tcPr>
                  <w:tcW w:w="2191" w:type="pct"/>
                  <w:tcBorders>
                    <w:top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102129,83</w:t>
                  </w:r>
                </w:p>
              </w:tc>
              <w:tc>
                <w:tcPr>
                  <w:tcW w:w="1982" w:type="pct"/>
                  <w:tcBorders>
                    <w:top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70602,57</w:t>
                  </w:r>
                </w:p>
              </w:tc>
            </w:tr>
          </w:tbl>
          <w:p w:rsidR="001E3B56" w:rsidRPr="00BE5A1D" w:rsidRDefault="001E3B56" w:rsidP="00DA1365">
            <w:pPr>
              <w:widowControl/>
              <w:spacing w:line="240" w:lineRule="auto"/>
              <w:ind w:firstLine="0"/>
              <w:rPr>
                <w:rFonts w:cs="Arial"/>
                <w:color w:val="000000"/>
                <w:sz w:val="20"/>
              </w:rPr>
            </w:pPr>
          </w:p>
        </w:tc>
      </w:tr>
      <w:tr w:rsidR="001E3B56" w:rsidRPr="00BE5A1D" w:rsidTr="00DA1365">
        <w:trPr>
          <w:trHeight w:val="300"/>
        </w:trPr>
        <w:tc>
          <w:tcPr>
            <w:tcW w:w="675" w:type="dxa"/>
            <w:vMerge/>
            <w:vAlign w:val="center"/>
          </w:tcPr>
          <w:p w:rsidR="001E3B56" w:rsidRPr="00BE5A1D" w:rsidRDefault="001E3B56" w:rsidP="00DA1365">
            <w:pPr>
              <w:widowControl/>
              <w:spacing w:line="240" w:lineRule="auto"/>
              <w:ind w:firstLine="0"/>
              <w:jc w:val="center"/>
              <w:rPr>
                <w:rFonts w:cs="Arial"/>
                <w:b w:val="0"/>
                <w:color w:val="000000"/>
                <w:sz w:val="20"/>
              </w:rPr>
            </w:pPr>
          </w:p>
        </w:tc>
        <w:tc>
          <w:tcPr>
            <w:tcW w:w="8696" w:type="dxa"/>
            <w:noWrap/>
            <w:vAlign w:val="center"/>
          </w:tcPr>
          <w:p w:rsidR="001E3B56" w:rsidRPr="00BE5A1D" w:rsidRDefault="001E3B56" w:rsidP="00DA1365">
            <w:pPr>
              <w:widowControl/>
              <w:spacing w:line="240" w:lineRule="auto"/>
              <w:ind w:firstLine="0"/>
              <w:jc w:val="center"/>
              <w:rPr>
                <w:rFonts w:cs="Arial"/>
                <w:color w:val="000000"/>
                <w:sz w:val="20"/>
              </w:rPr>
            </w:pPr>
            <w:r w:rsidRPr="00BE5A1D">
              <w:rPr>
                <w:rFonts w:cs="Arial"/>
                <w:color w:val="000000"/>
                <w:sz w:val="20"/>
              </w:rPr>
              <w:t>Изымаемая часть участка, включаемая в участок Проезда 1</w:t>
            </w:r>
          </w:p>
        </w:tc>
      </w:tr>
      <w:tr w:rsidR="001E3B56" w:rsidRPr="00BE5A1D" w:rsidTr="00DA1365">
        <w:trPr>
          <w:trHeight w:val="300"/>
        </w:trPr>
        <w:tc>
          <w:tcPr>
            <w:tcW w:w="675" w:type="dxa"/>
            <w:vMerge/>
            <w:vAlign w:val="center"/>
          </w:tcPr>
          <w:p w:rsidR="001E3B56" w:rsidRPr="00BE5A1D" w:rsidRDefault="001E3B56" w:rsidP="00DA1365">
            <w:pPr>
              <w:widowControl/>
              <w:spacing w:line="240" w:lineRule="auto"/>
              <w:ind w:firstLine="0"/>
              <w:jc w:val="center"/>
              <w:rPr>
                <w:rFonts w:cs="Arial"/>
                <w:b w:val="0"/>
                <w:color w:val="000000"/>
                <w:sz w:val="20"/>
              </w:rPr>
            </w:pPr>
          </w:p>
        </w:tc>
        <w:tc>
          <w:tcPr>
            <w:tcW w:w="8696" w:type="dxa"/>
            <w:noWrap/>
            <w:vAlign w:val="center"/>
          </w:tcPr>
          <w:tbl>
            <w:tblPr>
              <w:tblW w:w="5000" w:type="pct"/>
              <w:tblBorders>
                <w:insideH w:val="dotted" w:sz="4" w:space="0" w:color="808080"/>
              </w:tblBorders>
              <w:tblLook w:val="04A0" w:firstRow="1" w:lastRow="0" w:firstColumn="1" w:lastColumn="0" w:noHBand="0" w:noVBand="1"/>
            </w:tblPr>
            <w:tblGrid>
              <w:gridCol w:w="1404"/>
              <w:gridCol w:w="3716"/>
              <w:gridCol w:w="3360"/>
            </w:tblGrid>
            <w:tr w:rsidR="001E3B56" w:rsidRPr="00BE5A1D" w:rsidTr="001E3B56">
              <w:trPr>
                <w:trHeight w:val="170"/>
              </w:trPr>
              <w:tc>
                <w:tcPr>
                  <w:tcW w:w="828" w:type="pct"/>
                  <w:tcBorders>
                    <w:bottom w:val="dotted" w:sz="4" w:space="0" w:color="808080"/>
                  </w:tcBorders>
                  <w:noWrap/>
                </w:tcPr>
                <w:p w:rsidR="001E3B56" w:rsidRPr="00BE5A1D" w:rsidRDefault="001E3B56" w:rsidP="00DA1365">
                  <w:pPr>
                    <w:widowControl/>
                    <w:spacing w:line="276" w:lineRule="auto"/>
                    <w:ind w:firstLine="0"/>
                    <w:jc w:val="center"/>
                    <w:rPr>
                      <w:rFonts w:cs="Arial"/>
                      <w:color w:val="000000"/>
                      <w:sz w:val="20"/>
                    </w:rPr>
                  </w:pPr>
                  <w:r w:rsidRPr="00BE5A1D">
                    <w:rPr>
                      <w:rFonts w:cs="Arial"/>
                      <w:color w:val="000000"/>
                      <w:sz w:val="20"/>
                    </w:rPr>
                    <w:t>№</w:t>
                  </w:r>
                </w:p>
              </w:tc>
              <w:tc>
                <w:tcPr>
                  <w:tcW w:w="2191" w:type="pct"/>
                  <w:tcBorders>
                    <w:bottom w:val="dotted" w:sz="4" w:space="0" w:color="808080"/>
                  </w:tcBorders>
                  <w:noWrap/>
                </w:tcPr>
                <w:p w:rsidR="001E3B56" w:rsidRPr="00BE5A1D" w:rsidRDefault="001E3B56" w:rsidP="00DA1365">
                  <w:pPr>
                    <w:widowControl/>
                    <w:spacing w:line="276" w:lineRule="auto"/>
                    <w:ind w:firstLine="0"/>
                    <w:jc w:val="center"/>
                    <w:rPr>
                      <w:rFonts w:cs="Arial"/>
                      <w:color w:val="000000"/>
                      <w:sz w:val="20"/>
                    </w:rPr>
                  </w:pPr>
                  <w:r w:rsidRPr="00BE5A1D">
                    <w:rPr>
                      <w:rFonts w:cs="Arial"/>
                      <w:color w:val="000000"/>
                      <w:sz w:val="20"/>
                      <w:lang w:val="en-US"/>
                    </w:rPr>
                    <w:t>X</w:t>
                  </w:r>
                  <w:r w:rsidRPr="00BE5A1D">
                    <w:rPr>
                      <w:rFonts w:cs="Arial"/>
                      <w:color w:val="000000"/>
                      <w:sz w:val="20"/>
                    </w:rPr>
                    <w:t>, м</w:t>
                  </w:r>
                </w:p>
              </w:tc>
              <w:tc>
                <w:tcPr>
                  <w:tcW w:w="1982" w:type="pct"/>
                  <w:tcBorders>
                    <w:bottom w:val="dotted" w:sz="4" w:space="0" w:color="808080"/>
                  </w:tcBorders>
                  <w:noWrap/>
                </w:tcPr>
                <w:p w:rsidR="001E3B56" w:rsidRPr="00BE5A1D" w:rsidRDefault="001E3B56" w:rsidP="00DA1365">
                  <w:pPr>
                    <w:widowControl/>
                    <w:spacing w:line="276" w:lineRule="auto"/>
                    <w:ind w:firstLine="0"/>
                    <w:jc w:val="center"/>
                    <w:rPr>
                      <w:rFonts w:cs="Arial"/>
                      <w:color w:val="000000"/>
                      <w:sz w:val="20"/>
                    </w:rPr>
                  </w:pPr>
                  <w:r w:rsidRPr="00BE5A1D">
                    <w:rPr>
                      <w:rFonts w:cs="Arial"/>
                      <w:color w:val="000000"/>
                      <w:sz w:val="20"/>
                      <w:lang w:val="en-US"/>
                    </w:rPr>
                    <w:t>Y</w:t>
                  </w:r>
                  <w:r w:rsidRPr="00BE5A1D">
                    <w:rPr>
                      <w:rFonts w:cs="Arial"/>
                      <w:color w:val="000000"/>
                      <w:sz w:val="20"/>
                    </w:rPr>
                    <w:t>,м</w:t>
                  </w:r>
                </w:p>
              </w:tc>
            </w:tr>
            <w:tr w:rsidR="001E3B56" w:rsidRPr="00BE5A1D" w:rsidTr="001E3B56">
              <w:trPr>
                <w:trHeight w:val="170"/>
              </w:trPr>
              <w:tc>
                <w:tcPr>
                  <w:tcW w:w="828" w:type="pct"/>
                  <w:tcBorders>
                    <w:top w:val="dotted" w:sz="4" w:space="0" w:color="808080"/>
                    <w:bottom w:val="dotted" w:sz="4" w:space="0" w:color="808080"/>
                  </w:tcBorders>
                  <w:noWrap/>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w:t>
                  </w:r>
                </w:p>
              </w:tc>
              <w:tc>
                <w:tcPr>
                  <w:tcW w:w="2191" w:type="pct"/>
                  <w:tcBorders>
                    <w:top w:val="dotted" w:sz="4" w:space="0" w:color="808080"/>
                    <w:bottom w:val="dotted" w:sz="4" w:space="0" w:color="808080"/>
                  </w:tcBorders>
                  <w:noWrap/>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102170,01</w:t>
                  </w:r>
                </w:p>
              </w:tc>
              <w:tc>
                <w:tcPr>
                  <w:tcW w:w="1982" w:type="pct"/>
                  <w:tcBorders>
                    <w:top w:val="dotted" w:sz="4" w:space="0" w:color="808080"/>
                    <w:bottom w:val="dotted" w:sz="4" w:space="0" w:color="808080"/>
                  </w:tcBorders>
                  <w:noWrap/>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70700,49</w:t>
                  </w:r>
                </w:p>
              </w:tc>
            </w:tr>
            <w:tr w:rsidR="001E3B56" w:rsidRPr="00BE5A1D" w:rsidTr="001E3B56">
              <w:trPr>
                <w:trHeight w:val="170"/>
              </w:trPr>
              <w:tc>
                <w:tcPr>
                  <w:tcW w:w="828" w:type="pct"/>
                  <w:tcBorders>
                    <w:top w:val="dotted" w:sz="4" w:space="0" w:color="808080"/>
                    <w:bottom w:val="dotted" w:sz="4" w:space="0" w:color="808080"/>
                  </w:tcBorders>
                  <w:noWrap/>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2</w:t>
                  </w:r>
                </w:p>
              </w:tc>
              <w:tc>
                <w:tcPr>
                  <w:tcW w:w="2191" w:type="pct"/>
                  <w:tcBorders>
                    <w:top w:val="dotted" w:sz="4" w:space="0" w:color="808080"/>
                    <w:bottom w:val="dotted" w:sz="4" w:space="0" w:color="808080"/>
                  </w:tcBorders>
                  <w:noWrap/>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102162,93</w:t>
                  </w:r>
                </w:p>
              </w:tc>
              <w:tc>
                <w:tcPr>
                  <w:tcW w:w="1982" w:type="pct"/>
                  <w:tcBorders>
                    <w:top w:val="dotted" w:sz="4" w:space="0" w:color="808080"/>
                    <w:bottom w:val="dotted" w:sz="4" w:space="0" w:color="808080"/>
                  </w:tcBorders>
                  <w:noWrap/>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70696,20</w:t>
                  </w:r>
                </w:p>
              </w:tc>
            </w:tr>
            <w:tr w:rsidR="001E3B56" w:rsidRPr="00BE5A1D" w:rsidTr="001E3B56">
              <w:trPr>
                <w:trHeight w:val="170"/>
              </w:trPr>
              <w:tc>
                <w:tcPr>
                  <w:tcW w:w="828" w:type="pct"/>
                  <w:tcBorders>
                    <w:top w:val="dotted" w:sz="4" w:space="0" w:color="808080"/>
                    <w:bottom w:val="dotted" w:sz="4" w:space="0" w:color="808080"/>
                  </w:tcBorders>
                  <w:noWrap/>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3</w:t>
                  </w:r>
                </w:p>
              </w:tc>
              <w:tc>
                <w:tcPr>
                  <w:tcW w:w="2191" w:type="pct"/>
                  <w:tcBorders>
                    <w:top w:val="dotted" w:sz="4" w:space="0" w:color="808080"/>
                    <w:bottom w:val="dotted" w:sz="4" w:space="0" w:color="808080"/>
                  </w:tcBorders>
                  <w:noWrap/>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102167,01</w:t>
                  </w:r>
                </w:p>
              </w:tc>
              <w:tc>
                <w:tcPr>
                  <w:tcW w:w="1982" w:type="pct"/>
                  <w:tcBorders>
                    <w:top w:val="dotted" w:sz="4" w:space="0" w:color="808080"/>
                    <w:bottom w:val="dotted" w:sz="4" w:space="0" w:color="808080"/>
                  </w:tcBorders>
                  <w:noWrap/>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70686,75</w:t>
                  </w:r>
                </w:p>
              </w:tc>
            </w:tr>
            <w:tr w:rsidR="001E3B56" w:rsidRPr="00BE5A1D" w:rsidTr="001E3B56">
              <w:trPr>
                <w:trHeight w:val="170"/>
              </w:trPr>
              <w:tc>
                <w:tcPr>
                  <w:tcW w:w="828" w:type="pct"/>
                  <w:tcBorders>
                    <w:top w:val="dotted" w:sz="4" w:space="0" w:color="808080"/>
                    <w:bottom w:val="dotted" w:sz="4" w:space="0" w:color="808080"/>
                  </w:tcBorders>
                  <w:noWrap/>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4</w:t>
                  </w:r>
                </w:p>
              </w:tc>
              <w:tc>
                <w:tcPr>
                  <w:tcW w:w="2191" w:type="pct"/>
                  <w:tcBorders>
                    <w:top w:val="dotted" w:sz="4" w:space="0" w:color="808080"/>
                    <w:bottom w:val="dotted" w:sz="4" w:space="0" w:color="808080"/>
                  </w:tcBorders>
                  <w:noWrap/>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102176,24</w:t>
                  </w:r>
                </w:p>
              </w:tc>
              <w:tc>
                <w:tcPr>
                  <w:tcW w:w="1982" w:type="pct"/>
                  <w:tcBorders>
                    <w:top w:val="dotted" w:sz="4" w:space="0" w:color="808080"/>
                    <w:bottom w:val="dotted" w:sz="4" w:space="0" w:color="808080"/>
                  </w:tcBorders>
                  <w:noWrap/>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70661,85</w:t>
                  </w:r>
                </w:p>
              </w:tc>
            </w:tr>
            <w:tr w:rsidR="001E3B56" w:rsidRPr="00BE5A1D" w:rsidTr="001E3B56">
              <w:trPr>
                <w:trHeight w:val="170"/>
              </w:trPr>
              <w:tc>
                <w:tcPr>
                  <w:tcW w:w="828" w:type="pct"/>
                  <w:tcBorders>
                    <w:top w:val="dotted" w:sz="4" w:space="0" w:color="808080"/>
                    <w:bottom w:val="dotted" w:sz="4" w:space="0" w:color="808080"/>
                  </w:tcBorders>
                  <w:noWrap/>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5</w:t>
                  </w:r>
                </w:p>
              </w:tc>
              <w:tc>
                <w:tcPr>
                  <w:tcW w:w="2191" w:type="pct"/>
                  <w:tcBorders>
                    <w:top w:val="dotted" w:sz="4" w:space="0" w:color="808080"/>
                    <w:bottom w:val="dotted" w:sz="4" w:space="0" w:color="808080"/>
                  </w:tcBorders>
                  <w:noWrap/>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102181,73</w:t>
                  </w:r>
                </w:p>
              </w:tc>
              <w:tc>
                <w:tcPr>
                  <w:tcW w:w="1982" w:type="pct"/>
                  <w:tcBorders>
                    <w:top w:val="dotted" w:sz="4" w:space="0" w:color="808080"/>
                    <w:bottom w:val="dotted" w:sz="4" w:space="0" w:color="808080"/>
                  </w:tcBorders>
                  <w:noWrap/>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70674,72</w:t>
                  </w:r>
                </w:p>
              </w:tc>
            </w:tr>
            <w:tr w:rsidR="001E3B56" w:rsidRPr="00BE5A1D" w:rsidTr="001E3B56">
              <w:trPr>
                <w:trHeight w:val="170"/>
              </w:trPr>
              <w:tc>
                <w:tcPr>
                  <w:tcW w:w="828" w:type="pct"/>
                  <w:tcBorders>
                    <w:top w:val="dotted" w:sz="4" w:space="0" w:color="808080"/>
                  </w:tcBorders>
                  <w:noWrap/>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6</w:t>
                  </w:r>
                </w:p>
              </w:tc>
              <w:tc>
                <w:tcPr>
                  <w:tcW w:w="2191" w:type="pct"/>
                  <w:tcBorders>
                    <w:top w:val="dotted" w:sz="4" w:space="0" w:color="808080"/>
                  </w:tcBorders>
                  <w:noWrap/>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102173,48</w:t>
                  </w:r>
                </w:p>
              </w:tc>
              <w:tc>
                <w:tcPr>
                  <w:tcW w:w="1982" w:type="pct"/>
                  <w:tcBorders>
                    <w:top w:val="dotted" w:sz="4" w:space="0" w:color="808080"/>
                  </w:tcBorders>
                  <w:noWrap/>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70692,99</w:t>
                  </w:r>
                </w:p>
              </w:tc>
            </w:tr>
          </w:tbl>
          <w:p w:rsidR="001E3B56" w:rsidRPr="00BE5A1D" w:rsidRDefault="001E3B56" w:rsidP="00DA1365">
            <w:pPr>
              <w:widowControl/>
              <w:spacing w:line="240" w:lineRule="auto"/>
              <w:ind w:firstLine="0"/>
              <w:rPr>
                <w:rFonts w:cs="Arial"/>
                <w:color w:val="000000"/>
                <w:sz w:val="20"/>
              </w:rPr>
            </w:pPr>
          </w:p>
        </w:tc>
      </w:tr>
      <w:tr w:rsidR="001E3B56" w:rsidRPr="00BE5A1D" w:rsidTr="00DA1365">
        <w:trPr>
          <w:trHeight w:val="300"/>
        </w:trPr>
        <w:tc>
          <w:tcPr>
            <w:tcW w:w="675" w:type="dxa"/>
            <w:vMerge w:val="restart"/>
            <w:vAlign w:val="center"/>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4</w:t>
            </w:r>
          </w:p>
        </w:tc>
        <w:tc>
          <w:tcPr>
            <w:tcW w:w="8696" w:type="dxa"/>
            <w:noWrap/>
            <w:vAlign w:val="center"/>
          </w:tcPr>
          <w:p w:rsidR="001E3B56" w:rsidRPr="00BE5A1D" w:rsidRDefault="001E3B56" w:rsidP="00DA1365">
            <w:pPr>
              <w:widowControl/>
              <w:spacing w:line="240" w:lineRule="auto"/>
              <w:ind w:firstLine="0"/>
              <w:rPr>
                <w:rFonts w:cs="Arial"/>
                <w:b w:val="0"/>
                <w:color w:val="000000"/>
                <w:sz w:val="20"/>
              </w:rPr>
            </w:pPr>
            <w:r w:rsidRPr="00BE5A1D">
              <w:rPr>
                <w:rFonts w:cs="Arial"/>
                <w:color w:val="000000"/>
                <w:sz w:val="20"/>
              </w:rPr>
              <w:t>Кадастровый номер земельного участка</w:t>
            </w:r>
            <w:r w:rsidRPr="00BE5A1D">
              <w:rPr>
                <w:rFonts w:cs="Arial"/>
                <w:b w:val="0"/>
                <w:color w:val="000000"/>
                <w:sz w:val="20"/>
              </w:rPr>
              <w:t>: 89:12:111102:51 (изымается часть, путем разделения участка на две части)</w:t>
            </w:r>
          </w:p>
          <w:p w:rsidR="001E3B56" w:rsidRPr="00BE5A1D" w:rsidRDefault="001E3B56" w:rsidP="00DA1365">
            <w:pPr>
              <w:widowControl/>
              <w:spacing w:line="240" w:lineRule="auto"/>
              <w:ind w:firstLine="0"/>
              <w:rPr>
                <w:rFonts w:cs="Arial"/>
                <w:b w:val="0"/>
                <w:i/>
                <w:color w:val="000000"/>
                <w:sz w:val="20"/>
              </w:rPr>
            </w:pPr>
            <w:r w:rsidRPr="00BE5A1D">
              <w:rPr>
                <w:rFonts w:cs="Arial"/>
                <w:color w:val="000000"/>
                <w:sz w:val="20"/>
              </w:rPr>
              <w:t>Вид разрешённого использования земельного участка в соответствии с кадастр</w:t>
            </w:r>
            <w:r w:rsidRPr="00BE5A1D">
              <w:rPr>
                <w:rFonts w:cs="Arial"/>
                <w:color w:val="000000"/>
                <w:sz w:val="20"/>
              </w:rPr>
              <w:t>о</w:t>
            </w:r>
            <w:r w:rsidRPr="00BE5A1D">
              <w:rPr>
                <w:rFonts w:cs="Arial"/>
                <w:color w:val="000000"/>
                <w:sz w:val="20"/>
              </w:rPr>
              <w:t xml:space="preserve">вой выпиской: </w:t>
            </w:r>
            <w:r w:rsidRPr="00BE5A1D">
              <w:rPr>
                <w:rFonts w:cs="Arial"/>
                <w:b w:val="0"/>
                <w:i/>
                <w:color w:val="000000"/>
                <w:sz w:val="20"/>
              </w:rPr>
              <w:t>железнодорожный тупик с подкрановой зоной</w:t>
            </w:r>
          </w:p>
          <w:p w:rsidR="001E3B56" w:rsidRPr="00BE5A1D" w:rsidRDefault="001E3B56" w:rsidP="00DA1365">
            <w:pPr>
              <w:widowControl/>
              <w:spacing w:line="240" w:lineRule="auto"/>
              <w:ind w:firstLine="0"/>
              <w:rPr>
                <w:rFonts w:cs="Arial"/>
                <w:color w:val="000000"/>
                <w:sz w:val="20"/>
              </w:rPr>
            </w:pPr>
            <w:r w:rsidRPr="00BE5A1D">
              <w:rPr>
                <w:rFonts w:cs="Arial"/>
                <w:color w:val="000000"/>
                <w:sz w:val="20"/>
              </w:rPr>
              <w:t xml:space="preserve">Основание для изъятия: </w:t>
            </w:r>
          </w:p>
          <w:p w:rsidR="001E3B56" w:rsidRPr="00BE5A1D" w:rsidRDefault="001E3B56" w:rsidP="00DA1365">
            <w:pPr>
              <w:pStyle w:val="ad"/>
              <w:numPr>
                <w:ilvl w:val="0"/>
                <w:numId w:val="19"/>
              </w:numPr>
              <w:spacing w:after="0" w:line="240" w:lineRule="auto"/>
              <w:jc w:val="both"/>
              <w:rPr>
                <w:rFonts w:cs="Arial"/>
                <w:color w:val="000000"/>
                <w:sz w:val="20"/>
                <w:szCs w:val="20"/>
                <w:lang w:eastAsia="ru-RU"/>
              </w:rPr>
            </w:pPr>
            <w:r w:rsidRPr="00BE5A1D">
              <w:rPr>
                <w:rFonts w:cs="Arial"/>
                <w:color w:val="000000"/>
                <w:sz w:val="20"/>
                <w:szCs w:val="20"/>
                <w:lang w:eastAsia="ru-RU"/>
              </w:rPr>
              <w:t>приведение границ земельного участка в соответствие с красными линиями;</w:t>
            </w:r>
          </w:p>
          <w:p w:rsidR="001E3B56" w:rsidRPr="00BE5A1D" w:rsidRDefault="001E3B56" w:rsidP="00DA1365">
            <w:pPr>
              <w:pStyle w:val="ad"/>
              <w:numPr>
                <w:ilvl w:val="0"/>
                <w:numId w:val="19"/>
              </w:numPr>
              <w:spacing w:after="0" w:line="240" w:lineRule="auto"/>
              <w:jc w:val="both"/>
              <w:rPr>
                <w:rFonts w:cs="Arial"/>
                <w:color w:val="000000"/>
                <w:sz w:val="20"/>
                <w:szCs w:val="20"/>
                <w:lang w:eastAsia="ru-RU"/>
              </w:rPr>
            </w:pPr>
            <w:r w:rsidRPr="00BE5A1D">
              <w:rPr>
                <w:rFonts w:cs="Arial"/>
                <w:color w:val="000000"/>
                <w:sz w:val="20"/>
                <w:szCs w:val="20"/>
                <w:lang w:eastAsia="ru-RU"/>
              </w:rPr>
              <w:t>включение земельного участка в состав образуемого земельного участка Проезда 1 (размещение линейного объекта предусмотрено документами территориальн</w:t>
            </w:r>
            <w:r w:rsidRPr="00BE5A1D">
              <w:rPr>
                <w:rFonts w:cs="Arial"/>
                <w:color w:val="000000"/>
                <w:sz w:val="20"/>
                <w:szCs w:val="20"/>
                <w:lang w:eastAsia="ru-RU"/>
              </w:rPr>
              <w:t>о</w:t>
            </w:r>
            <w:r w:rsidRPr="00BE5A1D">
              <w:rPr>
                <w:rFonts w:cs="Arial"/>
                <w:color w:val="000000"/>
                <w:sz w:val="20"/>
                <w:szCs w:val="20"/>
                <w:lang w:eastAsia="ru-RU"/>
              </w:rPr>
              <w:t>го планирования муниципального образования);</w:t>
            </w:r>
          </w:p>
          <w:p w:rsidR="001E3B56" w:rsidRPr="00BE5A1D" w:rsidRDefault="001E3B56" w:rsidP="00DA1365">
            <w:pPr>
              <w:pStyle w:val="ad"/>
              <w:numPr>
                <w:ilvl w:val="0"/>
                <w:numId w:val="19"/>
              </w:numPr>
              <w:spacing w:after="0" w:line="240" w:lineRule="auto"/>
              <w:jc w:val="both"/>
              <w:rPr>
                <w:rFonts w:cs="Arial"/>
                <w:color w:val="000000"/>
                <w:sz w:val="20"/>
                <w:szCs w:val="20"/>
                <w:lang w:eastAsia="ru-RU"/>
              </w:rPr>
            </w:pPr>
            <w:r w:rsidRPr="00BE5A1D">
              <w:rPr>
                <w:rFonts w:cs="Arial"/>
                <w:color w:val="000000"/>
                <w:sz w:val="20"/>
                <w:szCs w:val="20"/>
                <w:lang w:eastAsia="ru-RU"/>
              </w:rPr>
              <w:t>прохождение по земельному участку линейных объектов инженерной инфр</w:t>
            </w:r>
            <w:r w:rsidRPr="00BE5A1D">
              <w:rPr>
                <w:rFonts w:cs="Arial"/>
                <w:color w:val="000000"/>
                <w:sz w:val="20"/>
                <w:szCs w:val="20"/>
                <w:lang w:eastAsia="ru-RU"/>
              </w:rPr>
              <w:t>а</w:t>
            </w:r>
            <w:r w:rsidRPr="00BE5A1D">
              <w:rPr>
                <w:rFonts w:cs="Arial"/>
                <w:color w:val="000000"/>
                <w:sz w:val="20"/>
                <w:szCs w:val="20"/>
                <w:lang w:eastAsia="ru-RU"/>
              </w:rPr>
              <w:t>структуры;</w:t>
            </w:r>
          </w:p>
          <w:p w:rsidR="001E3B56" w:rsidRPr="00BE5A1D" w:rsidRDefault="001E3B56" w:rsidP="00DA1365">
            <w:pPr>
              <w:pStyle w:val="ad"/>
              <w:numPr>
                <w:ilvl w:val="0"/>
                <w:numId w:val="19"/>
              </w:numPr>
              <w:spacing w:after="0" w:line="240" w:lineRule="auto"/>
              <w:jc w:val="both"/>
              <w:rPr>
                <w:rFonts w:cs="Arial"/>
                <w:color w:val="000000"/>
                <w:sz w:val="20"/>
                <w:szCs w:val="20"/>
                <w:lang w:eastAsia="ru-RU"/>
              </w:rPr>
            </w:pPr>
            <w:r w:rsidRPr="00BE5A1D">
              <w:rPr>
                <w:rFonts w:cs="Arial"/>
                <w:color w:val="000000"/>
                <w:sz w:val="20"/>
                <w:szCs w:val="20"/>
                <w:lang w:eastAsia="ru-RU"/>
              </w:rPr>
              <w:t>прохождение по земельному участку линейных объектов транспортной инфр</w:t>
            </w:r>
            <w:r w:rsidRPr="00BE5A1D">
              <w:rPr>
                <w:rFonts w:cs="Arial"/>
                <w:color w:val="000000"/>
                <w:sz w:val="20"/>
                <w:szCs w:val="20"/>
                <w:lang w:eastAsia="ru-RU"/>
              </w:rPr>
              <w:t>а</w:t>
            </w:r>
            <w:r w:rsidRPr="00BE5A1D">
              <w:rPr>
                <w:rFonts w:cs="Arial"/>
                <w:color w:val="000000"/>
                <w:sz w:val="20"/>
                <w:szCs w:val="20"/>
                <w:lang w:eastAsia="ru-RU"/>
              </w:rPr>
              <w:t>структуры общего пользования</w:t>
            </w:r>
          </w:p>
          <w:p w:rsidR="001E3B56" w:rsidRPr="00BE5A1D" w:rsidRDefault="001E3B56" w:rsidP="00DA1365">
            <w:pPr>
              <w:widowControl/>
              <w:spacing w:line="240" w:lineRule="auto"/>
              <w:ind w:firstLine="0"/>
              <w:rPr>
                <w:rFonts w:cs="Arial"/>
                <w:color w:val="000000"/>
                <w:sz w:val="20"/>
              </w:rPr>
            </w:pPr>
            <w:r w:rsidRPr="00BE5A1D">
              <w:rPr>
                <w:rFonts w:cs="Arial"/>
                <w:color w:val="000000"/>
                <w:sz w:val="20"/>
              </w:rPr>
              <w:t>Случай изъятия подпадает под требования статьи 49 ЗК РФ часть 1 п.п. 2 в отн</w:t>
            </w:r>
            <w:r w:rsidRPr="00BE5A1D">
              <w:rPr>
                <w:rFonts w:cs="Arial"/>
                <w:color w:val="000000"/>
                <w:sz w:val="20"/>
              </w:rPr>
              <w:t>о</w:t>
            </w:r>
            <w:r w:rsidRPr="00BE5A1D">
              <w:rPr>
                <w:rFonts w:cs="Arial"/>
                <w:color w:val="000000"/>
                <w:sz w:val="20"/>
              </w:rPr>
              <w:t xml:space="preserve">шении размещения объектов: </w:t>
            </w:r>
          </w:p>
          <w:p w:rsidR="001E3B56" w:rsidRPr="00BE5A1D" w:rsidRDefault="001E3B56" w:rsidP="00DA1365">
            <w:pPr>
              <w:widowControl/>
              <w:numPr>
                <w:ilvl w:val="0"/>
                <w:numId w:val="18"/>
              </w:numPr>
              <w:autoSpaceDE w:val="0"/>
              <w:autoSpaceDN w:val="0"/>
              <w:adjustRightInd w:val="0"/>
              <w:spacing w:line="240" w:lineRule="auto"/>
              <w:ind w:left="743" w:hanging="425"/>
              <w:rPr>
                <w:rFonts w:cs="Arial"/>
                <w:color w:val="000000"/>
                <w:sz w:val="20"/>
              </w:rPr>
            </w:pPr>
            <w:r w:rsidRPr="00BE5A1D">
              <w:rPr>
                <w:rFonts w:cs="Arial"/>
                <w:b w:val="0"/>
                <w:sz w:val="20"/>
              </w:rPr>
              <w:t>объекты систем электро-, газоснабжения, объекты систем теплоснабжения, об</w:t>
            </w:r>
            <w:r w:rsidRPr="00BE5A1D">
              <w:rPr>
                <w:rFonts w:cs="Arial"/>
                <w:b w:val="0"/>
                <w:sz w:val="20"/>
              </w:rPr>
              <w:t>ъ</w:t>
            </w:r>
            <w:r w:rsidRPr="00BE5A1D">
              <w:rPr>
                <w:rFonts w:cs="Arial"/>
                <w:b w:val="0"/>
                <w:sz w:val="20"/>
              </w:rPr>
              <w:t>екты централизованных систем горячего водоснабжения, холодного водоснабж</w:t>
            </w:r>
            <w:r w:rsidRPr="00BE5A1D">
              <w:rPr>
                <w:rFonts w:cs="Arial"/>
                <w:b w:val="0"/>
                <w:sz w:val="20"/>
              </w:rPr>
              <w:t>е</w:t>
            </w:r>
            <w:r w:rsidRPr="00BE5A1D">
              <w:rPr>
                <w:rFonts w:cs="Arial"/>
                <w:b w:val="0"/>
                <w:sz w:val="20"/>
              </w:rPr>
              <w:t>ния и (или) водоотведения государственного или муниципального значения;</w:t>
            </w:r>
          </w:p>
          <w:p w:rsidR="001E3B56" w:rsidRPr="00BE5A1D" w:rsidRDefault="001E3B56" w:rsidP="00DA1365">
            <w:pPr>
              <w:widowControl/>
              <w:numPr>
                <w:ilvl w:val="0"/>
                <w:numId w:val="18"/>
              </w:numPr>
              <w:autoSpaceDE w:val="0"/>
              <w:autoSpaceDN w:val="0"/>
              <w:adjustRightInd w:val="0"/>
              <w:spacing w:line="240" w:lineRule="auto"/>
              <w:ind w:left="743" w:hanging="425"/>
              <w:rPr>
                <w:rFonts w:cs="Arial"/>
                <w:color w:val="000000"/>
                <w:sz w:val="20"/>
              </w:rPr>
            </w:pPr>
            <w:r w:rsidRPr="00BE5A1D">
              <w:rPr>
                <w:rFonts w:cs="Arial"/>
                <w:b w:val="0"/>
                <w:sz w:val="20"/>
              </w:rPr>
              <w:t>автомобильные дороги федерального, регионального или межмуниципального, местного значения;</w:t>
            </w:r>
          </w:p>
        </w:tc>
      </w:tr>
      <w:tr w:rsidR="001E3B56" w:rsidRPr="00BE5A1D" w:rsidTr="00DA1365">
        <w:trPr>
          <w:trHeight w:val="300"/>
        </w:trPr>
        <w:tc>
          <w:tcPr>
            <w:tcW w:w="675" w:type="dxa"/>
            <w:vMerge/>
            <w:vAlign w:val="center"/>
          </w:tcPr>
          <w:p w:rsidR="001E3B56" w:rsidRPr="00BE5A1D" w:rsidRDefault="001E3B56" w:rsidP="00DA1365">
            <w:pPr>
              <w:widowControl/>
              <w:spacing w:line="240" w:lineRule="auto"/>
              <w:ind w:firstLine="0"/>
              <w:rPr>
                <w:rFonts w:cs="Arial"/>
                <w:b w:val="0"/>
                <w:color w:val="000000"/>
                <w:sz w:val="20"/>
              </w:rPr>
            </w:pPr>
          </w:p>
        </w:tc>
        <w:tc>
          <w:tcPr>
            <w:tcW w:w="8696" w:type="dxa"/>
            <w:noWrap/>
            <w:vAlign w:val="center"/>
          </w:tcPr>
          <w:p w:rsidR="001E3B56" w:rsidRPr="00BE5A1D" w:rsidRDefault="001E3B56" w:rsidP="00DA1365">
            <w:pPr>
              <w:widowControl/>
              <w:spacing w:line="240" w:lineRule="auto"/>
              <w:ind w:firstLine="0"/>
              <w:jc w:val="center"/>
              <w:rPr>
                <w:rFonts w:cs="Arial"/>
                <w:color w:val="000000"/>
                <w:sz w:val="20"/>
              </w:rPr>
            </w:pPr>
            <w:r w:rsidRPr="00BE5A1D">
              <w:rPr>
                <w:rFonts w:cs="Arial"/>
                <w:color w:val="000000"/>
                <w:sz w:val="20"/>
              </w:rPr>
              <w:t>Изымаемая часть участка, включаемая в участок Проезда 1</w:t>
            </w:r>
          </w:p>
        </w:tc>
      </w:tr>
      <w:tr w:rsidR="001E3B56" w:rsidRPr="00BE5A1D" w:rsidTr="00DA1365">
        <w:trPr>
          <w:trHeight w:val="300"/>
        </w:trPr>
        <w:tc>
          <w:tcPr>
            <w:tcW w:w="675" w:type="dxa"/>
            <w:vMerge/>
            <w:vAlign w:val="center"/>
          </w:tcPr>
          <w:p w:rsidR="001E3B56" w:rsidRPr="00BE5A1D" w:rsidRDefault="001E3B56" w:rsidP="00DA1365">
            <w:pPr>
              <w:widowControl/>
              <w:spacing w:line="240" w:lineRule="auto"/>
              <w:ind w:firstLine="0"/>
              <w:rPr>
                <w:rFonts w:cs="Arial"/>
                <w:b w:val="0"/>
                <w:color w:val="000000"/>
                <w:sz w:val="20"/>
              </w:rPr>
            </w:pPr>
          </w:p>
        </w:tc>
        <w:tc>
          <w:tcPr>
            <w:tcW w:w="8696" w:type="dxa"/>
            <w:noWrap/>
          </w:tcPr>
          <w:tbl>
            <w:tblPr>
              <w:tblW w:w="5000" w:type="pct"/>
              <w:tblBorders>
                <w:insideH w:val="dotted" w:sz="4" w:space="0" w:color="808080"/>
              </w:tblBorders>
              <w:tblLook w:val="04A0" w:firstRow="1" w:lastRow="0" w:firstColumn="1" w:lastColumn="0" w:noHBand="0" w:noVBand="1"/>
            </w:tblPr>
            <w:tblGrid>
              <w:gridCol w:w="1403"/>
              <w:gridCol w:w="3716"/>
              <w:gridCol w:w="3361"/>
            </w:tblGrid>
            <w:tr w:rsidR="001E3B56" w:rsidRPr="00BE5A1D" w:rsidTr="001E3B56">
              <w:trPr>
                <w:trHeight w:val="170"/>
              </w:trPr>
              <w:tc>
                <w:tcPr>
                  <w:tcW w:w="827" w:type="pct"/>
                  <w:tcBorders>
                    <w:bottom w:val="dotted" w:sz="4" w:space="0" w:color="808080"/>
                  </w:tcBorders>
                  <w:noWrap/>
                  <w:vAlign w:val="center"/>
                </w:tcPr>
                <w:p w:rsidR="001E3B56" w:rsidRPr="00BE5A1D" w:rsidRDefault="001E3B56" w:rsidP="00DA1365">
                  <w:pPr>
                    <w:widowControl/>
                    <w:spacing w:line="276" w:lineRule="auto"/>
                    <w:ind w:firstLine="0"/>
                    <w:jc w:val="center"/>
                    <w:rPr>
                      <w:rFonts w:cs="Arial"/>
                      <w:color w:val="000000"/>
                      <w:sz w:val="20"/>
                    </w:rPr>
                  </w:pPr>
                  <w:r w:rsidRPr="00BE5A1D">
                    <w:rPr>
                      <w:rFonts w:cs="Arial"/>
                      <w:color w:val="000000"/>
                      <w:sz w:val="20"/>
                    </w:rPr>
                    <w:t>№</w:t>
                  </w:r>
                </w:p>
              </w:tc>
              <w:tc>
                <w:tcPr>
                  <w:tcW w:w="2191" w:type="pct"/>
                  <w:tcBorders>
                    <w:bottom w:val="dotted" w:sz="4" w:space="0" w:color="808080"/>
                  </w:tcBorders>
                  <w:noWrap/>
                  <w:vAlign w:val="center"/>
                </w:tcPr>
                <w:p w:rsidR="001E3B56" w:rsidRPr="00BE5A1D" w:rsidRDefault="001E3B56" w:rsidP="00DA1365">
                  <w:pPr>
                    <w:widowControl/>
                    <w:spacing w:line="276" w:lineRule="auto"/>
                    <w:ind w:firstLine="0"/>
                    <w:jc w:val="center"/>
                    <w:rPr>
                      <w:rFonts w:cs="Arial"/>
                      <w:color w:val="000000"/>
                      <w:sz w:val="20"/>
                    </w:rPr>
                  </w:pPr>
                  <w:r w:rsidRPr="00BE5A1D">
                    <w:rPr>
                      <w:rFonts w:cs="Arial"/>
                      <w:color w:val="000000"/>
                      <w:sz w:val="20"/>
                      <w:lang w:val="en-US"/>
                    </w:rPr>
                    <w:t>X</w:t>
                  </w:r>
                  <w:r w:rsidRPr="00BE5A1D">
                    <w:rPr>
                      <w:rFonts w:cs="Arial"/>
                      <w:color w:val="000000"/>
                      <w:sz w:val="20"/>
                    </w:rPr>
                    <w:t>, м</w:t>
                  </w:r>
                </w:p>
              </w:tc>
              <w:tc>
                <w:tcPr>
                  <w:tcW w:w="1982" w:type="pct"/>
                  <w:tcBorders>
                    <w:bottom w:val="dotted" w:sz="4" w:space="0" w:color="808080"/>
                  </w:tcBorders>
                  <w:noWrap/>
                  <w:vAlign w:val="center"/>
                </w:tcPr>
                <w:p w:rsidR="001E3B56" w:rsidRPr="00BE5A1D" w:rsidRDefault="001E3B56" w:rsidP="00DA1365">
                  <w:pPr>
                    <w:widowControl/>
                    <w:spacing w:line="276" w:lineRule="auto"/>
                    <w:ind w:firstLine="0"/>
                    <w:jc w:val="center"/>
                    <w:rPr>
                      <w:rFonts w:cs="Arial"/>
                      <w:color w:val="000000"/>
                      <w:sz w:val="20"/>
                    </w:rPr>
                  </w:pPr>
                  <w:r w:rsidRPr="00BE5A1D">
                    <w:rPr>
                      <w:rFonts w:cs="Arial"/>
                      <w:color w:val="000000"/>
                      <w:sz w:val="20"/>
                      <w:lang w:val="en-US"/>
                    </w:rPr>
                    <w:t>Y</w:t>
                  </w:r>
                  <w:r w:rsidRPr="00BE5A1D">
                    <w:rPr>
                      <w:rFonts w:cs="Arial"/>
                      <w:color w:val="000000"/>
                      <w:sz w:val="20"/>
                    </w:rPr>
                    <w:t>,м</w:t>
                  </w:r>
                </w:p>
              </w:tc>
            </w:tr>
            <w:tr w:rsidR="001E3B56" w:rsidRPr="00BE5A1D" w:rsidTr="001E3B56">
              <w:trPr>
                <w:trHeight w:val="170"/>
              </w:trPr>
              <w:tc>
                <w:tcPr>
                  <w:tcW w:w="827"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w:t>
                  </w:r>
                </w:p>
              </w:tc>
              <w:tc>
                <w:tcPr>
                  <w:tcW w:w="2191"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102269,18</w:t>
                  </w:r>
                </w:p>
              </w:tc>
              <w:tc>
                <w:tcPr>
                  <w:tcW w:w="1982"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70760,25</w:t>
                  </w:r>
                </w:p>
              </w:tc>
            </w:tr>
            <w:tr w:rsidR="001E3B56" w:rsidRPr="00BE5A1D" w:rsidTr="001E3B56">
              <w:trPr>
                <w:trHeight w:val="170"/>
              </w:trPr>
              <w:tc>
                <w:tcPr>
                  <w:tcW w:w="827"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2</w:t>
                  </w:r>
                </w:p>
              </w:tc>
              <w:tc>
                <w:tcPr>
                  <w:tcW w:w="2191"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102246,92</w:t>
                  </w:r>
                </w:p>
              </w:tc>
              <w:tc>
                <w:tcPr>
                  <w:tcW w:w="1982"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70746,84</w:t>
                  </w:r>
                </w:p>
              </w:tc>
            </w:tr>
            <w:tr w:rsidR="001E3B56" w:rsidRPr="00BE5A1D" w:rsidTr="001E3B56">
              <w:trPr>
                <w:trHeight w:val="170"/>
              </w:trPr>
              <w:tc>
                <w:tcPr>
                  <w:tcW w:w="827"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3</w:t>
                  </w:r>
                </w:p>
              </w:tc>
              <w:tc>
                <w:tcPr>
                  <w:tcW w:w="2191"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102234,24</w:t>
                  </w:r>
                </w:p>
              </w:tc>
              <w:tc>
                <w:tcPr>
                  <w:tcW w:w="1982"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70725,18</w:t>
                  </w:r>
                </w:p>
              </w:tc>
            </w:tr>
            <w:tr w:rsidR="001E3B56" w:rsidRPr="00BE5A1D" w:rsidTr="001E3B56">
              <w:trPr>
                <w:trHeight w:val="170"/>
              </w:trPr>
              <w:tc>
                <w:tcPr>
                  <w:tcW w:w="827"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4</w:t>
                  </w:r>
                </w:p>
              </w:tc>
              <w:tc>
                <w:tcPr>
                  <w:tcW w:w="2191"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102204,89</w:t>
                  </w:r>
                </w:p>
              </w:tc>
              <w:tc>
                <w:tcPr>
                  <w:tcW w:w="1982"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70675,23</w:t>
                  </w:r>
                </w:p>
              </w:tc>
            </w:tr>
            <w:tr w:rsidR="001E3B56" w:rsidRPr="00BE5A1D" w:rsidTr="001E3B56">
              <w:trPr>
                <w:trHeight w:val="170"/>
              </w:trPr>
              <w:tc>
                <w:tcPr>
                  <w:tcW w:w="827"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5</w:t>
                  </w:r>
                </w:p>
              </w:tc>
              <w:tc>
                <w:tcPr>
                  <w:tcW w:w="2191"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102213,89</w:t>
                  </w:r>
                </w:p>
              </w:tc>
              <w:tc>
                <w:tcPr>
                  <w:tcW w:w="1982"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70669,80</w:t>
                  </w:r>
                </w:p>
              </w:tc>
            </w:tr>
            <w:tr w:rsidR="001E3B56" w:rsidRPr="00BE5A1D" w:rsidTr="001E3B56">
              <w:trPr>
                <w:trHeight w:val="170"/>
              </w:trPr>
              <w:tc>
                <w:tcPr>
                  <w:tcW w:w="827"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6</w:t>
                  </w:r>
                </w:p>
              </w:tc>
              <w:tc>
                <w:tcPr>
                  <w:tcW w:w="2191"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102235,16</w:t>
                  </w:r>
                </w:p>
              </w:tc>
              <w:tc>
                <w:tcPr>
                  <w:tcW w:w="1982"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70704,03</w:t>
                  </w:r>
                </w:p>
              </w:tc>
            </w:tr>
            <w:tr w:rsidR="001E3B56" w:rsidRPr="00BE5A1D" w:rsidTr="001E3B56">
              <w:trPr>
                <w:trHeight w:val="170"/>
              </w:trPr>
              <w:tc>
                <w:tcPr>
                  <w:tcW w:w="827"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7</w:t>
                  </w:r>
                </w:p>
              </w:tc>
              <w:tc>
                <w:tcPr>
                  <w:tcW w:w="2191"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102236,73</w:t>
                  </w:r>
                </w:p>
              </w:tc>
              <w:tc>
                <w:tcPr>
                  <w:tcW w:w="1982"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70706,76</w:t>
                  </w:r>
                </w:p>
              </w:tc>
            </w:tr>
            <w:tr w:rsidR="001E3B56" w:rsidRPr="00BE5A1D" w:rsidTr="001E3B56">
              <w:trPr>
                <w:trHeight w:val="170"/>
              </w:trPr>
              <w:tc>
                <w:tcPr>
                  <w:tcW w:w="827" w:type="pct"/>
                  <w:tcBorders>
                    <w:top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8</w:t>
                  </w:r>
                </w:p>
              </w:tc>
              <w:tc>
                <w:tcPr>
                  <w:tcW w:w="2191" w:type="pct"/>
                  <w:tcBorders>
                    <w:top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102238,40</w:t>
                  </w:r>
                </w:p>
              </w:tc>
              <w:tc>
                <w:tcPr>
                  <w:tcW w:w="1982" w:type="pct"/>
                  <w:tcBorders>
                    <w:top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70709,52</w:t>
                  </w:r>
                </w:p>
              </w:tc>
            </w:tr>
          </w:tbl>
          <w:p w:rsidR="001E3B56" w:rsidRPr="00BE5A1D" w:rsidRDefault="001E3B56" w:rsidP="00DA1365">
            <w:pPr>
              <w:widowControl/>
              <w:spacing w:line="240" w:lineRule="auto"/>
              <w:ind w:firstLine="0"/>
              <w:jc w:val="center"/>
              <w:rPr>
                <w:rFonts w:cs="Arial"/>
                <w:color w:val="000000"/>
                <w:sz w:val="20"/>
              </w:rPr>
            </w:pPr>
          </w:p>
        </w:tc>
      </w:tr>
      <w:tr w:rsidR="001E3B56" w:rsidRPr="00BE5A1D" w:rsidTr="00DA1365">
        <w:trPr>
          <w:trHeight w:val="300"/>
        </w:trPr>
        <w:tc>
          <w:tcPr>
            <w:tcW w:w="675" w:type="dxa"/>
            <w:vMerge w:val="restart"/>
            <w:vAlign w:val="center"/>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5</w:t>
            </w:r>
          </w:p>
        </w:tc>
        <w:tc>
          <w:tcPr>
            <w:tcW w:w="8696" w:type="dxa"/>
            <w:noWrap/>
            <w:vAlign w:val="center"/>
          </w:tcPr>
          <w:p w:rsidR="001E3B56" w:rsidRPr="00BE5A1D" w:rsidRDefault="001E3B56" w:rsidP="00DA1365">
            <w:pPr>
              <w:widowControl/>
              <w:spacing w:line="240" w:lineRule="auto"/>
              <w:ind w:firstLine="0"/>
              <w:rPr>
                <w:rFonts w:cs="Arial"/>
                <w:b w:val="0"/>
                <w:color w:val="000000"/>
                <w:sz w:val="20"/>
              </w:rPr>
            </w:pPr>
            <w:r w:rsidRPr="00BE5A1D">
              <w:rPr>
                <w:rFonts w:cs="Arial"/>
                <w:color w:val="000000"/>
                <w:sz w:val="20"/>
              </w:rPr>
              <w:t>Кадастровый номер земельного участка</w:t>
            </w:r>
            <w:r w:rsidRPr="00BE5A1D">
              <w:rPr>
                <w:rFonts w:cs="Arial"/>
                <w:b w:val="0"/>
                <w:color w:val="000000"/>
                <w:sz w:val="20"/>
              </w:rPr>
              <w:t>: 89:12:111102:36 (изымается часть, путем разделения участка на две части)</w:t>
            </w:r>
          </w:p>
          <w:p w:rsidR="001E3B56" w:rsidRPr="00BE5A1D" w:rsidRDefault="001E3B56" w:rsidP="00DA1365">
            <w:pPr>
              <w:widowControl/>
              <w:spacing w:line="240" w:lineRule="auto"/>
              <w:ind w:firstLine="0"/>
              <w:rPr>
                <w:rFonts w:cs="Arial"/>
                <w:b w:val="0"/>
                <w:i/>
                <w:color w:val="000000"/>
                <w:sz w:val="20"/>
              </w:rPr>
            </w:pPr>
            <w:r w:rsidRPr="00BE5A1D">
              <w:rPr>
                <w:rFonts w:cs="Arial"/>
                <w:color w:val="000000"/>
                <w:sz w:val="20"/>
              </w:rPr>
              <w:t>Вид разрешённого использования земельного участка в соответствии с кадастр</w:t>
            </w:r>
            <w:r w:rsidRPr="00BE5A1D">
              <w:rPr>
                <w:rFonts w:cs="Arial"/>
                <w:color w:val="000000"/>
                <w:sz w:val="20"/>
              </w:rPr>
              <w:t>о</w:t>
            </w:r>
            <w:r w:rsidRPr="00BE5A1D">
              <w:rPr>
                <w:rFonts w:cs="Arial"/>
                <w:color w:val="000000"/>
                <w:sz w:val="20"/>
              </w:rPr>
              <w:t xml:space="preserve">вой выпиской: </w:t>
            </w:r>
            <w:r w:rsidRPr="00BE5A1D">
              <w:rPr>
                <w:rFonts w:cs="Arial"/>
                <w:b w:val="0"/>
                <w:i/>
                <w:color w:val="000000"/>
                <w:sz w:val="20"/>
              </w:rPr>
              <w:t>временная площадка ОАО 'НЖС' с частью подъездного ж/д пути</w:t>
            </w:r>
          </w:p>
          <w:p w:rsidR="001E3B56" w:rsidRPr="00BE5A1D" w:rsidRDefault="001E3B56" w:rsidP="00DA1365">
            <w:pPr>
              <w:widowControl/>
              <w:spacing w:line="240" w:lineRule="auto"/>
              <w:ind w:firstLine="0"/>
              <w:rPr>
                <w:rFonts w:cs="Arial"/>
                <w:color w:val="000000"/>
                <w:sz w:val="20"/>
              </w:rPr>
            </w:pPr>
            <w:r w:rsidRPr="00BE5A1D">
              <w:rPr>
                <w:rFonts w:cs="Arial"/>
                <w:color w:val="000000"/>
                <w:sz w:val="20"/>
              </w:rPr>
              <w:t xml:space="preserve">Основание для изъятия: </w:t>
            </w:r>
          </w:p>
          <w:p w:rsidR="001E3B56" w:rsidRPr="00BE5A1D" w:rsidRDefault="001E3B56" w:rsidP="00DA1365">
            <w:pPr>
              <w:pStyle w:val="ad"/>
              <w:numPr>
                <w:ilvl w:val="0"/>
                <w:numId w:val="19"/>
              </w:numPr>
              <w:spacing w:after="0" w:line="240" w:lineRule="auto"/>
              <w:jc w:val="both"/>
              <w:rPr>
                <w:rFonts w:cs="Arial"/>
                <w:color w:val="000000"/>
                <w:sz w:val="20"/>
                <w:szCs w:val="20"/>
                <w:lang w:eastAsia="ru-RU"/>
              </w:rPr>
            </w:pPr>
            <w:r w:rsidRPr="00BE5A1D">
              <w:rPr>
                <w:rFonts w:cs="Arial"/>
                <w:color w:val="000000"/>
                <w:sz w:val="20"/>
                <w:szCs w:val="20"/>
                <w:lang w:eastAsia="ru-RU"/>
              </w:rPr>
              <w:t>приведение границ земельного участка в соответствие с красными линиями;</w:t>
            </w:r>
          </w:p>
          <w:p w:rsidR="001E3B56" w:rsidRPr="00BE5A1D" w:rsidRDefault="001E3B56" w:rsidP="00DA1365">
            <w:pPr>
              <w:pStyle w:val="ad"/>
              <w:numPr>
                <w:ilvl w:val="0"/>
                <w:numId w:val="19"/>
              </w:numPr>
              <w:spacing w:after="0" w:line="240" w:lineRule="auto"/>
              <w:jc w:val="both"/>
              <w:rPr>
                <w:rFonts w:cs="Arial"/>
                <w:color w:val="000000"/>
                <w:sz w:val="20"/>
                <w:szCs w:val="20"/>
                <w:lang w:eastAsia="ru-RU"/>
              </w:rPr>
            </w:pPr>
            <w:r w:rsidRPr="00BE5A1D">
              <w:rPr>
                <w:rFonts w:cs="Arial"/>
                <w:color w:val="000000"/>
                <w:sz w:val="20"/>
                <w:szCs w:val="20"/>
                <w:lang w:eastAsia="ru-RU"/>
              </w:rPr>
              <w:t>включение земельного участка в состав образуемого земельного участка Проезда 1 (размещение линейного объекта предусмотрено документами территориальн</w:t>
            </w:r>
            <w:r w:rsidRPr="00BE5A1D">
              <w:rPr>
                <w:rFonts w:cs="Arial"/>
                <w:color w:val="000000"/>
                <w:sz w:val="20"/>
                <w:szCs w:val="20"/>
                <w:lang w:eastAsia="ru-RU"/>
              </w:rPr>
              <w:t>о</w:t>
            </w:r>
            <w:r w:rsidRPr="00BE5A1D">
              <w:rPr>
                <w:rFonts w:cs="Arial"/>
                <w:color w:val="000000"/>
                <w:sz w:val="20"/>
                <w:szCs w:val="20"/>
                <w:lang w:eastAsia="ru-RU"/>
              </w:rPr>
              <w:t>го планирования муниципального образования);</w:t>
            </w:r>
          </w:p>
          <w:p w:rsidR="001E3B56" w:rsidRPr="00BE5A1D" w:rsidRDefault="001E3B56" w:rsidP="00DA1365">
            <w:pPr>
              <w:pStyle w:val="ad"/>
              <w:numPr>
                <w:ilvl w:val="0"/>
                <w:numId w:val="19"/>
              </w:numPr>
              <w:spacing w:after="0" w:line="240" w:lineRule="auto"/>
              <w:jc w:val="both"/>
              <w:rPr>
                <w:rFonts w:cs="Arial"/>
                <w:color w:val="000000"/>
                <w:sz w:val="20"/>
                <w:szCs w:val="20"/>
                <w:lang w:eastAsia="ru-RU"/>
              </w:rPr>
            </w:pPr>
            <w:r w:rsidRPr="00BE5A1D">
              <w:rPr>
                <w:rFonts w:cs="Arial"/>
                <w:color w:val="000000"/>
                <w:sz w:val="20"/>
                <w:szCs w:val="20"/>
                <w:lang w:eastAsia="ru-RU"/>
              </w:rPr>
              <w:t>прохождение по земельному участку линейных объектов инженерной инфр</w:t>
            </w:r>
            <w:r w:rsidRPr="00BE5A1D">
              <w:rPr>
                <w:rFonts w:cs="Arial"/>
                <w:color w:val="000000"/>
                <w:sz w:val="20"/>
                <w:szCs w:val="20"/>
                <w:lang w:eastAsia="ru-RU"/>
              </w:rPr>
              <w:t>а</w:t>
            </w:r>
            <w:r w:rsidRPr="00BE5A1D">
              <w:rPr>
                <w:rFonts w:cs="Arial"/>
                <w:color w:val="000000"/>
                <w:sz w:val="20"/>
                <w:szCs w:val="20"/>
                <w:lang w:eastAsia="ru-RU"/>
              </w:rPr>
              <w:t>структуры;</w:t>
            </w:r>
          </w:p>
          <w:p w:rsidR="001E3B56" w:rsidRPr="00BE5A1D" w:rsidRDefault="001E3B56" w:rsidP="00DA1365">
            <w:pPr>
              <w:pStyle w:val="ad"/>
              <w:numPr>
                <w:ilvl w:val="0"/>
                <w:numId w:val="19"/>
              </w:numPr>
              <w:spacing w:after="0" w:line="240" w:lineRule="auto"/>
              <w:jc w:val="both"/>
              <w:rPr>
                <w:rFonts w:cs="Arial"/>
                <w:color w:val="000000"/>
                <w:sz w:val="20"/>
                <w:szCs w:val="20"/>
                <w:lang w:eastAsia="ru-RU"/>
              </w:rPr>
            </w:pPr>
            <w:r w:rsidRPr="00BE5A1D">
              <w:rPr>
                <w:rFonts w:cs="Arial"/>
                <w:color w:val="000000"/>
                <w:sz w:val="20"/>
                <w:szCs w:val="20"/>
                <w:lang w:eastAsia="ru-RU"/>
              </w:rPr>
              <w:t>прохождение по земельному участку линейных объектов транспортной инфр</w:t>
            </w:r>
            <w:r w:rsidRPr="00BE5A1D">
              <w:rPr>
                <w:rFonts w:cs="Arial"/>
                <w:color w:val="000000"/>
                <w:sz w:val="20"/>
                <w:szCs w:val="20"/>
                <w:lang w:eastAsia="ru-RU"/>
              </w:rPr>
              <w:t>а</w:t>
            </w:r>
            <w:r w:rsidRPr="00BE5A1D">
              <w:rPr>
                <w:rFonts w:cs="Arial"/>
                <w:color w:val="000000"/>
                <w:sz w:val="20"/>
                <w:szCs w:val="20"/>
                <w:lang w:eastAsia="ru-RU"/>
              </w:rPr>
              <w:t>структуры общего пользования</w:t>
            </w:r>
          </w:p>
          <w:p w:rsidR="001E3B56" w:rsidRPr="00BE5A1D" w:rsidRDefault="001E3B56" w:rsidP="00DA1365">
            <w:pPr>
              <w:widowControl/>
              <w:spacing w:line="240" w:lineRule="auto"/>
              <w:ind w:firstLine="0"/>
              <w:rPr>
                <w:rFonts w:cs="Arial"/>
                <w:color w:val="000000"/>
                <w:sz w:val="20"/>
              </w:rPr>
            </w:pPr>
            <w:r w:rsidRPr="00BE5A1D">
              <w:rPr>
                <w:rFonts w:cs="Arial"/>
                <w:color w:val="000000"/>
                <w:sz w:val="20"/>
              </w:rPr>
              <w:t>Случай изъятия подпадает под требования статьи 49 ЗК РФ часть 1 п.п. 2 в отн</w:t>
            </w:r>
            <w:r w:rsidRPr="00BE5A1D">
              <w:rPr>
                <w:rFonts w:cs="Arial"/>
                <w:color w:val="000000"/>
                <w:sz w:val="20"/>
              </w:rPr>
              <w:t>о</w:t>
            </w:r>
            <w:r w:rsidRPr="00BE5A1D">
              <w:rPr>
                <w:rFonts w:cs="Arial"/>
                <w:color w:val="000000"/>
                <w:sz w:val="20"/>
              </w:rPr>
              <w:t xml:space="preserve">шении размещения объектов: </w:t>
            </w:r>
          </w:p>
          <w:p w:rsidR="001E3B56" w:rsidRPr="00BE5A1D" w:rsidRDefault="001E3B56" w:rsidP="00DA1365">
            <w:pPr>
              <w:widowControl/>
              <w:numPr>
                <w:ilvl w:val="0"/>
                <w:numId w:val="18"/>
              </w:numPr>
              <w:autoSpaceDE w:val="0"/>
              <w:autoSpaceDN w:val="0"/>
              <w:adjustRightInd w:val="0"/>
              <w:spacing w:line="240" w:lineRule="auto"/>
              <w:ind w:left="743" w:hanging="425"/>
              <w:rPr>
                <w:rFonts w:cs="Arial"/>
                <w:color w:val="000000"/>
                <w:sz w:val="20"/>
              </w:rPr>
            </w:pPr>
            <w:r w:rsidRPr="00BE5A1D">
              <w:rPr>
                <w:rFonts w:cs="Arial"/>
                <w:b w:val="0"/>
                <w:sz w:val="20"/>
              </w:rPr>
              <w:t>объекты систем электро-, газоснабжения, объекты систем теплоснабжения, об</w:t>
            </w:r>
            <w:r w:rsidRPr="00BE5A1D">
              <w:rPr>
                <w:rFonts w:cs="Arial"/>
                <w:b w:val="0"/>
                <w:sz w:val="20"/>
              </w:rPr>
              <w:t>ъ</w:t>
            </w:r>
            <w:r w:rsidRPr="00BE5A1D">
              <w:rPr>
                <w:rFonts w:cs="Arial"/>
                <w:b w:val="0"/>
                <w:sz w:val="20"/>
              </w:rPr>
              <w:t>екты централизованных систем горячего водоснабжения, холодного водоснабж</w:t>
            </w:r>
            <w:r w:rsidRPr="00BE5A1D">
              <w:rPr>
                <w:rFonts w:cs="Arial"/>
                <w:b w:val="0"/>
                <w:sz w:val="20"/>
              </w:rPr>
              <w:t>е</w:t>
            </w:r>
            <w:r w:rsidRPr="00BE5A1D">
              <w:rPr>
                <w:rFonts w:cs="Arial"/>
                <w:b w:val="0"/>
                <w:sz w:val="20"/>
              </w:rPr>
              <w:t>ния и (или) водоотведения государственного или муниципального значения;</w:t>
            </w:r>
          </w:p>
          <w:p w:rsidR="001E3B56" w:rsidRPr="00BE5A1D" w:rsidRDefault="001E3B56" w:rsidP="00DA1365">
            <w:pPr>
              <w:widowControl/>
              <w:numPr>
                <w:ilvl w:val="0"/>
                <w:numId w:val="18"/>
              </w:numPr>
              <w:autoSpaceDE w:val="0"/>
              <w:autoSpaceDN w:val="0"/>
              <w:adjustRightInd w:val="0"/>
              <w:spacing w:line="240" w:lineRule="auto"/>
              <w:ind w:left="743" w:hanging="425"/>
              <w:rPr>
                <w:rFonts w:cs="Arial"/>
                <w:color w:val="000000"/>
                <w:sz w:val="20"/>
              </w:rPr>
            </w:pPr>
            <w:r w:rsidRPr="00BE5A1D">
              <w:rPr>
                <w:rFonts w:cs="Arial"/>
                <w:b w:val="0"/>
                <w:sz w:val="20"/>
              </w:rPr>
              <w:t>автомобильные дороги федерального, регионального или межмуниципального, местного значения;</w:t>
            </w:r>
          </w:p>
        </w:tc>
      </w:tr>
      <w:tr w:rsidR="001E3B56" w:rsidRPr="00BE5A1D" w:rsidTr="00DA1365">
        <w:trPr>
          <w:trHeight w:val="300"/>
        </w:trPr>
        <w:tc>
          <w:tcPr>
            <w:tcW w:w="675" w:type="dxa"/>
            <w:vMerge/>
            <w:vAlign w:val="center"/>
          </w:tcPr>
          <w:p w:rsidR="001E3B56" w:rsidRPr="00BE5A1D" w:rsidRDefault="001E3B56" w:rsidP="00DA1365">
            <w:pPr>
              <w:widowControl/>
              <w:spacing w:line="240" w:lineRule="auto"/>
              <w:ind w:firstLine="0"/>
              <w:jc w:val="center"/>
              <w:rPr>
                <w:rFonts w:cs="Arial"/>
                <w:b w:val="0"/>
                <w:color w:val="000000"/>
                <w:sz w:val="20"/>
              </w:rPr>
            </w:pPr>
          </w:p>
        </w:tc>
        <w:tc>
          <w:tcPr>
            <w:tcW w:w="8696" w:type="dxa"/>
            <w:noWrap/>
            <w:vAlign w:val="center"/>
          </w:tcPr>
          <w:p w:rsidR="001E3B56" w:rsidRPr="00BE5A1D" w:rsidRDefault="001E3B56" w:rsidP="00DA1365">
            <w:pPr>
              <w:widowControl/>
              <w:spacing w:line="240" w:lineRule="auto"/>
              <w:ind w:firstLine="0"/>
              <w:jc w:val="center"/>
              <w:rPr>
                <w:rFonts w:cs="Arial"/>
                <w:color w:val="000000"/>
                <w:sz w:val="20"/>
              </w:rPr>
            </w:pPr>
            <w:r w:rsidRPr="00BE5A1D">
              <w:rPr>
                <w:rFonts w:cs="Arial"/>
                <w:color w:val="000000"/>
                <w:sz w:val="20"/>
              </w:rPr>
              <w:t>Изымаемая часть участка, включаемая в участок Проезда 1</w:t>
            </w:r>
          </w:p>
        </w:tc>
      </w:tr>
      <w:tr w:rsidR="001E3B56" w:rsidRPr="00BE5A1D" w:rsidTr="00DA1365">
        <w:trPr>
          <w:trHeight w:val="300"/>
        </w:trPr>
        <w:tc>
          <w:tcPr>
            <w:tcW w:w="675" w:type="dxa"/>
            <w:vMerge/>
            <w:vAlign w:val="center"/>
          </w:tcPr>
          <w:p w:rsidR="001E3B56" w:rsidRPr="00BE5A1D" w:rsidRDefault="001E3B56" w:rsidP="00DA1365">
            <w:pPr>
              <w:widowControl/>
              <w:spacing w:line="240" w:lineRule="auto"/>
              <w:ind w:firstLine="0"/>
              <w:jc w:val="center"/>
              <w:rPr>
                <w:rFonts w:cs="Arial"/>
                <w:b w:val="0"/>
                <w:color w:val="000000"/>
                <w:sz w:val="20"/>
              </w:rPr>
            </w:pPr>
          </w:p>
        </w:tc>
        <w:tc>
          <w:tcPr>
            <w:tcW w:w="8696" w:type="dxa"/>
            <w:noWrap/>
          </w:tcPr>
          <w:tbl>
            <w:tblPr>
              <w:tblW w:w="5000" w:type="pct"/>
              <w:jc w:val="center"/>
              <w:tblBorders>
                <w:insideH w:val="dotted" w:sz="4" w:space="0" w:color="808080"/>
              </w:tblBorders>
              <w:tblLook w:val="04A0" w:firstRow="1" w:lastRow="0" w:firstColumn="1" w:lastColumn="0" w:noHBand="0" w:noVBand="1"/>
            </w:tblPr>
            <w:tblGrid>
              <w:gridCol w:w="1404"/>
              <w:gridCol w:w="3716"/>
              <w:gridCol w:w="3360"/>
            </w:tblGrid>
            <w:tr w:rsidR="001E3B56" w:rsidRPr="00BE5A1D" w:rsidTr="001E3B56">
              <w:trPr>
                <w:trHeight w:val="170"/>
                <w:jc w:val="center"/>
              </w:trPr>
              <w:tc>
                <w:tcPr>
                  <w:tcW w:w="828" w:type="pct"/>
                  <w:tcBorders>
                    <w:bottom w:val="dotted" w:sz="4" w:space="0" w:color="808080"/>
                  </w:tcBorders>
                  <w:noWrap/>
                </w:tcPr>
                <w:p w:rsidR="001E3B56" w:rsidRPr="00BE5A1D" w:rsidRDefault="001E3B56" w:rsidP="00DA1365">
                  <w:pPr>
                    <w:widowControl/>
                    <w:spacing w:line="276" w:lineRule="auto"/>
                    <w:ind w:firstLine="0"/>
                    <w:jc w:val="center"/>
                    <w:rPr>
                      <w:rFonts w:cs="Arial"/>
                      <w:color w:val="000000"/>
                      <w:sz w:val="20"/>
                    </w:rPr>
                  </w:pPr>
                  <w:r w:rsidRPr="00BE5A1D">
                    <w:rPr>
                      <w:rFonts w:cs="Arial"/>
                      <w:color w:val="000000"/>
                      <w:sz w:val="20"/>
                    </w:rPr>
                    <w:t>№</w:t>
                  </w:r>
                </w:p>
              </w:tc>
              <w:tc>
                <w:tcPr>
                  <w:tcW w:w="2191" w:type="pct"/>
                  <w:tcBorders>
                    <w:bottom w:val="dotted" w:sz="4" w:space="0" w:color="808080"/>
                  </w:tcBorders>
                  <w:noWrap/>
                </w:tcPr>
                <w:p w:rsidR="001E3B56" w:rsidRPr="00BE5A1D" w:rsidRDefault="001E3B56" w:rsidP="00DA1365">
                  <w:pPr>
                    <w:widowControl/>
                    <w:spacing w:line="276" w:lineRule="auto"/>
                    <w:ind w:firstLine="0"/>
                    <w:jc w:val="center"/>
                    <w:rPr>
                      <w:rFonts w:cs="Arial"/>
                      <w:color w:val="000000"/>
                      <w:sz w:val="20"/>
                    </w:rPr>
                  </w:pPr>
                  <w:r w:rsidRPr="00BE5A1D">
                    <w:rPr>
                      <w:rFonts w:cs="Arial"/>
                      <w:color w:val="000000"/>
                      <w:sz w:val="20"/>
                      <w:lang w:val="en-US"/>
                    </w:rPr>
                    <w:t>X</w:t>
                  </w:r>
                  <w:r w:rsidRPr="00BE5A1D">
                    <w:rPr>
                      <w:rFonts w:cs="Arial"/>
                      <w:color w:val="000000"/>
                      <w:sz w:val="20"/>
                    </w:rPr>
                    <w:t>, м</w:t>
                  </w:r>
                </w:p>
              </w:tc>
              <w:tc>
                <w:tcPr>
                  <w:tcW w:w="1982" w:type="pct"/>
                  <w:tcBorders>
                    <w:bottom w:val="dotted" w:sz="4" w:space="0" w:color="808080"/>
                  </w:tcBorders>
                  <w:noWrap/>
                </w:tcPr>
                <w:p w:rsidR="001E3B56" w:rsidRPr="00BE5A1D" w:rsidRDefault="001E3B56" w:rsidP="00DA1365">
                  <w:pPr>
                    <w:widowControl/>
                    <w:spacing w:line="276" w:lineRule="auto"/>
                    <w:ind w:firstLine="0"/>
                    <w:jc w:val="center"/>
                    <w:rPr>
                      <w:rFonts w:cs="Arial"/>
                      <w:color w:val="000000"/>
                      <w:sz w:val="20"/>
                    </w:rPr>
                  </w:pPr>
                  <w:r w:rsidRPr="00BE5A1D">
                    <w:rPr>
                      <w:rFonts w:cs="Arial"/>
                      <w:color w:val="000000"/>
                      <w:sz w:val="20"/>
                      <w:lang w:val="en-US"/>
                    </w:rPr>
                    <w:t>Y</w:t>
                  </w:r>
                  <w:r w:rsidRPr="00BE5A1D">
                    <w:rPr>
                      <w:rFonts w:cs="Arial"/>
                      <w:color w:val="000000"/>
                      <w:sz w:val="20"/>
                    </w:rPr>
                    <w:t>,м</w:t>
                  </w:r>
                </w:p>
              </w:tc>
            </w:tr>
            <w:tr w:rsidR="001E3B56" w:rsidRPr="00BE5A1D" w:rsidTr="001E3B56">
              <w:trPr>
                <w:trHeight w:val="170"/>
                <w:jc w:val="center"/>
              </w:trPr>
              <w:tc>
                <w:tcPr>
                  <w:tcW w:w="828" w:type="pct"/>
                  <w:tcBorders>
                    <w:top w:val="dotted" w:sz="4" w:space="0" w:color="808080"/>
                    <w:bottom w:val="dotted" w:sz="4" w:space="0" w:color="808080"/>
                  </w:tcBorders>
                  <w:noWrap/>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w:t>
                  </w:r>
                </w:p>
              </w:tc>
              <w:tc>
                <w:tcPr>
                  <w:tcW w:w="2191" w:type="pct"/>
                  <w:tcBorders>
                    <w:top w:val="dotted" w:sz="4" w:space="0" w:color="808080"/>
                    <w:bottom w:val="dotted" w:sz="4" w:space="0" w:color="808080"/>
                  </w:tcBorders>
                  <w:noWrap/>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102246,92</w:t>
                  </w:r>
                </w:p>
              </w:tc>
              <w:tc>
                <w:tcPr>
                  <w:tcW w:w="1982" w:type="pct"/>
                  <w:tcBorders>
                    <w:top w:val="dotted" w:sz="4" w:space="0" w:color="808080"/>
                    <w:bottom w:val="dotted" w:sz="4" w:space="0" w:color="808080"/>
                  </w:tcBorders>
                  <w:noWrap/>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70746,84</w:t>
                  </w:r>
                </w:p>
              </w:tc>
            </w:tr>
            <w:tr w:rsidR="001E3B56" w:rsidRPr="00BE5A1D" w:rsidTr="001E3B56">
              <w:trPr>
                <w:trHeight w:val="170"/>
                <w:jc w:val="center"/>
              </w:trPr>
              <w:tc>
                <w:tcPr>
                  <w:tcW w:w="828" w:type="pct"/>
                  <w:tcBorders>
                    <w:top w:val="dotted" w:sz="4" w:space="0" w:color="808080"/>
                    <w:bottom w:val="dotted" w:sz="4" w:space="0" w:color="808080"/>
                  </w:tcBorders>
                  <w:noWrap/>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2</w:t>
                  </w:r>
                </w:p>
              </w:tc>
              <w:tc>
                <w:tcPr>
                  <w:tcW w:w="2191" w:type="pct"/>
                  <w:tcBorders>
                    <w:top w:val="dotted" w:sz="4" w:space="0" w:color="808080"/>
                    <w:bottom w:val="dotted" w:sz="4" w:space="0" w:color="808080"/>
                  </w:tcBorders>
                  <w:noWrap/>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102240,20</w:t>
                  </w:r>
                </w:p>
              </w:tc>
              <w:tc>
                <w:tcPr>
                  <w:tcW w:w="1982" w:type="pct"/>
                  <w:tcBorders>
                    <w:top w:val="dotted" w:sz="4" w:space="0" w:color="808080"/>
                    <w:bottom w:val="dotted" w:sz="4" w:space="0" w:color="808080"/>
                  </w:tcBorders>
                  <w:noWrap/>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70742,79</w:t>
                  </w:r>
                </w:p>
              </w:tc>
            </w:tr>
            <w:tr w:rsidR="001E3B56" w:rsidRPr="00BE5A1D" w:rsidTr="001E3B56">
              <w:trPr>
                <w:trHeight w:val="170"/>
                <w:jc w:val="center"/>
              </w:trPr>
              <w:tc>
                <w:tcPr>
                  <w:tcW w:w="828" w:type="pct"/>
                  <w:tcBorders>
                    <w:top w:val="dotted" w:sz="4" w:space="0" w:color="808080"/>
                  </w:tcBorders>
                  <w:noWrap/>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3</w:t>
                  </w:r>
                </w:p>
              </w:tc>
              <w:tc>
                <w:tcPr>
                  <w:tcW w:w="2191" w:type="pct"/>
                  <w:tcBorders>
                    <w:top w:val="dotted" w:sz="4" w:space="0" w:color="808080"/>
                  </w:tcBorders>
                  <w:noWrap/>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102234,24</w:t>
                  </w:r>
                </w:p>
              </w:tc>
              <w:tc>
                <w:tcPr>
                  <w:tcW w:w="1982" w:type="pct"/>
                  <w:tcBorders>
                    <w:top w:val="dotted" w:sz="4" w:space="0" w:color="808080"/>
                  </w:tcBorders>
                  <w:noWrap/>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70725,18</w:t>
                  </w:r>
                </w:p>
              </w:tc>
            </w:tr>
          </w:tbl>
          <w:p w:rsidR="001E3B56" w:rsidRPr="00BE5A1D" w:rsidRDefault="001E3B56" w:rsidP="00DA1365">
            <w:pPr>
              <w:widowControl/>
              <w:spacing w:line="276" w:lineRule="auto"/>
              <w:ind w:firstLine="0"/>
              <w:jc w:val="center"/>
              <w:rPr>
                <w:rFonts w:cs="Arial"/>
                <w:color w:val="000000"/>
                <w:sz w:val="20"/>
              </w:rPr>
            </w:pPr>
          </w:p>
        </w:tc>
      </w:tr>
      <w:tr w:rsidR="001E3B56" w:rsidRPr="00BE5A1D" w:rsidTr="00DA1365">
        <w:trPr>
          <w:trHeight w:val="300"/>
        </w:trPr>
        <w:tc>
          <w:tcPr>
            <w:tcW w:w="675" w:type="dxa"/>
            <w:vMerge w:val="restart"/>
            <w:vAlign w:val="center"/>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6</w:t>
            </w:r>
          </w:p>
        </w:tc>
        <w:tc>
          <w:tcPr>
            <w:tcW w:w="8696" w:type="dxa"/>
            <w:noWrap/>
            <w:vAlign w:val="center"/>
          </w:tcPr>
          <w:p w:rsidR="001E3B56" w:rsidRPr="00BE5A1D" w:rsidRDefault="001E3B56" w:rsidP="00DA1365">
            <w:pPr>
              <w:widowControl/>
              <w:spacing w:line="240" w:lineRule="auto"/>
              <w:ind w:firstLine="0"/>
              <w:rPr>
                <w:rFonts w:cs="Arial"/>
                <w:b w:val="0"/>
                <w:color w:val="000000"/>
                <w:sz w:val="20"/>
              </w:rPr>
            </w:pPr>
            <w:r w:rsidRPr="00BE5A1D">
              <w:rPr>
                <w:rFonts w:cs="Arial"/>
                <w:color w:val="000000"/>
                <w:sz w:val="20"/>
              </w:rPr>
              <w:t>Кадастровый номер земельного участка</w:t>
            </w:r>
            <w:r w:rsidRPr="00BE5A1D">
              <w:rPr>
                <w:rFonts w:cs="Arial"/>
                <w:b w:val="0"/>
                <w:color w:val="000000"/>
                <w:sz w:val="20"/>
              </w:rPr>
              <w:t>: 89:12:111104:9 (изымается часть, путем ра</w:t>
            </w:r>
            <w:r w:rsidRPr="00BE5A1D">
              <w:rPr>
                <w:rFonts w:cs="Arial"/>
                <w:b w:val="0"/>
                <w:color w:val="000000"/>
                <w:sz w:val="20"/>
              </w:rPr>
              <w:t>з</w:t>
            </w:r>
            <w:r w:rsidRPr="00BE5A1D">
              <w:rPr>
                <w:rFonts w:cs="Arial"/>
                <w:b w:val="0"/>
                <w:color w:val="000000"/>
                <w:sz w:val="20"/>
              </w:rPr>
              <w:t>деления участка на две части)</w:t>
            </w:r>
          </w:p>
          <w:p w:rsidR="001E3B56" w:rsidRPr="00BE5A1D" w:rsidRDefault="001E3B56" w:rsidP="00DA1365">
            <w:pPr>
              <w:widowControl/>
              <w:spacing w:line="240" w:lineRule="auto"/>
              <w:ind w:firstLine="0"/>
              <w:rPr>
                <w:rFonts w:cs="Arial"/>
                <w:b w:val="0"/>
                <w:i/>
                <w:color w:val="000000"/>
                <w:sz w:val="20"/>
              </w:rPr>
            </w:pPr>
            <w:r w:rsidRPr="00BE5A1D">
              <w:rPr>
                <w:rFonts w:cs="Arial"/>
                <w:color w:val="000000"/>
                <w:sz w:val="20"/>
              </w:rPr>
              <w:t>Вид разрешённого использования земельного участка в соответствии с кадастр</w:t>
            </w:r>
            <w:r w:rsidRPr="00BE5A1D">
              <w:rPr>
                <w:rFonts w:cs="Arial"/>
                <w:color w:val="000000"/>
                <w:sz w:val="20"/>
              </w:rPr>
              <w:t>о</w:t>
            </w:r>
            <w:r w:rsidRPr="00BE5A1D">
              <w:rPr>
                <w:rFonts w:cs="Arial"/>
                <w:color w:val="000000"/>
                <w:sz w:val="20"/>
              </w:rPr>
              <w:t xml:space="preserve">вой выпиской: </w:t>
            </w:r>
            <w:r w:rsidRPr="00BE5A1D">
              <w:rPr>
                <w:rFonts w:cs="Arial"/>
                <w:b w:val="0"/>
                <w:i/>
                <w:color w:val="000000"/>
                <w:sz w:val="20"/>
              </w:rPr>
              <w:t>земельные участки, предназначенные для размещения  произво</w:t>
            </w:r>
            <w:r w:rsidRPr="00BE5A1D">
              <w:rPr>
                <w:rFonts w:cs="Arial"/>
                <w:b w:val="0"/>
                <w:i/>
                <w:color w:val="000000"/>
                <w:sz w:val="20"/>
              </w:rPr>
              <w:t>д</w:t>
            </w:r>
            <w:r w:rsidRPr="00BE5A1D">
              <w:rPr>
                <w:rFonts w:cs="Arial"/>
                <w:b w:val="0"/>
                <w:i/>
                <w:color w:val="000000"/>
                <w:sz w:val="20"/>
              </w:rPr>
              <w:t>ственных и административных зданий, строений, сооружений промышленности, ко</w:t>
            </w:r>
            <w:r w:rsidRPr="00BE5A1D">
              <w:rPr>
                <w:rFonts w:cs="Arial"/>
                <w:b w:val="0"/>
                <w:i/>
                <w:color w:val="000000"/>
                <w:sz w:val="20"/>
              </w:rPr>
              <w:t>м</w:t>
            </w:r>
            <w:r w:rsidRPr="00BE5A1D">
              <w:rPr>
                <w:rFonts w:cs="Arial"/>
                <w:b w:val="0"/>
                <w:i/>
                <w:color w:val="000000"/>
                <w:sz w:val="20"/>
              </w:rPr>
              <w:t>мунального хозяйства, материально-технического, производственного снабжения, сбыта и заготовок</w:t>
            </w:r>
          </w:p>
          <w:p w:rsidR="001E3B56" w:rsidRPr="00BE5A1D" w:rsidRDefault="001E3B56" w:rsidP="00DA1365">
            <w:pPr>
              <w:widowControl/>
              <w:spacing w:line="240" w:lineRule="auto"/>
              <w:ind w:firstLine="0"/>
              <w:rPr>
                <w:rFonts w:cs="Arial"/>
                <w:color w:val="000000"/>
                <w:sz w:val="20"/>
              </w:rPr>
            </w:pPr>
            <w:r w:rsidRPr="00BE5A1D">
              <w:rPr>
                <w:rFonts w:cs="Arial"/>
                <w:color w:val="000000"/>
                <w:sz w:val="20"/>
              </w:rPr>
              <w:t xml:space="preserve">Основание для изъятия: </w:t>
            </w:r>
          </w:p>
          <w:p w:rsidR="001E3B56" w:rsidRPr="00BE5A1D" w:rsidRDefault="001E3B56" w:rsidP="00DA1365">
            <w:pPr>
              <w:pStyle w:val="ad"/>
              <w:numPr>
                <w:ilvl w:val="0"/>
                <w:numId w:val="19"/>
              </w:numPr>
              <w:spacing w:after="0" w:line="240" w:lineRule="auto"/>
              <w:jc w:val="both"/>
              <w:rPr>
                <w:rFonts w:cs="Arial"/>
                <w:color w:val="000000"/>
                <w:sz w:val="20"/>
                <w:szCs w:val="20"/>
                <w:lang w:eastAsia="ru-RU"/>
              </w:rPr>
            </w:pPr>
            <w:r w:rsidRPr="00BE5A1D">
              <w:rPr>
                <w:rFonts w:cs="Arial"/>
                <w:color w:val="000000"/>
                <w:sz w:val="20"/>
                <w:szCs w:val="20"/>
                <w:lang w:eastAsia="ru-RU"/>
              </w:rPr>
              <w:t>приведение границ земельного участка в соответствие с красными линиями;</w:t>
            </w:r>
          </w:p>
          <w:p w:rsidR="001E3B56" w:rsidRPr="00BE5A1D" w:rsidRDefault="001E3B56" w:rsidP="00DA1365">
            <w:pPr>
              <w:pStyle w:val="ad"/>
              <w:numPr>
                <w:ilvl w:val="0"/>
                <w:numId w:val="19"/>
              </w:numPr>
              <w:spacing w:after="0" w:line="240" w:lineRule="auto"/>
              <w:jc w:val="both"/>
              <w:rPr>
                <w:rFonts w:cs="Arial"/>
                <w:color w:val="000000"/>
                <w:sz w:val="20"/>
                <w:szCs w:val="20"/>
                <w:lang w:eastAsia="ru-RU"/>
              </w:rPr>
            </w:pPr>
            <w:r w:rsidRPr="00BE5A1D">
              <w:rPr>
                <w:rFonts w:cs="Arial"/>
                <w:color w:val="000000"/>
                <w:sz w:val="20"/>
                <w:szCs w:val="20"/>
                <w:lang w:eastAsia="ru-RU"/>
              </w:rPr>
              <w:t>включение земельного участка в состав образуемого земельного участка Проезда 1 (размещение линейного объекта предусмотрено документами территориальн</w:t>
            </w:r>
            <w:r w:rsidRPr="00BE5A1D">
              <w:rPr>
                <w:rFonts w:cs="Arial"/>
                <w:color w:val="000000"/>
                <w:sz w:val="20"/>
                <w:szCs w:val="20"/>
                <w:lang w:eastAsia="ru-RU"/>
              </w:rPr>
              <w:t>о</w:t>
            </w:r>
            <w:r w:rsidRPr="00BE5A1D">
              <w:rPr>
                <w:rFonts w:cs="Arial"/>
                <w:color w:val="000000"/>
                <w:sz w:val="20"/>
                <w:szCs w:val="20"/>
                <w:lang w:eastAsia="ru-RU"/>
              </w:rPr>
              <w:t>го планирования муниципального образования);</w:t>
            </w:r>
          </w:p>
          <w:p w:rsidR="001E3B56" w:rsidRPr="00BE5A1D" w:rsidRDefault="001E3B56" w:rsidP="00DA1365">
            <w:pPr>
              <w:pStyle w:val="ad"/>
              <w:numPr>
                <w:ilvl w:val="0"/>
                <w:numId w:val="19"/>
              </w:numPr>
              <w:spacing w:after="0" w:line="240" w:lineRule="auto"/>
              <w:jc w:val="both"/>
              <w:rPr>
                <w:rFonts w:cs="Arial"/>
                <w:color w:val="000000"/>
                <w:sz w:val="20"/>
                <w:szCs w:val="20"/>
                <w:lang w:eastAsia="ru-RU"/>
              </w:rPr>
            </w:pPr>
            <w:r w:rsidRPr="00BE5A1D">
              <w:rPr>
                <w:rFonts w:cs="Arial"/>
                <w:color w:val="000000"/>
                <w:sz w:val="20"/>
                <w:szCs w:val="20"/>
                <w:lang w:eastAsia="ru-RU"/>
              </w:rPr>
              <w:t>прохождение по земельному участку линейных объектов инженерной инфр</w:t>
            </w:r>
            <w:r w:rsidRPr="00BE5A1D">
              <w:rPr>
                <w:rFonts w:cs="Arial"/>
                <w:color w:val="000000"/>
                <w:sz w:val="20"/>
                <w:szCs w:val="20"/>
                <w:lang w:eastAsia="ru-RU"/>
              </w:rPr>
              <w:t>а</w:t>
            </w:r>
            <w:r w:rsidRPr="00BE5A1D">
              <w:rPr>
                <w:rFonts w:cs="Arial"/>
                <w:color w:val="000000"/>
                <w:sz w:val="20"/>
                <w:szCs w:val="20"/>
                <w:lang w:eastAsia="ru-RU"/>
              </w:rPr>
              <w:t>структуры;</w:t>
            </w:r>
          </w:p>
          <w:p w:rsidR="001E3B56" w:rsidRPr="00BE5A1D" w:rsidRDefault="001E3B56" w:rsidP="00DA1365">
            <w:pPr>
              <w:widowControl/>
              <w:spacing w:line="240" w:lineRule="auto"/>
              <w:ind w:firstLine="0"/>
              <w:rPr>
                <w:rFonts w:cs="Arial"/>
                <w:color w:val="000000"/>
                <w:sz w:val="20"/>
              </w:rPr>
            </w:pPr>
            <w:r w:rsidRPr="00BE5A1D">
              <w:rPr>
                <w:rFonts w:cs="Arial"/>
                <w:color w:val="000000"/>
                <w:sz w:val="20"/>
              </w:rPr>
              <w:t>Случай изъятия подпадает под требования статьи 49 ЗК РФ часть 1 п.п. 2 в отн</w:t>
            </w:r>
            <w:r w:rsidRPr="00BE5A1D">
              <w:rPr>
                <w:rFonts w:cs="Arial"/>
                <w:color w:val="000000"/>
                <w:sz w:val="20"/>
              </w:rPr>
              <w:t>о</w:t>
            </w:r>
            <w:r w:rsidRPr="00BE5A1D">
              <w:rPr>
                <w:rFonts w:cs="Arial"/>
                <w:color w:val="000000"/>
                <w:sz w:val="20"/>
              </w:rPr>
              <w:t xml:space="preserve">шении размещения объектов: </w:t>
            </w:r>
          </w:p>
          <w:p w:rsidR="001E3B56" w:rsidRPr="00BE5A1D" w:rsidRDefault="001E3B56" w:rsidP="00DA1365">
            <w:pPr>
              <w:widowControl/>
              <w:numPr>
                <w:ilvl w:val="0"/>
                <w:numId w:val="18"/>
              </w:numPr>
              <w:autoSpaceDE w:val="0"/>
              <w:autoSpaceDN w:val="0"/>
              <w:adjustRightInd w:val="0"/>
              <w:spacing w:line="240" w:lineRule="auto"/>
              <w:ind w:left="743" w:hanging="425"/>
              <w:rPr>
                <w:rFonts w:cs="Arial"/>
                <w:color w:val="000000"/>
                <w:sz w:val="20"/>
              </w:rPr>
            </w:pPr>
            <w:r w:rsidRPr="00BE5A1D">
              <w:rPr>
                <w:rFonts w:cs="Arial"/>
                <w:b w:val="0"/>
                <w:sz w:val="20"/>
              </w:rPr>
              <w:t>объекты систем электро-, газоснабжения, объекты систем теплоснабжения, об</w:t>
            </w:r>
            <w:r w:rsidRPr="00BE5A1D">
              <w:rPr>
                <w:rFonts w:cs="Arial"/>
                <w:b w:val="0"/>
                <w:sz w:val="20"/>
              </w:rPr>
              <w:t>ъ</w:t>
            </w:r>
            <w:r w:rsidRPr="00BE5A1D">
              <w:rPr>
                <w:rFonts w:cs="Arial"/>
                <w:b w:val="0"/>
                <w:sz w:val="20"/>
              </w:rPr>
              <w:t>екты централизованных систем горячего водоснабжения, холодного водоснабж</w:t>
            </w:r>
            <w:r w:rsidRPr="00BE5A1D">
              <w:rPr>
                <w:rFonts w:cs="Arial"/>
                <w:b w:val="0"/>
                <w:sz w:val="20"/>
              </w:rPr>
              <w:t>е</w:t>
            </w:r>
            <w:r w:rsidRPr="00BE5A1D">
              <w:rPr>
                <w:rFonts w:cs="Arial"/>
                <w:b w:val="0"/>
                <w:sz w:val="20"/>
              </w:rPr>
              <w:t>ния и (или) водоотведения государственного или муниципального значения;</w:t>
            </w:r>
          </w:p>
        </w:tc>
      </w:tr>
      <w:tr w:rsidR="001E3B56" w:rsidRPr="00BE5A1D" w:rsidTr="00DA1365">
        <w:trPr>
          <w:trHeight w:val="300"/>
        </w:trPr>
        <w:tc>
          <w:tcPr>
            <w:tcW w:w="675" w:type="dxa"/>
            <w:vMerge/>
            <w:vAlign w:val="center"/>
          </w:tcPr>
          <w:p w:rsidR="001E3B56" w:rsidRPr="00BE5A1D" w:rsidRDefault="001E3B56" w:rsidP="00DA1365">
            <w:pPr>
              <w:widowControl/>
              <w:spacing w:line="240" w:lineRule="auto"/>
              <w:ind w:firstLine="0"/>
              <w:rPr>
                <w:rFonts w:cs="Arial"/>
                <w:b w:val="0"/>
                <w:color w:val="000000"/>
                <w:sz w:val="20"/>
              </w:rPr>
            </w:pPr>
          </w:p>
        </w:tc>
        <w:tc>
          <w:tcPr>
            <w:tcW w:w="8696" w:type="dxa"/>
            <w:noWrap/>
            <w:vAlign w:val="center"/>
          </w:tcPr>
          <w:p w:rsidR="001E3B56" w:rsidRPr="00BE5A1D" w:rsidRDefault="001E3B56" w:rsidP="00DA1365">
            <w:pPr>
              <w:widowControl/>
              <w:spacing w:line="240" w:lineRule="auto"/>
              <w:ind w:firstLine="0"/>
              <w:jc w:val="center"/>
              <w:rPr>
                <w:rFonts w:cs="Arial"/>
                <w:color w:val="000000"/>
                <w:sz w:val="20"/>
              </w:rPr>
            </w:pPr>
            <w:r w:rsidRPr="00BE5A1D">
              <w:rPr>
                <w:rFonts w:cs="Arial"/>
                <w:color w:val="000000"/>
                <w:sz w:val="20"/>
              </w:rPr>
              <w:t>Изымаемая часть участка, включаемая в участок Проезда 1</w:t>
            </w:r>
          </w:p>
        </w:tc>
      </w:tr>
      <w:tr w:rsidR="001E3B56" w:rsidRPr="00BE5A1D" w:rsidTr="00DA1365">
        <w:trPr>
          <w:trHeight w:val="300"/>
        </w:trPr>
        <w:tc>
          <w:tcPr>
            <w:tcW w:w="675" w:type="dxa"/>
            <w:vMerge/>
            <w:vAlign w:val="center"/>
          </w:tcPr>
          <w:p w:rsidR="001E3B56" w:rsidRPr="00BE5A1D" w:rsidRDefault="001E3B56" w:rsidP="00DA1365">
            <w:pPr>
              <w:widowControl/>
              <w:spacing w:line="240" w:lineRule="auto"/>
              <w:ind w:firstLine="0"/>
              <w:rPr>
                <w:rFonts w:cs="Arial"/>
                <w:b w:val="0"/>
                <w:color w:val="000000"/>
                <w:sz w:val="20"/>
              </w:rPr>
            </w:pPr>
          </w:p>
        </w:tc>
        <w:tc>
          <w:tcPr>
            <w:tcW w:w="8696" w:type="dxa"/>
            <w:noWrap/>
          </w:tcPr>
          <w:tbl>
            <w:tblPr>
              <w:tblW w:w="5000" w:type="pct"/>
              <w:jc w:val="center"/>
              <w:tblBorders>
                <w:insideH w:val="dotted" w:sz="4" w:space="0" w:color="808080"/>
              </w:tblBorders>
              <w:tblLook w:val="04A0" w:firstRow="1" w:lastRow="0" w:firstColumn="1" w:lastColumn="0" w:noHBand="0" w:noVBand="1"/>
            </w:tblPr>
            <w:tblGrid>
              <w:gridCol w:w="1404"/>
              <w:gridCol w:w="3716"/>
              <w:gridCol w:w="3360"/>
            </w:tblGrid>
            <w:tr w:rsidR="001E3B56" w:rsidRPr="00BE5A1D" w:rsidTr="001E3B56">
              <w:trPr>
                <w:trHeight w:val="170"/>
                <w:jc w:val="center"/>
              </w:trPr>
              <w:tc>
                <w:tcPr>
                  <w:tcW w:w="828" w:type="pct"/>
                  <w:tcBorders>
                    <w:bottom w:val="dotted" w:sz="4" w:space="0" w:color="808080"/>
                  </w:tcBorders>
                  <w:noWrap/>
                  <w:vAlign w:val="center"/>
                </w:tcPr>
                <w:p w:rsidR="001E3B56" w:rsidRPr="00BE5A1D" w:rsidRDefault="001E3B56" w:rsidP="00DA1365">
                  <w:pPr>
                    <w:widowControl/>
                    <w:spacing w:line="276" w:lineRule="auto"/>
                    <w:ind w:firstLine="0"/>
                    <w:jc w:val="center"/>
                    <w:rPr>
                      <w:rFonts w:cs="Arial"/>
                      <w:color w:val="000000"/>
                      <w:sz w:val="20"/>
                    </w:rPr>
                  </w:pPr>
                  <w:r w:rsidRPr="00BE5A1D">
                    <w:rPr>
                      <w:rFonts w:cs="Arial"/>
                      <w:color w:val="000000"/>
                      <w:sz w:val="20"/>
                    </w:rPr>
                    <w:t>№</w:t>
                  </w:r>
                </w:p>
              </w:tc>
              <w:tc>
                <w:tcPr>
                  <w:tcW w:w="2191" w:type="pct"/>
                  <w:tcBorders>
                    <w:bottom w:val="dotted" w:sz="4" w:space="0" w:color="808080"/>
                  </w:tcBorders>
                  <w:noWrap/>
                  <w:vAlign w:val="center"/>
                </w:tcPr>
                <w:p w:rsidR="001E3B56" w:rsidRPr="00BE5A1D" w:rsidRDefault="001E3B56" w:rsidP="00DA1365">
                  <w:pPr>
                    <w:widowControl/>
                    <w:spacing w:line="276" w:lineRule="auto"/>
                    <w:ind w:firstLine="0"/>
                    <w:jc w:val="center"/>
                    <w:rPr>
                      <w:rFonts w:cs="Arial"/>
                      <w:color w:val="000000"/>
                      <w:sz w:val="20"/>
                    </w:rPr>
                  </w:pPr>
                  <w:r w:rsidRPr="00BE5A1D">
                    <w:rPr>
                      <w:rFonts w:cs="Arial"/>
                      <w:color w:val="000000"/>
                      <w:sz w:val="20"/>
                      <w:lang w:val="en-US"/>
                    </w:rPr>
                    <w:t>X</w:t>
                  </w:r>
                  <w:r w:rsidRPr="00BE5A1D">
                    <w:rPr>
                      <w:rFonts w:cs="Arial"/>
                      <w:color w:val="000000"/>
                      <w:sz w:val="20"/>
                    </w:rPr>
                    <w:t>, м</w:t>
                  </w:r>
                </w:p>
              </w:tc>
              <w:tc>
                <w:tcPr>
                  <w:tcW w:w="1982" w:type="pct"/>
                  <w:tcBorders>
                    <w:bottom w:val="dotted" w:sz="4" w:space="0" w:color="808080"/>
                  </w:tcBorders>
                  <w:noWrap/>
                  <w:vAlign w:val="center"/>
                </w:tcPr>
                <w:p w:rsidR="001E3B56" w:rsidRPr="00BE5A1D" w:rsidRDefault="001E3B56" w:rsidP="00DA1365">
                  <w:pPr>
                    <w:widowControl/>
                    <w:spacing w:line="276" w:lineRule="auto"/>
                    <w:ind w:firstLine="0"/>
                    <w:jc w:val="center"/>
                    <w:rPr>
                      <w:rFonts w:cs="Arial"/>
                      <w:color w:val="000000"/>
                      <w:sz w:val="20"/>
                    </w:rPr>
                  </w:pPr>
                  <w:r w:rsidRPr="00BE5A1D">
                    <w:rPr>
                      <w:rFonts w:cs="Arial"/>
                      <w:color w:val="000000"/>
                      <w:sz w:val="20"/>
                      <w:lang w:val="en-US"/>
                    </w:rPr>
                    <w:t>Y</w:t>
                  </w:r>
                  <w:r w:rsidRPr="00BE5A1D">
                    <w:rPr>
                      <w:rFonts w:cs="Arial"/>
                      <w:color w:val="000000"/>
                      <w:sz w:val="20"/>
                    </w:rPr>
                    <w:t>,м</w:t>
                  </w:r>
                </w:p>
              </w:tc>
            </w:tr>
            <w:tr w:rsidR="001E3B56" w:rsidRPr="00BE5A1D" w:rsidTr="001E3B56">
              <w:trPr>
                <w:trHeight w:val="170"/>
                <w:jc w:val="center"/>
              </w:trPr>
              <w:tc>
                <w:tcPr>
                  <w:tcW w:w="828"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w:t>
                  </w:r>
                </w:p>
              </w:tc>
              <w:tc>
                <w:tcPr>
                  <w:tcW w:w="2191"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103569,54</w:t>
                  </w:r>
                </w:p>
              </w:tc>
              <w:tc>
                <w:tcPr>
                  <w:tcW w:w="1982"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71559,75</w:t>
                  </w:r>
                </w:p>
              </w:tc>
            </w:tr>
            <w:tr w:rsidR="001E3B56" w:rsidRPr="00BE5A1D" w:rsidTr="001E3B56">
              <w:trPr>
                <w:trHeight w:val="170"/>
                <w:jc w:val="center"/>
              </w:trPr>
              <w:tc>
                <w:tcPr>
                  <w:tcW w:w="828"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2</w:t>
                  </w:r>
                </w:p>
              </w:tc>
              <w:tc>
                <w:tcPr>
                  <w:tcW w:w="2191"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103451,31</w:t>
                  </w:r>
                </w:p>
              </w:tc>
              <w:tc>
                <w:tcPr>
                  <w:tcW w:w="1982"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71489,25</w:t>
                  </w:r>
                </w:p>
              </w:tc>
            </w:tr>
            <w:tr w:rsidR="001E3B56" w:rsidRPr="00BE5A1D" w:rsidTr="001E3B56">
              <w:trPr>
                <w:trHeight w:val="170"/>
                <w:jc w:val="center"/>
              </w:trPr>
              <w:tc>
                <w:tcPr>
                  <w:tcW w:w="828"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3</w:t>
                  </w:r>
                </w:p>
              </w:tc>
              <w:tc>
                <w:tcPr>
                  <w:tcW w:w="2191"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103458,83</w:t>
                  </w:r>
                </w:p>
              </w:tc>
              <w:tc>
                <w:tcPr>
                  <w:tcW w:w="1982"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71477,37</w:t>
                  </w:r>
                </w:p>
              </w:tc>
            </w:tr>
            <w:tr w:rsidR="001E3B56" w:rsidRPr="00BE5A1D" w:rsidTr="001E3B56">
              <w:trPr>
                <w:trHeight w:val="170"/>
                <w:jc w:val="center"/>
              </w:trPr>
              <w:tc>
                <w:tcPr>
                  <w:tcW w:w="828"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4</w:t>
                  </w:r>
                </w:p>
              </w:tc>
              <w:tc>
                <w:tcPr>
                  <w:tcW w:w="2191"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103525,61</w:t>
                  </w:r>
                </w:p>
              </w:tc>
              <w:tc>
                <w:tcPr>
                  <w:tcW w:w="1982"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71517,69</w:t>
                  </w:r>
                </w:p>
              </w:tc>
            </w:tr>
            <w:tr w:rsidR="001E3B56" w:rsidRPr="00BE5A1D" w:rsidTr="001E3B56">
              <w:trPr>
                <w:trHeight w:val="170"/>
                <w:jc w:val="center"/>
              </w:trPr>
              <w:tc>
                <w:tcPr>
                  <w:tcW w:w="828"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5</w:t>
                  </w:r>
                </w:p>
              </w:tc>
              <w:tc>
                <w:tcPr>
                  <w:tcW w:w="2191"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103524,83</w:t>
                  </w:r>
                </w:p>
              </w:tc>
              <w:tc>
                <w:tcPr>
                  <w:tcW w:w="1982"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71518,98</w:t>
                  </w:r>
                </w:p>
              </w:tc>
            </w:tr>
            <w:tr w:rsidR="001E3B56" w:rsidRPr="00BE5A1D" w:rsidTr="001E3B56">
              <w:trPr>
                <w:trHeight w:val="170"/>
                <w:jc w:val="center"/>
              </w:trPr>
              <w:tc>
                <w:tcPr>
                  <w:tcW w:w="828"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6</w:t>
                  </w:r>
                </w:p>
              </w:tc>
              <w:tc>
                <w:tcPr>
                  <w:tcW w:w="2191"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103530,02</w:t>
                  </w:r>
                </w:p>
              </w:tc>
              <w:tc>
                <w:tcPr>
                  <w:tcW w:w="1982"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71522,16</w:t>
                  </w:r>
                </w:p>
              </w:tc>
            </w:tr>
            <w:tr w:rsidR="001E3B56" w:rsidRPr="00BE5A1D" w:rsidTr="001E3B56">
              <w:trPr>
                <w:trHeight w:val="170"/>
                <w:jc w:val="center"/>
              </w:trPr>
              <w:tc>
                <w:tcPr>
                  <w:tcW w:w="828"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7</w:t>
                  </w:r>
                </w:p>
              </w:tc>
              <w:tc>
                <w:tcPr>
                  <w:tcW w:w="2191"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103530,83</w:t>
                  </w:r>
                </w:p>
              </w:tc>
              <w:tc>
                <w:tcPr>
                  <w:tcW w:w="1982"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71520,84</w:t>
                  </w:r>
                </w:p>
              </w:tc>
            </w:tr>
            <w:tr w:rsidR="001E3B56" w:rsidRPr="00BE5A1D" w:rsidTr="001E3B56">
              <w:trPr>
                <w:trHeight w:val="170"/>
                <w:jc w:val="center"/>
              </w:trPr>
              <w:tc>
                <w:tcPr>
                  <w:tcW w:w="828" w:type="pct"/>
                  <w:tcBorders>
                    <w:top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8</w:t>
                  </w:r>
                </w:p>
              </w:tc>
              <w:tc>
                <w:tcPr>
                  <w:tcW w:w="2191" w:type="pct"/>
                  <w:tcBorders>
                    <w:top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103576,41</w:t>
                  </w:r>
                </w:p>
              </w:tc>
              <w:tc>
                <w:tcPr>
                  <w:tcW w:w="1982" w:type="pct"/>
                  <w:tcBorders>
                    <w:top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71548,35</w:t>
                  </w:r>
                </w:p>
              </w:tc>
            </w:tr>
          </w:tbl>
          <w:p w:rsidR="001E3B56" w:rsidRPr="00BE5A1D" w:rsidRDefault="001E3B56" w:rsidP="00DA1365">
            <w:pPr>
              <w:widowControl/>
              <w:spacing w:line="276" w:lineRule="auto"/>
              <w:ind w:firstLine="0"/>
              <w:jc w:val="center"/>
              <w:rPr>
                <w:rFonts w:cs="Arial"/>
                <w:color w:val="000000"/>
                <w:sz w:val="20"/>
              </w:rPr>
            </w:pPr>
          </w:p>
        </w:tc>
      </w:tr>
      <w:tr w:rsidR="001E3B56" w:rsidRPr="00BE5A1D" w:rsidTr="00DA1365">
        <w:trPr>
          <w:trHeight w:val="300"/>
        </w:trPr>
        <w:tc>
          <w:tcPr>
            <w:tcW w:w="675" w:type="dxa"/>
            <w:vMerge w:val="restart"/>
            <w:vAlign w:val="center"/>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7</w:t>
            </w:r>
          </w:p>
        </w:tc>
        <w:tc>
          <w:tcPr>
            <w:tcW w:w="8696" w:type="dxa"/>
            <w:noWrap/>
          </w:tcPr>
          <w:p w:rsidR="001E3B56" w:rsidRPr="00BE5A1D" w:rsidRDefault="001E3B56" w:rsidP="00DA1365">
            <w:pPr>
              <w:widowControl/>
              <w:spacing w:line="240" w:lineRule="auto"/>
              <w:ind w:firstLine="0"/>
              <w:rPr>
                <w:rFonts w:cs="Arial"/>
                <w:b w:val="0"/>
                <w:color w:val="000000"/>
                <w:sz w:val="20"/>
              </w:rPr>
            </w:pPr>
            <w:r w:rsidRPr="00BE5A1D">
              <w:rPr>
                <w:rFonts w:cs="Arial"/>
                <w:color w:val="000000"/>
                <w:sz w:val="20"/>
              </w:rPr>
              <w:t>Кадастровый номер земельного участка</w:t>
            </w:r>
            <w:r w:rsidRPr="00BE5A1D">
              <w:rPr>
                <w:rFonts w:cs="Arial"/>
                <w:b w:val="0"/>
                <w:color w:val="000000"/>
                <w:sz w:val="20"/>
              </w:rPr>
              <w:t>: 89:12:111107:4 (изымается часть, путем ра</w:t>
            </w:r>
            <w:r w:rsidRPr="00BE5A1D">
              <w:rPr>
                <w:rFonts w:cs="Arial"/>
                <w:b w:val="0"/>
                <w:color w:val="000000"/>
                <w:sz w:val="20"/>
              </w:rPr>
              <w:t>з</w:t>
            </w:r>
            <w:r w:rsidRPr="00BE5A1D">
              <w:rPr>
                <w:rFonts w:cs="Arial"/>
                <w:b w:val="0"/>
                <w:color w:val="000000"/>
                <w:sz w:val="20"/>
              </w:rPr>
              <w:t>деления участка на две части)</w:t>
            </w:r>
          </w:p>
          <w:p w:rsidR="001E3B56" w:rsidRPr="00BE5A1D" w:rsidRDefault="001E3B56" w:rsidP="00DA1365">
            <w:pPr>
              <w:widowControl/>
              <w:spacing w:line="240" w:lineRule="auto"/>
              <w:ind w:firstLine="0"/>
              <w:rPr>
                <w:rFonts w:cs="Arial"/>
                <w:b w:val="0"/>
                <w:i/>
                <w:color w:val="000000"/>
                <w:sz w:val="20"/>
              </w:rPr>
            </w:pPr>
            <w:r w:rsidRPr="00BE5A1D">
              <w:rPr>
                <w:rFonts w:cs="Arial"/>
                <w:color w:val="000000"/>
                <w:sz w:val="20"/>
              </w:rPr>
              <w:t>Вид разрешённого использования земельного участка в соответствии с кадастр</w:t>
            </w:r>
            <w:r w:rsidRPr="00BE5A1D">
              <w:rPr>
                <w:rFonts w:cs="Arial"/>
                <w:color w:val="000000"/>
                <w:sz w:val="20"/>
              </w:rPr>
              <w:t>о</w:t>
            </w:r>
            <w:r w:rsidRPr="00BE5A1D">
              <w:rPr>
                <w:rFonts w:cs="Arial"/>
                <w:color w:val="000000"/>
                <w:sz w:val="20"/>
              </w:rPr>
              <w:t xml:space="preserve">вой выпиской: </w:t>
            </w:r>
            <w:r w:rsidRPr="00BE5A1D">
              <w:rPr>
                <w:rFonts w:cs="Arial"/>
                <w:b w:val="0"/>
                <w:i/>
                <w:color w:val="000000"/>
                <w:sz w:val="20"/>
              </w:rPr>
              <w:t>для размещения производственных и административных зданий, строений, сооружений промышленности, коммунального х-ва, материально-технического, продовольственного снабжения, сбыта и заготовок.</w:t>
            </w:r>
          </w:p>
          <w:p w:rsidR="001E3B56" w:rsidRPr="00BE5A1D" w:rsidRDefault="001E3B56" w:rsidP="00DA1365">
            <w:pPr>
              <w:widowControl/>
              <w:spacing w:line="240" w:lineRule="auto"/>
              <w:ind w:firstLine="0"/>
              <w:rPr>
                <w:rFonts w:cs="Arial"/>
                <w:color w:val="000000"/>
                <w:sz w:val="20"/>
              </w:rPr>
            </w:pPr>
            <w:r w:rsidRPr="00BE5A1D">
              <w:rPr>
                <w:rFonts w:cs="Arial"/>
                <w:color w:val="000000"/>
                <w:sz w:val="20"/>
              </w:rPr>
              <w:t xml:space="preserve">Основание для изъятия: </w:t>
            </w:r>
          </w:p>
          <w:p w:rsidR="001E3B56" w:rsidRPr="00BE5A1D" w:rsidRDefault="001E3B56" w:rsidP="00DA1365">
            <w:pPr>
              <w:pStyle w:val="ad"/>
              <w:numPr>
                <w:ilvl w:val="0"/>
                <w:numId w:val="19"/>
              </w:numPr>
              <w:spacing w:after="0" w:line="240" w:lineRule="auto"/>
              <w:jc w:val="both"/>
              <w:rPr>
                <w:rFonts w:cs="Arial"/>
                <w:color w:val="000000"/>
                <w:sz w:val="20"/>
                <w:szCs w:val="20"/>
                <w:lang w:eastAsia="ru-RU"/>
              </w:rPr>
            </w:pPr>
            <w:r w:rsidRPr="00BE5A1D">
              <w:rPr>
                <w:rFonts w:cs="Arial"/>
                <w:color w:val="000000"/>
                <w:sz w:val="20"/>
                <w:szCs w:val="20"/>
                <w:lang w:eastAsia="ru-RU"/>
              </w:rPr>
              <w:t>приведение границ земельного участка в соответствие с красными линиями;</w:t>
            </w:r>
          </w:p>
          <w:p w:rsidR="001E3B56" w:rsidRPr="00BE5A1D" w:rsidRDefault="001E3B56" w:rsidP="00DA1365">
            <w:pPr>
              <w:pStyle w:val="ad"/>
              <w:numPr>
                <w:ilvl w:val="0"/>
                <w:numId w:val="19"/>
              </w:numPr>
              <w:spacing w:after="0" w:line="240" w:lineRule="auto"/>
              <w:jc w:val="both"/>
              <w:rPr>
                <w:rFonts w:cs="Arial"/>
                <w:color w:val="000000"/>
                <w:sz w:val="20"/>
                <w:szCs w:val="20"/>
                <w:lang w:eastAsia="ru-RU"/>
              </w:rPr>
            </w:pPr>
            <w:r w:rsidRPr="00BE5A1D">
              <w:rPr>
                <w:rFonts w:cs="Arial"/>
                <w:color w:val="000000"/>
                <w:sz w:val="20"/>
                <w:szCs w:val="20"/>
                <w:lang w:eastAsia="ru-RU"/>
              </w:rPr>
              <w:t>включение земельного участка в состав образуемого земельного участка Проезда 1 (размещение линейного объекта предусмотрено документами территориальн</w:t>
            </w:r>
            <w:r w:rsidRPr="00BE5A1D">
              <w:rPr>
                <w:rFonts w:cs="Arial"/>
                <w:color w:val="000000"/>
                <w:sz w:val="20"/>
                <w:szCs w:val="20"/>
                <w:lang w:eastAsia="ru-RU"/>
              </w:rPr>
              <w:t>о</w:t>
            </w:r>
            <w:r w:rsidRPr="00BE5A1D">
              <w:rPr>
                <w:rFonts w:cs="Arial"/>
                <w:color w:val="000000"/>
                <w:sz w:val="20"/>
                <w:szCs w:val="20"/>
                <w:lang w:eastAsia="ru-RU"/>
              </w:rPr>
              <w:t>го планирования муниципального образования);</w:t>
            </w:r>
          </w:p>
          <w:p w:rsidR="001E3B56" w:rsidRPr="00BE5A1D" w:rsidRDefault="001E3B56" w:rsidP="00DA1365">
            <w:pPr>
              <w:pStyle w:val="ad"/>
              <w:numPr>
                <w:ilvl w:val="0"/>
                <w:numId w:val="19"/>
              </w:numPr>
              <w:spacing w:after="0" w:line="240" w:lineRule="auto"/>
              <w:jc w:val="both"/>
              <w:rPr>
                <w:rFonts w:cs="Arial"/>
                <w:color w:val="000000"/>
                <w:sz w:val="20"/>
                <w:szCs w:val="20"/>
                <w:lang w:eastAsia="ru-RU"/>
              </w:rPr>
            </w:pPr>
            <w:r w:rsidRPr="00BE5A1D">
              <w:rPr>
                <w:rFonts w:cs="Arial"/>
                <w:color w:val="000000"/>
                <w:sz w:val="20"/>
                <w:szCs w:val="20"/>
                <w:lang w:eastAsia="ru-RU"/>
              </w:rPr>
              <w:t>прохождение по земельному участку линейных объектов инженерной инфр</w:t>
            </w:r>
            <w:r w:rsidRPr="00BE5A1D">
              <w:rPr>
                <w:rFonts w:cs="Arial"/>
                <w:color w:val="000000"/>
                <w:sz w:val="20"/>
                <w:szCs w:val="20"/>
                <w:lang w:eastAsia="ru-RU"/>
              </w:rPr>
              <w:t>а</w:t>
            </w:r>
            <w:r w:rsidRPr="00BE5A1D">
              <w:rPr>
                <w:rFonts w:cs="Arial"/>
                <w:color w:val="000000"/>
                <w:sz w:val="20"/>
                <w:szCs w:val="20"/>
                <w:lang w:eastAsia="ru-RU"/>
              </w:rPr>
              <w:t>структуры;</w:t>
            </w:r>
          </w:p>
          <w:p w:rsidR="001E3B56" w:rsidRPr="00BE5A1D" w:rsidRDefault="001E3B56" w:rsidP="00DA1365">
            <w:pPr>
              <w:widowControl/>
              <w:spacing w:line="240" w:lineRule="auto"/>
              <w:ind w:firstLine="0"/>
              <w:rPr>
                <w:rFonts w:cs="Arial"/>
                <w:color w:val="000000"/>
                <w:sz w:val="20"/>
              </w:rPr>
            </w:pPr>
            <w:r w:rsidRPr="00BE5A1D">
              <w:rPr>
                <w:rFonts w:cs="Arial"/>
                <w:color w:val="000000"/>
                <w:sz w:val="20"/>
              </w:rPr>
              <w:t>Случай изъятия подпадает под требования статьи 49 ЗК РФ часть 1 п.п. 2 в отн</w:t>
            </w:r>
            <w:r w:rsidRPr="00BE5A1D">
              <w:rPr>
                <w:rFonts w:cs="Arial"/>
                <w:color w:val="000000"/>
                <w:sz w:val="20"/>
              </w:rPr>
              <w:t>о</w:t>
            </w:r>
            <w:r w:rsidRPr="00BE5A1D">
              <w:rPr>
                <w:rFonts w:cs="Arial"/>
                <w:color w:val="000000"/>
                <w:sz w:val="20"/>
              </w:rPr>
              <w:t xml:space="preserve">шении размещения объектов: </w:t>
            </w:r>
          </w:p>
          <w:p w:rsidR="001E3B56" w:rsidRPr="00BE5A1D" w:rsidRDefault="001E3B56" w:rsidP="00DA1365">
            <w:pPr>
              <w:pStyle w:val="ad"/>
              <w:numPr>
                <w:ilvl w:val="0"/>
                <w:numId w:val="20"/>
              </w:numPr>
              <w:spacing w:after="0" w:line="240" w:lineRule="auto"/>
              <w:jc w:val="both"/>
              <w:rPr>
                <w:rFonts w:cs="Arial"/>
                <w:b/>
                <w:color w:val="000000"/>
                <w:sz w:val="20"/>
                <w:szCs w:val="20"/>
                <w:lang w:eastAsia="ru-RU"/>
              </w:rPr>
            </w:pPr>
            <w:r w:rsidRPr="00BE5A1D">
              <w:rPr>
                <w:rFonts w:cs="Arial"/>
                <w:sz w:val="20"/>
                <w:szCs w:val="20"/>
                <w:lang w:eastAsia="ru-RU"/>
              </w:rPr>
              <w:t>объекты систем электро-, газоснабжения, объекты систем теплоснабжения, об</w:t>
            </w:r>
            <w:r w:rsidRPr="00BE5A1D">
              <w:rPr>
                <w:rFonts w:cs="Arial"/>
                <w:sz w:val="20"/>
                <w:szCs w:val="20"/>
                <w:lang w:eastAsia="ru-RU"/>
              </w:rPr>
              <w:t>ъ</w:t>
            </w:r>
            <w:r w:rsidRPr="00BE5A1D">
              <w:rPr>
                <w:rFonts w:cs="Arial"/>
                <w:sz w:val="20"/>
                <w:szCs w:val="20"/>
                <w:lang w:eastAsia="ru-RU"/>
              </w:rPr>
              <w:t>екты централизованных систем горячего водоснабжения, холодного водоснабж</w:t>
            </w:r>
            <w:r w:rsidRPr="00BE5A1D">
              <w:rPr>
                <w:rFonts w:cs="Arial"/>
                <w:sz w:val="20"/>
                <w:szCs w:val="20"/>
                <w:lang w:eastAsia="ru-RU"/>
              </w:rPr>
              <w:t>е</w:t>
            </w:r>
            <w:r w:rsidRPr="00BE5A1D">
              <w:rPr>
                <w:rFonts w:cs="Arial"/>
                <w:sz w:val="20"/>
                <w:szCs w:val="20"/>
                <w:lang w:eastAsia="ru-RU"/>
              </w:rPr>
              <w:t>ния и (или) водоотведения государственного или муниципального значения;</w:t>
            </w:r>
          </w:p>
        </w:tc>
      </w:tr>
      <w:tr w:rsidR="001E3B56" w:rsidRPr="00BE5A1D" w:rsidTr="00DA1365">
        <w:trPr>
          <w:trHeight w:val="300"/>
        </w:trPr>
        <w:tc>
          <w:tcPr>
            <w:tcW w:w="675" w:type="dxa"/>
            <w:vMerge/>
            <w:vAlign w:val="center"/>
          </w:tcPr>
          <w:p w:rsidR="001E3B56" w:rsidRPr="00BE5A1D" w:rsidRDefault="001E3B56" w:rsidP="00DA1365">
            <w:pPr>
              <w:widowControl/>
              <w:spacing w:line="240" w:lineRule="auto"/>
              <w:ind w:firstLine="0"/>
              <w:rPr>
                <w:rFonts w:cs="Arial"/>
                <w:b w:val="0"/>
                <w:color w:val="000000"/>
                <w:sz w:val="20"/>
              </w:rPr>
            </w:pPr>
          </w:p>
        </w:tc>
        <w:tc>
          <w:tcPr>
            <w:tcW w:w="8696" w:type="dxa"/>
            <w:noWrap/>
          </w:tcPr>
          <w:p w:rsidR="001E3B56" w:rsidRPr="00BE5A1D" w:rsidRDefault="001E3B56" w:rsidP="00DA1365">
            <w:pPr>
              <w:widowControl/>
              <w:spacing w:line="276" w:lineRule="auto"/>
              <w:ind w:firstLine="0"/>
              <w:jc w:val="center"/>
              <w:rPr>
                <w:rFonts w:cs="Arial"/>
                <w:color w:val="000000"/>
                <w:sz w:val="20"/>
              </w:rPr>
            </w:pPr>
            <w:r w:rsidRPr="00BE5A1D">
              <w:rPr>
                <w:rFonts w:cs="Arial"/>
                <w:color w:val="000000"/>
                <w:sz w:val="20"/>
              </w:rPr>
              <w:t>Изымаемая часть участка, включаемая в участок Проезда 1</w:t>
            </w:r>
          </w:p>
        </w:tc>
      </w:tr>
      <w:tr w:rsidR="001E3B56" w:rsidRPr="00BE5A1D" w:rsidTr="00DA1365">
        <w:trPr>
          <w:trHeight w:val="300"/>
        </w:trPr>
        <w:tc>
          <w:tcPr>
            <w:tcW w:w="675" w:type="dxa"/>
            <w:vMerge/>
            <w:vAlign w:val="center"/>
          </w:tcPr>
          <w:p w:rsidR="001E3B56" w:rsidRPr="00BE5A1D" w:rsidRDefault="001E3B56" w:rsidP="00DA1365">
            <w:pPr>
              <w:widowControl/>
              <w:spacing w:line="240" w:lineRule="auto"/>
              <w:ind w:firstLine="0"/>
              <w:rPr>
                <w:rFonts w:cs="Arial"/>
                <w:b w:val="0"/>
                <w:color w:val="000000"/>
                <w:sz w:val="20"/>
              </w:rPr>
            </w:pPr>
          </w:p>
        </w:tc>
        <w:tc>
          <w:tcPr>
            <w:tcW w:w="8696" w:type="dxa"/>
            <w:noWrap/>
          </w:tcPr>
          <w:tbl>
            <w:tblPr>
              <w:tblW w:w="5000" w:type="pct"/>
              <w:tblBorders>
                <w:insideH w:val="dotted" w:sz="4" w:space="0" w:color="808080"/>
              </w:tblBorders>
              <w:tblLook w:val="04A0" w:firstRow="1" w:lastRow="0" w:firstColumn="1" w:lastColumn="0" w:noHBand="0" w:noVBand="1"/>
            </w:tblPr>
            <w:tblGrid>
              <w:gridCol w:w="1404"/>
              <w:gridCol w:w="3716"/>
              <w:gridCol w:w="3360"/>
            </w:tblGrid>
            <w:tr w:rsidR="001E3B56" w:rsidRPr="00BE5A1D" w:rsidTr="001E3B56">
              <w:trPr>
                <w:trHeight w:val="170"/>
              </w:trPr>
              <w:tc>
                <w:tcPr>
                  <w:tcW w:w="828" w:type="pct"/>
                  <w:tcBorders>
                    <w:bottom w:val="dotted" w:sz="4" w:space="0" w:color="808080"/>
                  </w:tcBorders>
                  <w:noWrap/>
                </w:tcPr>
                <w:p w:rsidR="001E3B56" w:rsidRPr="00BE5A1D" w:rsidRDefault="001E3B56" w:rsidP="00DA1365">
                  <w:pPr>
                    <w:widowControl/>
                    <w:spacing w:line="276" w:lineRule="auto"/>
                    <w:ind w:firstLine="0"/>
                    <w:jc w:val="center"/>
                    <w:rPr>
                      <w:rFonts w:cs="Arial"/>
                      <w:color w:val="000000"/>
                      <w:sz w:val="20"/>
                    </w:rPr>
                  </w:pPr>
                  <w:r w:rsidRPr="00BE5A1D">
                    <w:rPr>
                      <w:rFonts w:cs="Arial"/>
                      <w:color w:val="000000"/>
                      <w:sz w:val="20"/>
                    </w:rPr>
                    <w:t>№</w:t>
                  </w:r>
                </w:p>
              </w:tc>
              <w:tc>
                <w:tcPr>
                  <w:tcW w:w="2191" w:type="pct"/>
                  <w:tcBorders>
                    <w:bottom w:val="dotted" w:sz="4" w:space="0" w:color="808080"/>
                  </w:tcBorders>
                  <w:noWrap/>
                </w:tcPr>
                <w:p w:rsidR="001E3B56" w:rsidRPr="00BE5A1D" w:rsidRDefault="001E3B56" w:rsidP="00DA1365">
                  <w:pPr>
                    <w:widowControl/>
                    <w:spacing w:line="276" w:lineRule="auto"/>
                    <w:ind w:firstLine="0"/>
                    <w:jc w:val="center"/>
                    <w:rPr>
                      <w:rFonts w:cs="Arial"/>
                      <w:color w:val="000000"/>
                      <w:sz w:val="20"/>
                    </w:rPr>
                  </w:pPr>
                  <w:r w:rsidRPr="00BE5A1D">
                    <w:rPr>
                      <w:rFonts w:cs="Arial"/>
                      <w:color w:val="000000"/>
                      <w:sz w:val="20"/>
                      <w:lang w:val="en-US"/>
                    </w:rPr>
                    <w:t>X</w:t>
                  </w:r>
                  <w:r w:rsidRPr="00BE5A1D">
                    <w:rPr>
                      <w:rFonts w:cs="Arial"/>
                      <w:color w:val="000000"/>
                      <w:sz w:val="20"/>
                    </w:rPr>
                    <w:t>, м</w:t>
                  </w:r>
                </w:p>
              </w:tc>
              <w:tc>
                <w:tcPr>
                  <w:tcW w:w="1982" w:type="pct"/>
                  <w:tcBorders>
                    <w:bottom w:val="dotted" w:sz="4" w:space="0" w:color="808080"/>
                  </w:tcBorders>
                  <w:noWrap/>
                </w:tcPr>
                <w:p w:rsidR="001E3B56" w:rsidRPr="00BE5A1D" w:rsidRDefault="001E3B56" w:rsidP="00DA1365">
                  <w:pPr>
                    <w:widowControl/>
                    <w:spacing w:line="276" w:lineRule="auto"/>
                    <w:ind w:firstLine="0"/>
                    <w:jc w:val="center"/>
                    <w:rPr>
                      <w:rFonts w:cs="Arial"/>
                      <w:color w:val="000000"/>
                      <w:sz w:val="20"/>
                    </w:rPr>
                  </w:pPr>
                  <w:r w:rsidRPr="00BE5A1D">
                    <w:rPr>
                      <w:rFonts w:cs="Arial"/>
                      <w:color w:val="000000"/>
                      <w:sz w:val="20"/>
                      <w:lang w:val="en-US"/>
                    </w:rPr>
                    <w:t>Y</w:t>
                  </w:r>
                  <w:r w:rsidRPr="00BE5A1D">
                    <w:rPr>
                      <w:rFonts w:cs="Arial"/>
                      <w:color w:val="000000"/>
                      <w:sz w:val="20"/>
                    </w:rPr>
                    <w:t>,м</w:t>
                  </w:r>
                </w:p>
              </w:tc>
            </w:tr>
            <w:tr w:rsidR="001E3B56" w:rsidRPr="00BE5A1D" w:rsidTr="001E3B56">
              <w:trPr>
                <w:trHeight w:val="170"/>
              </w:trPr>
              <w:tc>
                <w:tcPr>
                  <w:tcW w:w="828" w:type="pct"/>
                  <w:tcBorders>
                    <w:top w:val="dotted" w:sz="4" w:space="0" w:color="808080"/>
                    <w:bottom w:val="dotted" w:sz="4" w:space="0" w:color="808080"/>
                  </w:tcBorders>
                  <w:noWrap/>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w:t>
                  </w:r>
                </w:p>
              </w:tc>
              <w:tc>
                <w:tcPr>
                  <w:tcW w:w="2191" w:type="pct"/>
                  <w:tcBorders>
                    <w:top w:val="dotted" w:sz="4" w:space="0" w:color="808080"/>
                    <w:bottom w:val="dotted" w:sz="4" w:space="0" w:color="808080"/>
                  </w:tcBorders>
                  <w:noWrap/>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104580,56</w:t>
                  </w:r>
                </w:p>
              </w:tc>
              <w:tc>
                <w:tcPr>
                  <w:tcW w:w="1982" w:type="pct"/>
                  <w:tcBorders>
                    <w:top w:val="dotted" w:sz="4" w:space="0" w:color="808080"/>
                    <w:bottom w:val="dotted" w:sz="4" w:space="0" w:color="808080"/>
                  </w:tcBorders>
                  <w:noWrap/>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72174,63</w:t>
                  </w:r>
                </w:p>
              </w:tc>
            </w:tr>
            <w:tr w:rsidR="001E3B56" w:rsidRPr="00BE5A1D" w:rsidTr="001E3B56">
              <w:trPr>
                <w:trHeight w:val="170"/>
              </w:trPr>
              <w:tc>
                <w:tcPr>
                  <w:tcW w:w="828" w:type="pct"/>
                  <w:tcBorders>
                    <w:top w:val="dotted" w:sz="4" w:space="0" w:color="808080"/>
                    <w:bottom w:val="dotted" w:sz="4" w:space="0" w:color="808080"/>
                  </w:tcBorders>
                  <w:noWrap/>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2</w:t>
                  </w:r>
                </w:p>
              </w:tc>
              <w:tc>
                <w:tcPr>
                  <w:tcW w:w="2191" w:type="pct"/>
                  <w:tcBorders>
                    <w:top w:val="dotted" w:sz="4" w:space="0" w:color="808080"/>
                    <w:bottom w:val="dotted" w:sz="4" w:space="0" w:color="808080"/>
                  </w:tcBorders>
                  <w:noWrap/>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104409,45</w:t>
                  </w:r>
                </w:p>
              </w:tc>
              <w:tc>
                <w:tcPr>
                  <w:tcW w:w="1982" w:type="pct"/>
                  <w:tcBorders>
                    <w:top w:val="dotted" w:sz="4" w:space="0" w:color="808080"/>
                    <w:bottom w:val="dotted" w:sz="4" w:space="0" w:color="808080"/>
                  </w:tcBorders>
                  <w:noWrap/>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72072,42</w:t>
                  </w:r>
                </w:p>
              </w:tc>
            </w:tr>
            <w:tr w:rsidR="001E3B56" w:rsidRPr="00BE5A1D" w:rsidTr="001E3B56">
              <w:trPr>
                <w:trHeight w:val="170"/>
              </w:trPr>
              <w:tc>
                <w:tcPr>
                  <w:tcW w:w="828" w:type="pct"/>
                  <w:tcBorders>
                    <w:top w:val="dotted" w:sz="4" w:space="0" w:color="808080"/>
                    <w:bottom w:val="dotted" w:sz="4" w:space="0" w:color="808080"/>
                  </w:tcBorders>
                  <w:noWrap/>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3</w:t>
                  </w:r>
                </w:p>
              </w:tc>
              <w:tc>
                <w:tcPr>
                  <w:tcW w:w="2191" w:type="pct"/>
                  <w:tcBorders>
                    <w:top w:val="dotted" w:sz="4" w:space="0" w:color="808080"/>
                    <w:bottom w:val="dotted" w:sz="4" w:space="0" w:color="808080"/>
                  </w:tcBorders>
                  <w:noWrap/>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104419,16</w:t>
                  </w:r>
                </w:p>
              </w:tc>
              <w:tc>
                <w:tcPr>
                  <w:tcW w:w="1982" w:type="pct"/>
                  <w:tcBorders>
                    <w:top w:val="dotted" w:sz="4" w:space="0" w:color="808080"/>
                    <w:bottom w:val="dotted" w:sz="4" w:space="0" w:color="808080"/>
                  </w:tcBorders>
                  <w:noWrap/>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72056,34</w:t>
                  </w:r>
                </w:p>
              </w:tc>
            </w:tr>
            <w:tr w:rsidR="001E3B56" w:rsidRPr="00BE5A1D" w:rsidTr="001E3B56">
              <w:trPr>
                <w:trHeight w:val="170"/>
              </w:trPr>
              <w:tc>
                <w:tcPr>
                  <w:tcW w:w="828" w:type="pct"/>
                  <w:tcBorders>
                    <w:top w:val="dotted" w:sz="4" w:space="0" w:color="808080"/>
                  </w:tcBorders>
                  <w:noWrap/>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4</w:t>
                  </w:r>
                </w:p>
              </w:tc>
              <w:tc>
                <w:tcPr>
                  <w:tcW w:w="2191" w:type="pct"/>
                  <w:tcBorders>
                    <w:top w:val="dotted" w:sz="4" w:space="0" w:color="808080"/>
                  </w:tcBorders>
                  <w:noWrap/>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104590,05</w:t>
                  </w:r>
                </w:p>
              </w:tc>
              <w:tc>
                <w:tcPr>
                  <w:tcW w:w="1982" w:type="pct"/>
                  <w:tcBorders>
                    <w:top w:val="dotted" w:sz="4" w:space="0" w:color="808080"/>
                  </w:tcBorders>
                  <w:noWrap/>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72159,39</w:t>
                  </w:r>
                </w:p>
              </w:tc>
            </w:tr>
          </w:tbl>
          <w:p w:rsidR="001E3B56" w:rsidRPr="00BE5A1D" w:rsidRDefault="001E3B56" w:rsidP="00DA1365">
            <w:pPr>
              <w:widowControl/>
              <w:spacing w:line="276" w:lineRule="auto"/>
              <w:ind w:firstLine="0"/>
              <w:jc w:val="center"/>
              <w:rPr>
                <w:rFonts w:cs="Arial"/>
                <w:color w:val="000000"/>
                <w:sz w:val="20"/>
              </w:rPr>
            </w:pPr>
          </w:p>
        </w:tc>
      </w:tr>
      <w:tr w:rsidR="001E3B56" w:rsidRPr="00BE5A1D" w:rsidTr="00DA1365">
        <w:trPr>
          <w:trHeight w:val="300"/>
        </w:trPr>
        <w:tc>
          <w:tcPr>
            <w:tcW w:w="675" w:type="dxa"/>
            <w:vMerge w:val="restart"/>
            <w:vAlign w:val="center"/>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8</w:t>
            </w:r>
          </w:p>
        </w:tc>
        <w:tc>
          <w:tcPr>
            <w:tcW w:w="8696" w:type="dxa"/>
            <w:noWrap/>
          </w:tcPr>
          <w:p w:rsidR="001E3B56" w:rsidRPr="00BE5A1D" w:rsidRDefault="001E3B56" w:rsidP="00DA1365">
            <w:pPr>
              <w:widowControl/>
              <w:spacing w:line="240" w:lineRule="auto"/>
              <w:ind w:firstLine="0"/>
              <w:rPr>
                <w:rFonts w:cs="Arial"/>
                <w:b w:val="0"/>
                <w:color w:val="000000"/>
                <w:sz w:val="20"/>
              </w:rPr>
            </w:pPr>
            <w:r w:rsidRPr="00BE5A1D">
              <w:rPr>
                <w:rFonts w:cs="Arial"/>
                <w:color w:val="000000"/>
                <w:sz w:val="20"/>
              </w:rPr>
              <w:t>Кадастровый номер земельного участка</w:t>
            </w:r>
            <w:r w:rsidRPr="00BE5A1D">
              <w:rPr>
                <w:rFonts w:cs="Arial"/>
                <w:b w:val="0"/>
                <w:color w:val="000000"/>
                <w:sz w:val="20"/>
              </w:rPr>
              <w:t>: 89:12:111107:11 (изымается часть, путем разделения участка на две части)</w:t>
            </w:r>
          </w:p>
          <w:p w:rsidR="001E3B56" w:rsidRPr="00BE5A1D" w:rsidRDefault="001E3B56" w:rsidP="00DA1365">
            <w:pPr>
              <w:widowControl/>
              <w:spacing w:line="240" w:lineRule="auto"/>
              <w:ind w:firstLine="0"/>
              <w:rPr>
                <w:rFonts w:cs="Arial"/>
                <w:b w:val="0"/>
                <w:i/>
                <w:color w:val="000000"/>
                <w:sz w:val="20"/>
              </w:rPr>
            </w:pPr>
            <w:r w:rsidRPr="00BE5A1D">
              <w:rPr>
                <w:rFonts w:cs="Arial"/>
                <w:color w:val="000000"/>
                <w:sz w:val="20"/>
              </w:rPr>
              <w:t>Вид разрешённого использования земельного участка в соответствии с кадастр</w:t>
            </w:r>
            <w:r w:rsidRPr="00BE5A1D">
              <w:rPr>
                <w:rFonts w:cs="Arial"/>
                <w:color w:val="000000"/>
                <w:sz w:val="20"/>
              </w:rPr>
              <w:t>о</w:t>
            </w:r>
            <w:r w:rsidRPr="00BE5A1D">
              <w:rPr>
                <w:rFonts w:cs="Arial"/>
                <w:color w:val="000000"/>
                <w:sz w:val="20"/>
              </w:rPr>
              <w:t xml:space="preserve">вой выпиской: </w:t>
            </w:r>
            <w:r w:rsidRPr="00BE5A1D">
              <w:rPr>
                <w:rFonts w:cs="Arial"/>
                <w:b w:val="0"/>
                <w:i/>
                <w:color w:val="000000"/>
                <w:sz w:val="20"/>
              </w:rPr>
              <w:t>земельные участки, предназначенные для размещения  произво</w:t>
            </w:r>
            <w:r w:rsidRPr="00BE5A1D">
              <w:rPr>
                <w:rFonts w:cs="Arial"/>
                <w:b w:val="0"/>
                <w:i/>
                <w:color w:val="000000"/>
                <w:sz w:val="20"/>
              </w:rPr>
              <w:t>д</w:t>
            </w:r>
            <w:r w:rsidRPr="00BE5A1D">
              <w:rPr>
                <w:rFonts w:cs="Arial"/>
                <w:b w:val="0"/>
                <w:i/>
                <w:color w:val="000000"/>
                <w:sz w:val="20"/>
              </w:rPr>
              <w:t>ственных и административных зданий, строений, сооружений промышленности, ко</w:t>
            </w:r>
            <w:r w:rsidRPr="00BE5A1D">
              <w:rPr>
                <w:rFonts w:cs="Arial"/>
                <w:b w:val="0"/>
                <w:i/>
                <w:color w:val="000000"/>
                <w:sz w:val="20"/>
              </w:rPr>
              <w:t>м</w:t>
            </w:r>
            <w:r w:rsidRPr="00BE5A1D">
              <w:rPr>
                <w:rFonts w:cs="Arial"/>
                <w:b w:val="0"/>
                <w:i/>
                <w:color w:val="000000"/>
                <w:sz w:val="20"/>
              </w:rPr>
              <w:t>мунального хозяйства, материально-технического, производственного снабжения, сбыта и заготовок.</w:t>
            </w:r>
          </w:p>
          <w:p w:rsidR="001E3B56" w:rsidRPr="00BE5A1D" w:rsidRDefault="001E3B56" w:rsidP="00DA1365">
            <w:pPr>
              <w:widowControl/>
              <w:spacing w:line="240" w:lineRule="auto"/>
              <w:ind w:firstLine="0"/>
              <w:rPr>
                <w:rFonts w:cs="Arial"/>
                <w:color w:val="000000"/>
                <w:sz w:val="20"/>
              </w:rPr>
            </w:pPr>
            <w:r w:rsidRPr="00BE5A1D">
              <w:rPr>
                <w:rFonts w:cs="Arial"/>
                <w:color w:val="000000"/>
                <w:sz w:val="20"/>
              </w:rPr>
              <w:t xml:space="preserve">Основание для изъятия: </w:t>
            </w:r>
          </w:p>
          <w:p w:rsidR="001E3B56" w:rsidRPr="00BE5A1D" w:rsidRDefault="001E3B56" w:rsidP="00DA1365">
            <w:pPr>
              <w:pStyle w:val="ad"/>
              <w:numPr>
                <w:ilvl w:val="0"/>
                <w:numId w:val="19"/>
              </w:numPr>
              <w:spacing w:after="0" w:line="240" w:lineRule="auto"/>
              <w:jc w:val="both"/>
              <w:rPr>
                <w:rFonts w:cs="Arial"/>
                <w:color w:val="000000"/>
                <w:sz w:val="20"/>
                <w:szCs w:val="20"/>
                <w:lang w:eastAsia="ru-RU"/>
              </w:rPr>
            </w:pPr>
            <w:r w:rsidRPr="00BE5A1D">
              <w:rPr>
                <w:rFonts w:cs="Arial"/>
                <w:color w:val="000000"/>
                <w:sz w:val="20"/>
                <w:szCs w:val="20"/>
                <w:lang w:eastAsia="ru-RU"/>
              </w:rPr>
              <w:t>приведение границ земельного участка в соответствие с красными линиями;</w:t>
            </w:r>
          </w:p>
          <w:p w:rsidR="001E3B56" w:rsidRPr="00BE5A1D" w:rsidRDefault="001E3B56" w:rsidP="00DA1365">
            <w:pPr>
              <w:pStyle w:val="ad"/>
              <w:numPr>
                <w:ilvl w:val="0"/>
                <w:numId w:val="19"/>
              </w:numPr>
              <w:spacing w:after="0" w:line="240" w:lineRule="auto"/>
              <w:jc w:val="both"/>
              <w:rPr>
                <w:rFonts w:cs="Arial"/>
                <w:color w:val="000000"/>
                <w:sz w:val="20"/>
                <w:szCs w:val="20"/>
                <w:lang w:eastAsia="ru-RU"/>
              </w:rPr>
            </w:pPr>
            <w:r w:rsidRPr="00BE5A1D">
              <w:rPr>
                <w:rFonts w:cs="Arial"/>
                <w:color w:val="000000"/>
                <w:sz w:val="20"/>
                <w:szCs w:val="20"/>
                <w:lang w:eastAsia="ru-RU"/>
              </w:rPr>
              <w:t>включение земельного участка в состав образуемого земельного участка Проезда 1 (размещение линейного объекта предусмотрено документами территориальн</w:t>
            </w:r>
            <w:r w:rsidRPr="00BE5A1D">
              <w:rPr>
                <w:rFonts w:cs="Arial"/>
                <w:color w:val="000000"/>
                <w:sz w:val="20"/>
                <w:szCs w:val="20"/>
                <w:lang w:eastAsia="ru-RU"/>
              </w:rPr>
              <w:t>о</w:t>
            </w:r>
            <w:r w:rsidRPr="00BE5A1D">
              <w:rPr>
                <w:rFonts w:cs="Arial"/>
                <w:color w:val="000000"/>
                <w:sz w:val="20"/>
                <w:szCs w:val="20"/>
                <w:lang w:eastAsia="ru-RU"/>
              </w:rPr>
              <w:t>го планирования муниципального образования);</w:t>
            </w:r>
          </w:p>
          <w:p w:rsidR="001E3B56" w:rsidRPr="00BE5A1D" w:rsidRDefault="001E3B56" w:rsidP="00DA1365">
            <w:pPr>
              <w:pStyle w:val="ad"/>
              <w:numPr>
                <w:ilvl w:val="0"/>
                <w:numId w:val="19"/>
              </w:numPr>
              <w:spacing w:after="0" w:line="240" w:lineRule="auto"/>
              <w:jc w:val="both"/>
              <w:rPr>
                <w:rFonts w:cs="Arial"/>
                <w:color w:val="000000"/>
                <w:sz w:val="20"/>
                <w:szCs w:val="20"/>
                <w:lang w:eastAsia="ru-RU"/>
              </w:rPr>
            </w:pPr>
            <w:r w:rsidRPr="00BE5A1D">
              <w:rPr>
                <w:rFonts w:cs="Arial"/>
                <w:color w:val="000000"/>
                <w:sz w:val="20"/>
                <w:szCs w:val="20"/>
                <w:lang w:eastAsia="ru-RU"/>
              </w:rPr>
              <w:t>прохождение по земельному участку линейных объектов инженерной инфр</w:t>
            </w:r>
            <w:r w:rsidRPr="00BE5A1D">
              <w:rPr>
                <w:rFonts w:cs="Arial"/>
                <w:color w:val="000000"/>
                <w:sz w:val="20"/>
                <w:szCs w:val="20"/>
                <w:lang w:eastAsia="ru-RU"/>
              </w:rPr>
              <w:t>а</w:t>
            </w:r>
            <w:r w:rsidRPr="00BE5A1D">
              <w:rPr>
                <w:rFonts w:cs="Arial"/>
                <w:color w:val="000000"/>
                <w:sz w:val="20"/>
                <w:szCs w:val="20"/>
                <w:lang w:eastAsia="ru-RU"/>
              </w:rPr>
              <w:t>структуры;</w:t>
            </w:r>
          </w:p>
          <w:p w:rsidR="001E3B56" w:rsidRPr="00BE5A1D" w:rsidRDefault="001E3B56" w:rsidP="00DA1365">
            <w:pPr>
              <w:widowControl/>
              <w:spacing w:line="240" w:lineRule="auto"/>
              <w:ind w:firstLine="0"/>
              <w:rPr>
                <w:rFonts w:cs="Arial"/>
                <w:color w:val="000000"/>
                <w:sz w:val="20"/>
              </w:rPr>
            </w:pPr>
            <w:r w:rsidRPr="00BE5A1D">
              <w:rPr>
                <w:rFonts w:cs="Arial"/>
                <w:color w:val="000000"/>
                <w:sz w:val="20"/>
              </w:rPr>
              <w:t>Случай изъятия подпадает под требования статьи 49 ЗК РФ часть 1 п.п. 2 в отн</w:t>
            </w:r>
            <w:r w:rsidRPr="00BE5A1D">
              <w:rPr>
                <w:rFonts w:cs="Arial"/>
                <w:color w:val="000000"/>
                <w:sz w:val="20"/>
              </w:rPr>
              <w:t>о</w:t>
            </w:r>
            <w:r w:rsidRPr="00BE5A1D">
              <w:rPr>
                <w:rFonts w:cs="Arial"/>
                <w:color w:val="000000"/>
                <w:sz w:val="20"/>
              </w:rPr>
              <w:t xml:space="preserve">шении размещения объектов: </w:t>
            </w:r>
          </w:p>
          <w:p w:rsidR="001E3B56" w:rsidRPr="00BE5A1D" w:rsidRDefault="001E3B56" w:rsidP="00DA1365">
            <w:pPr>
              <w:pStyle w:val="ad"/>
              <w:numPr>
                <w:ilvl w:val="0"/>
                <w:numId w:val="20"/>
              </w:numPr>
              <w:spacing w:after="0" w:line="240" w:lineRule="auto"/>
              <w:jc w:val="both"/>
              <w:rPr>
                <w:rFonts w:cs="Arial"/>
                <w:b/>
                <w:color w:val="000000"/>
                <w:sz w:val="20"/>
                <w:szCs w:val="20"/>
                <w:lang w:eastAsia="ru-RU"/>
              </w:rPr>
            </w:pPr>
            <w:r w:rsidRPr="00BE5A1D">
              <w:rPr>
                <w:rFonts w:cs="Arial"/>
                <w:sz w:val="20"/>
                <w:szCs w:val="20"/>
                <w:lang w:eastAsia="ru-RU"/>
              </w:rPr>
              <w:t>объекты систем электро-, газоснабжения, объекты систем теплоснабжения, об</w:t>
            </w:r>
            <w:r w:rsidRPr="00BE5A1D">
              <w:rPr>
                <w:rFonts w:cs="Arial"/>
                <w:sz w:val="20"/>
                <w:szCs w:val="20"/>
                <w:lang w:eastAsia="ru-RU"/>
              </w:rPr>
              <w:t>ъ</w:t>
            </w:r>
            <w:r w:rsidRPr="00BE5A1D">
              <w:rPr>
                <w:rFonts w:cs="Arial"/>
                <w:sz w:val="20"/>
                <w:szCs w:val="20"/>
                <w:lang w:eastAsia="ru-RU"/>
              </w:rPr>
              <w:t>екты централизованных систем горячего водоснабжения, холодного водоснабж</w:t>
            </w:r>
            <w:r w:rsidRPr="00BE5A1D">
              <w:rPr>
                <w:rFonts w:cs="Arial"/>
                <w:sz w:val="20"/>
                <w:szCs w:val="20"/>
                <w:lang w:eastAsia="ru-RU"/>
              </w:rPr>
              <w:t>е</w:t>
            </w:r>
            <w:r w:rsidRPr="00BE5A1D">
              <w:rPr>
                <w:rFonts w:cs="Arial"/>
                <w:sz w:val="20"/>
                <w:szCs w:val="20"/>
                <w:lang w:eastAsia="ru-RU"/>
              </w:rPr>
              <w:t>ния и (или) водоотведения государственного или муниципального значения;</w:t>
            </w:r>
          </w:p>
        </w:tc>
      </w:tr>
      <w:tr w:rsidR="001E3B56" w:rsidRPr="00BE5A1D" w:rsidTr="00DA1365">
        <w:trPr>
          <w:trHeight w:val="70"/>
        </w:trPr>
        <w:tc>
          <w:tcPr>
            <w:tcW w:w="675" w:type="dxa"/>
            <w:vMerge/>
            <w:vAlign w:val="center"/>
          </w:tcPr>
          <w:p w:rsidR="001E3B56" w:rsidRPr="00BE5A1D" w:rsidRDefault="001E3B56" w:rsidP="00DA1365">
            <w:pPr>
              <w:widowControl/>
              <w:spacing w:line="240" w:lineRule="auto"/>
              <w:ind w:firstLine="0"/>
              <w:rPr>
                <w:rFonts w:cs="Arial"/>
                <w:b w:val="0"/>
                <w:color w:val="000000"/>
                <w:sz w:val="20"/>
              </w:rPr>
            </w:pPr>
          </w:p>
        </w:tc>
        <w:tc>
          <w:tcPr>
            <w:tcW w:w="8696" w:type="dxa"/>
            <w:noWrap/>
          </w:tcPr>
          <w:p w:rsidR="001E3B56" w:rsidRPr="00BE5A1D" w:rsidRDefault="001E3B56" w:rsidP="00DA1365">
            <w:pPr>
              <w:widowControl/>
              <w:spacing w:line="276" w:lineRule="auto"/>
              <w:ind w:firstLine="0"/>
              <w:jc w:val="center"/>
              <w:rPr>
                <w:rFonts w:cs="Arial"/>
                <w:color w:val="000000"/>
                <w:sz w:val="20"/>
              </w:rPr>
            </w:pPr>
            <w:r w:rsidRPr="00BE5A1D">
              <w:rPr>
                <w:rFonts w:cs="Arial"/>
                <w:color w:val="000000"/>
                <w:sz w:val="20"/>
              </w:rPr>
              <w:t>Изымаемая часть участка, включаемая в участок Проезда 1</w:t>
            </w:r>
          </w:p>
        </w:tc>
      </w:tr>
      <w:tr w:rsidR="001E3B56" w:rsidRPr="00BE5A1D" w:rsidTr="00DA1365">
        <w:trPr>
          <w:trHeight w:val="300"/>
        </w:trPr>
        <w:tc>
          <w:tcPr>
            <w:tcW w:w="675" w:type="dxa"/>
            <w:vMerge/>
            <w:vAlign w:val="center"/>
          </w:tcPr>
          <w:p w:rsidR="001E3B56" w:rsidRPr="00BE5A1D" w:rsidRDefault="001E3B56" w:rsidP="00DA1365">
            <w:pPr>
              <w:widowControl/>
              <w:spacing w:line="240" w:lineRule="auto"/>
              <w:ind w:firstLine="0"/>
              <w:rPr>
                <w:rFonts w:cs="Arial"/>
                <w:b w:val="0"/>
                <w:color w:val="000000"/>
                <w:sz w:val="20"/>
              </w:rPr>
            </w:pPr>
          </w:p>
        </w:tc>
        <w:tc>
          <w:tcPr>
            <w:tcW w:w="8696" w:type="dxa"/>
            <w:noWrap/>
          </w:tcPr>
          <w:tbl>
            <w:tblPr>
              <w:tblW w:w="5000" w:type="pct"/>
              <w:tblBorders>
                <w:insideH w:val="dotted" w:sz="4" w:space="0" w:color="808080"/>
              </w:tblBorders>
              <w:tblLook w:val="04A0" w:firstRow="1" w:lastRow="0" w:firstColumn="1" w:lastColumn="0" w:noHBand="0" w:noVBand="1"/>
            </w:tblPr>
            <w:tblGrid>
              <w:gridCol w:w="1404"/>
              <w:gridCol w:w="3716"/>
              <w:gridCol w:w="3360"/>
            </w:tblGrid>
            <w:tr w:rsidR="001E3B56" w:rsidRPr="00BE5A1D" w:rsidTr="001E3B56">
              <w:trPr>
                <w:trHeight w:val="170"/>
              </w:trPr>
              <w:tc>
                <w:tcPr>
                  <w:tcW w:w="828" w:type="pct"/>
                  <w:tcBorders>
                    <w:bottom w:val="dotted" w:sz="4" w:space="0" w:color="808080"/>
                  </w:tcBorders>
                  <w:noWrap/>
                  <w:vAlign w:val="center"/>
                </w:tcPr>
                <w:p w:rsidR="001E3B56" w:rsidRPr="00BE5A1D" w:rsidRDefault="001E3B56" w:rsidP="00DA1365">
                  <w:pPr>
                    <w:widowControl/>
                    <w:spacing w:line="276" w:lineRule="auto"/>
                    <w:ind w:firstLine="0"/>
                    <w:jc w:val="center"/>
                    <w:rPr>
                      <w:rFonts w:cs="Arial"/>
                      <w:color w:val="000000"/>
                      <w:sz w:val="20"/>
                    </w:rPr>
                  </w:pPr>
                  <w:r w:rsidRPr="00BE5A1D">
                    <w:rPr>
                      <w:rFonts w:cs="Arial"/>
                      <w:color w:val="000000"/>
                      <w:sz w:val="20"/>
                    </w:rPr>
                    <w:t>№</w:t>
                  </w:r>
                </w:p>
              </w:tc>
              <w:tc>
                <w:tcPr>
                  <w:tcW w:w="2191" w:type="pct"/>
                  <w:tcBorders>
                    <w:bottom w:val="dotted" w:sz="4" w:space="0" w:color="808080"/>
                  </w:tcBorders>
                  <w:noWrap/>
                  <w:vAlign w:val="center"/>
                </w:tcPr>
                <w:p w:rsidR="001E3B56" w:rsidRPr="00BE5A1D" w:rsidRDefault="001E3B56" w:rsidP="00DA1365">
                  <w:pPr>
                    <w:widowControl/>
                    <w:spacing w:line="276" w:lineRule="auto"/>
                    <w:ind w:firstLine="0"/>
                    <w:jc w:val="center"/>
                    <w:rPr>
                      <w:rFonts w:cs="Arial"/>
                      <w:color w:val="000000"/>
                      <w:sz w:val="20"/>
                    </w:rPr>
                  </w:pPr>
                  <w:r w:rsidRPr="00BE5A1D">
                    <w:rPr>
                      <w:rFonts w:cs="Arial"/>
                      <w:color w:val="000000"/>
                      <w:sz w:val="20"/>
                      <w:lang w:val="en-US"/>
                    </w:rPr>
                    <w:t>X</w:t>
                  </w:r>
                  <w:r w:rsidRPr="00BE5A1D">
                    <w:rPr>
                      <w:rFonts w:cs="Arial"/>
                      <w:color w:val="000000"/>
                      <w:sz w:val="20"/>
                    </w:rPr>
                    <w:t>, м</w:t>
                  </w:r>
                </w:p>
              </w:tc>
              <w:tc>
                <w:tcPr>
                  <w:tcW w:w="1982" w:type="pct"/>
                  <w:tcBorders>
                    <w:bottom w:val="dotted" w:sz="4" w:space="0" w:color="808080"/>
                  </w:tcBorders>
                  <w:noWrap/>
                  <w:vAlign w:val="center"/>
                </w:tcPr>
                <w:p w:rsidR="001E3B56" w:rsidRPr="00BE5A1D" w:rsidRDefault="001E3B56" w:rsidP="00DA1365">
                  <w:pPr>
                    <w:widowControl/>
                    <w:spacing w:line="276" w:lineRule="auto"/>
                    <w:ind w:firstLine="0"/>
                    <w:jc w:val="center"/>
                    <w:rPr>
                      <w:rFonts w:cs="Arial"/>
                      <w:color w:val="000000"/>
                      <w:sz w:val="20"/>
                    </w:rPr>
                  </w:pPr>
                  <w:r w:rsidRPr="00BE5A1D">
                    <w:rPr>
                      <w:rFonts w:cs="Arial"/>
                      <w:color w:val="000000"/>
                      <w:sz w:val="20"/>
                      <w:lang w:val="en-US"/>
                    </w:rPr>
                    <w:t>Y</w:t>
                  </w:r>
                  <w:r w:rsidRPr="00BE5A1D">
                    <w:rPr>
                      <w:rFonts w:cs="Arial"/>
                      <w:color w:val="000000"/>
                      <w:sz w:val="20"/>
                    </w:rPr>
                    <w:t>,м</w:t>
                  </w:r>
                </w:p>
              </w:tc>
            </w:tr>
            <w:tr w:rsidR="001E3B56" w:rsidRPr="00BE5A1D" w:rsidTr="001E3B56">
              <w:trPr>
                <w:trHeight w:val="170"/>
              </w:trPr>
              <w:tc>
                <w:tcPr>
                  <w:tcW w:w="828"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w:t>
                  </w:r>
                </w:p>
              </w:tc>
              <w:tc>
                <w:tcPr>
                  <w:tcW w:w="2191"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104786,55</w:t>
                  </w:r>
                </w:p>
              </w:tc>
              <w:tc>
                <w:tcPr>
                  <w:tcW w:w="1982"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72277,83</w:t>
                  </w:r>
                </w:p>
              </w:tc>
            </w:tr>
            <w:tr w:rsidR="001E3B56" w:rsidRPr="00BE5A1D" w:rsidTr="001E3B56">
              <w:trPr>
                <w:trHeight w:val="170"/>
              </w:trPr>
              <w:tc>
                <w:tcPr>
                  <w:tcW w:w="828"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2</w:t>
                  </w:r>
                </w:p>
              </w:tc>
              <w:tc>
                <w:tcPr>
                  <w:tcW w:w="2191"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104777,76</w:t>
                  </w:r>
                </w:p>
              </w:tc>
              <w:tc>
                <w:tcPr>
                  <w:tcW w:w="1982"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72292,41</w:t>
                  </w:r>
                </w:p>
              </w:tc>
            </w:tr>
            <w:tr w:rsidR="001E3B56" w:rsidRPr="00BE5A1D" w:rsidTr="001E3B56">
              <w:trPr>
                <w:trHeight w:val="170"/>
              </w:trPr>
              <w:tc>
                <w:tcPr>
                  <w:tcW w:w="828"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3</w:t>
                  </w:r>
                </w:p>
              </w:tc>
              <w:tc>
                <w:tcPr>
                  <w:tcW w:w="2191"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104580,56</w:t>
                  </w:r>
                </w:p>
              </w:tc>
              <w:tc>
                <w:tcPr>
                  <w:tcW w:w="1982"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72174,63</w:t>
                  </w:r>
                </w:p>
              </w:tc>
            </w:tr>
            <w:tr w:rsidR="001E3B56" w:rsidRPr="00BE5A1D" w:rsidTr="001E3B56">
              <w:trPr>
                <w:trHeight w:val="170"/>
              </w:trPr>
              <w:tc>
                <w:tcPr>
                  <w:tcW w:w="828"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4</w:t>
                  </w:r>
                </w:p>
              </w:tc>
              <w:tc>
                <w:tcPr>
                  <w:tcW w:w="2191"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104590,05</w:t>
                  </w:r>
                </w:p>
              </w:tc>
              <w:tc>
                <w:tcPr>
                  <w:tcW w:w="1982" w:type="pct"/>
                  <w:tcBorders>
                    <w:top w:val="dotted" w:sz="4" w:space="0" w:color="808080"/>
                    <w:bottom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72159,39</w:t>
                  </w:r>
                </w:p>
              </w:tc>
            </w:tr>
            <w:tr w:rsidR="001E3B56" w:rsidRPr="00BE5A1D" w:rsidTr="001E3B56">
              <w:trPr>
                <w:trHeight w:val="170"/>
              </w:trPr>
              <w:tc>
                <w:tcPr>
                  <w:tcW w:w="828" w:type="pct"/>
                  <w:tcBorders>
                    <w:top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5</w:t>
                  </w:r>
                </w:p>
              </w:tc>
              <w:tc>
                <w:tcPr>
                  <w:tcW w:w="2191" w:type="pct"/>
                  <w:tcBorders>
                    <w:top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104590,17</w:t>
                  </w:r>
                </w:p>
              </w:tc>
              <w:tc>
                <w:tcPr>
                  <w:tcW w:w="1982" w:type="pct"/>
                  <w:tcBorders>
                    <w:top w:val="dotted" w:sz="4" w:space="0" w:color="808080"/>
                  </w:tcBorders>
                  <w:noWrap/>
                  <w:vAlign w:val="center"/>
                  <w:hideMark/>
                </w:tcPr>
                <w:p w:rsidR="001E3B56" w:rsidRPr="00BE5A1D" w:rsidRDefault="001E3B56" w:rsidP="00DA1365">
                  <w:pPr>
                    <w:widowControl/>
                    <w:spacing w:line="240" w:lineRule="auto"/>
                    <w:ind w:firstLine="0"/>
                    <w:jc w:val="center"/>
                    <w:rPr>
                      <w:rFonts w:cs="Arial"/>
                      <w:b w:val="0"/>
                      <w:color w:val="000000"/>
                      <w:sz w:val="20"/>
                    </w:rPr>
                  </w:pPr>
                  <w:r w:rsidRPr="00BE5A1D">
                    <w:rPr>
                      <w:rFonts w:cs="Arial"/>
                      <w:b w:val="0"/>
                      <w:color w:val="000000"/>
                      <w:sz w:val="20"/>
                    </w:rPr>
                    <w:t>72159,45</w:t>
                  </w:r>
                </w:p>
              </w:tc>
            </w:tr>
          </w:tbl>
          <w:p w:rsidR="001E3B56" w:rsidRPr="00BE5A1D" w:rsidRDefault="001E3B56" w:rsidP="00DA1365">
            <w:pPr>
              <w:widowControl/>
              <w:spacing w:line="276" w:lineRule="auto"/>
              <w:ind w:firstLine="0"/>
              <w:jc w:val="center"/>
              <w:rPr>
                <w:rFonts w:cs="Arial"/>
                <w:color w:val="000000"/>
                <w:sz w:val="20"/>
              </w:rPr>
            </w:pPr>
          </w:p>
        </w:tc>
      </w:tr>
    </w:tbl>
    <w:p w:rsidR="00764647" w:rsidRPr="00BE5A1D" w:rsidRDefault="00764647" w:rsidP="00764647">
      <w:pPr>
        <w:widowControl/>
        <w:spacing w:after="200" w:line="276" w:lineRule="auto"/>
        <w:ind w:firstLine="0"/>
        <w:jc w:val="left"/>
        <w:rPr>
          <w:b w:val="0"/>
          <w:sz w:val="22"/>
          <w:szCs w:val="22"/>
          <w:lang w:eastAsia="en-US"/>
        </w:rPr>
      </w:pPr>
    </w:p>
    <w:p w:rsidR="00D455E4" w:rsidRPr="00BE5A1D" w:rsidRDefault="00D455E4" w:rsidP="000572BA">
      <w:pPr>
        <w:pStyle w:val="2"/>
        <w:spacing w:line="360" w:lineRule="auto"/>
        <w:ind w:hanging="142"/>
        <w:rPr>
          <w:rFonts w:cs="Arial"/>
          <w:caps w:val="0"/>
          <w:szCs w:val="24"/>
          <w:lang w:eastAsia="x-none"/>
        </w:rPr>
      </w:pPr>
    </w:p>
    <w:p w:rsidR="000572BA" w:rsidRPr="00BE5A1D" w:rsidRDefault="000572BA" w:rsidP="000572BA">
      <w:pPr>
        <w:pStyle w:val="2"/>
        <w:spacing w:line="360" w:lineRule="auto"/>
        <w:ind w:hanging="142"/>
        <w:rPr>
          <w:rFonts w:cs="Arial"/>
          <w:szCs w:val="24"/>
          <w:lang w:eastAsia="x-none"/>
        </w:rPr>
      </w:pPr>
      <w:bookmarkStart w:id="29" w:name="_Toc415492398"/>
      <w:r w:rsidRPr="00BE5A1D">
        <w:rPr>
          <w:rFonts w:cs="Arial"/>
          <w:caps w:val="0"/>
          <w:szCs w:val="24"/>
          <w:lang w:eastAsia="x-none"/>
        </w:rPr>
        <w:t>4.3</w:t>
      </w:r>
      <w:r w:rsidRPr="00BE5A1D">
        <w:rPr>
          <w:rFonts w:cs="Arial"/>
          <w:caps w:val="0"/>
          <w:szCs w:val="24"/>
        </w:rPr>
        <w:t xml:space="preserve"> </w:t>
      </w:r>
      <w:r w:rsidR="00B83B51" w:rsidRPr="00BE5A1D">
        <w:rPr>
          <w:rFonts w:cs="Arial"/>
          <w:caps w:val="0"/>
          <w:szCs w:val="24"/>
          <w:lang w:eastAsia="x-none"/>
        </w:rPr>
        <w:t>ПРЕДЛОЖЕНИЯ ПО УСТАНОВЛЕНЮ ПУБЛИЧНЫХ СЕРВИТУТОВ</w:t>
      </w:r>
      <w:bookmarkEnd w:id="29"/>
    </w:p>
    <w:p w:rsidR="000572BA" w:rsidRPr="00BE5A1D" w:rsidRDefault="000572BA" w:rsidP="000572BA">
      <w:pPr>
        <w:widowControl/>
        <w:autoSpaceDE w:val="0"/>
        <w:autoSpaceDN w:val="0"/>
        <w:adjustRightInd w:val="0"/>
        <w:spacing w:line="360" w:lineRule="auto"/>
        <w:ind w:firstLine="709"/>
        <w:rPr>
          <w:rFonts w:cs="Arial"/>
          <w:b w:val="0"/>
          <w:sz w:val="22"/>
          <w:szCs w:val="22"/>
        </w:rPr>
      </w:pPr>
      <w:r w:rsidRPr="00BE5A1D">
        <w:rPr>
          <w:rFonts w:cs="Arial"/>
          <w:b w:val="0"/>
          <w:sz w:val="22"/>
          <w:szCs w:val="22"/>
        </w:rPr>
        <w:t>Публичный сервитут устанавливается законом или иным нормативным правовым актом Российской Федерации, нормативным правовым актом субъекта Российской Фед</w:t>
      </w:r>
      <w:r w:rsidRPr="00BE5A1D">
        <w:rPr>
          <w:rFonts w:cs="Arial"/>
          <w:b w:val="0"/>
          <w:sz w:val="22"/>
          <w:szCs w:val="22"/>
        </w:rPr>
        <w:t>е</w:t>
      </w:r>
      <w:r w:rsidRPr="00BE5A1D">
        <w:rPr>
          <w:rFonts w:cs="Arial"/>
          <w:b w:val="0"/>
          <w:sz w:val="22"/>
          <w:szCs w:val="22"/>
        </w:rPr>
        <w:t>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w:t>
      </w:r>
      <w:r w:rsidRPr="00BE5A1D">
        <w:rPr>
          <w:rFonts w:cs="Arial"/>
          <w:b w:val="0"/>
          <w:sz w:val="22"/>
          <w:szCs w:val="22"/>
        </w:rPr>
        <w:t>у</w:t>
      </w:r>
      <w:r w:rsidRPr="00BE5A1D">
        <w:rPr>
          <w:rFonts w:cs="Arial"/>
          <w:b w:val="0"/>
          <w:sz w:val="22"/>
          <w:szCs w:val="22"/>
        </w:rPr>
        <w:t>та осуществляется с учетом результатов общественных слушаний.</w:t>
      </w:r>
    </w:p>
    <w:p w:rsidR="000572BA" w:rsidRPr="00BE5A1D" w:rsidRDefault="000572BA" w:rsidP="000572BA">
      <w:pPr>
        <w:widowControl/>
        <w:autoSpaceDE w:val="0"/>
        <w:autoSpaceDN w:val="0"/>
        <w:adjustRightInd w:val="0"/>
        <w:spacing w:line="360" w:lineRule="auto"/>
        <w:ind w:firstLine="709"/>
        <w:rPr>
          <w:rFonts w:cs="Arial"/>
          <w:b w:val="0"/>
          <w:sz w:val="22"/>
          <w:szCs w:val="22"/>
        </w:rPr>
      </w:pPr>
      <w:r w:rsidRPr="00BE5A1D">
        <w:rPr>
          <w:rFonts w:cs="Arial"/>
          <w:b w:val="0"/>
          <w:sz w:val="22"/>
          <w:szCs w:val="22"/>
        </w:rPr>
        <w:t xml:space="preserve">В соответствии с Земельным кодексом Российской Федерации </w:t>
      </w:r>
      <w:r w:rsidR="0051358E" w:rsidRPr="00BE5A1D">
        <w:rPr>
          <w:rFonts w:cs="Arial"/>
          <w:b w:val="0"/>
          <w:sz w:val="22"/>
          <w:szCs w:val="22"/>
        </w:rPr>
        <w:t>м</w:t>
      </w:r>
      <w:r w:rsidRPr="00BE5A1D">
        <w:rPr>
          <w:rFonts w:cs="Arial"/>
          <w:b w:val="0"/>
          <w:sz w:val="22"/>
          <w:szCs w:val="22"/>
        </w:rPr>
        <w:t>огут устанавл</w:t>
      </w:r>
      <w:r w:rsidRPr="00BE5A1D">
        <w:rPr>
          <w:rFonts w:cs="Arial"/>
          <w:b w:val="0"/>
          <w:sz w:val="22"/>
          <w:szCs w:val="22"/>
        </w:rPr>
        <w:t>и</w:t>
      </w:r>
      <w:r w:rsidRPr="00BE5A1D">
        <w:rPr>
          <w:rFonts w:cs="Arial"/>
          <w:b w:val="0"/>
          <w:sz w:val="22"/>
          <w:szCs w:val="22"/>
        </w:rPr>
        <w:t>ваться публичные сервитуты для:</w:t>
      </w:r>
    </w:p>
    <w:p w:rsidR="000572BA" w:rsidRPr="00BE5A1D" w:rsidRDefault="000572BA" w:rsidP="000572BA">
      <w:pPr>
        <w:widowControl/>
        <w:autoSpaceDE w:val="0"/>
        <w:autoSpaceDN w:val="0"/>
        <w:adjustRightInd w:val="0"/>
        <w:spacing w:line="360" w:lineRule="auto"/>
        <w:ind w:firstLine="709"/>
        <w:rPr>
          <w:rFonts w:cs="Arial"/>
          <w:b w:val="0"/>
          <w:sz w:val="22"/>
          <w:szCs w:val="22"/>
        </w:rPr>
      </w:pPr>
      <w:r w:rsidRPr="00BE5A1D">
        <w:rPr>
          <w:rFonts w:cs="Arial"/>
          <w:b w:val="0"/>
          <w:sz w:val="22"/>
          <w:szCs w:val="22"/>
        </w:rPr>
        <w:t>1) прохода или проезда через земельный участок, в том числе в целях обеспеч</w:t>
      </w:r>
      <w:r w:rsidRPr="00BE5A1D">
        <w:rPr>
          <w:rFonts w:cs="Arial"/>
          <w:b w:val="0"/>
          <w:sz w:val="22"/>
          <w:szCs w:val="22"/>
        </w:rPr>
        <w:t>е</w:t>
      </w:r>
      <w:r w:rsidRPr="00BE5A1D">
        <w:rPr>
          <w:rFonts w:cs="Arial"/>
          <w:b w:val="0"/>
          <w:sz w:val="22"/>
          <w:szCs w:val="22"/>
        </w:rPr>
        <w:t>ния свободного доступа граждан к водному объекту общего пользования и его береговой полосе;</w:t>
      </w:r>
    </w:p>
    <w:p w:rsidR="000572BA" w:rsidRPr="00BE5A1D" w:rsidRDefault="000572BA" w:rsidP="000572BA">
      <w:pPr>
        <w:widowControl/>
        <w:autoSpaceDE w:val="0"/>
        <w:autoSpaceDN w:val="0"/>
        <w:adjustRightInd w:val="0"/>
        <w:spacing w:line="360" w:lineRule="auto"/>
        <w:ind w:firstLine="709"/>
        <w:rPr>
          <w:rFonts w:cs="Arial"/>
          <w:b w:val="0"/>
          <w:sz w:val="22"/>
          <w:szCs w:val="22"/>
        </w:rPr>
      </w:pPr>
      <w:r w:rsidRPr="00BE5A1D">
        <w:rPr>
          <w:rFonts w:cs="Arial"/>
          <w:b w:val="0"/>
          <w:sz w:val="22"/>
          <w:szCs w:val="22"/>
        </w:rPr>
        <w:t>2) использования земельного участка в целях ремонта коммунальных, инжене</w:t>
      </w:r>
      <w:r w:rsidRPr="00BE5A1D">
        <w:rPr>
          <w:rFonts w:cs="Arial"/>
          <w:b w:val="0"/>
          <w:sz w:val="22"/>
          <w:szCs w:val="22"/>
        </w:rPr>
        <w:t>р</w:t>
      </w:r>
      <w:r w:rsidRPr="00BE5A1D">
        <w:rPr>
          <w:rFonts w:cs="Arial"/>
          <w:b w:val="0"/>
          <w:sz w:val="22"/>
          <w:szCs w:val="22"/>
        </w:rPr>
        <w:t>ных, электрических и других линий и сетей, а также объектов транспортной инфрастру</w:t>
      </w:r>
      <w:r w:rsidRPr="00BE5A1D">
        <w:rPr>
          <w:rFonts w:cs="Arial"/>
          <w:b w:val="0"/>
          <w:sz w:val="22"/>
          <w:szCs w:val="22"/>
        </w:rPr>
        <w:t>к</w:t>
      </w:r>
      <w:r w:rsidRPr="00BE5A1D">
        <w:rPr>
          <w:rFonts w:cs="Arial"/>
          <w:b w:val="0"/>
          <w:sz w:val="22"/>
          <w:szCs w:val="22"/>
        </w:rPr>
        <w:t>туры;</w:t>
      </w:r>
    </w:p>
    <w:p w:rsidR="000572BA" w:rsidRPr="00BE5A1D" w:rsidRDefault="000572BA" w:rsidP="000572BA">
      <w:pPr>
        <w:widowControl/>
        <w:autoSpaceDE w:val="0"/>
        <w:autoSpaceDN w:val="0"/>
        <w:adjustRightInd w:val="0"/>
        <w:spacing w:line="360" w:lineRule="auto"/>
        <w:ind w:firstLine="709"/>
        <w:rPr>
          <w:rFonts w:cs="Arial"/>
          <w:b w:val="0"/>
          <w:sz w:val="22"/>
          <w:szCs w:val="22"/>
        </w:rPr>
      </w:pPr>
      <w:r w:rsidRPr="00BE5A1D">
        <w:rPr>
          <w:rFonts w:cs="Arial"/>
          <w:b w:val="0"/>
          <w:sz w:val="22"/>
          <w:szCs w:val="22"/>
        </w:rPr>
        <w:t>3) размещения на земельном участке межевых и геодезических знаков и подъе</w:t>
      </w:r>
      <w:r w:rsidRPr="00BE5A1D">
        <w:rPr>
          <w:rFonts w:cs="Arial"/>
          <w:b w:val="0"/>
          <w:sz w:val="22"/>
          <w:szCs w:val="22"/>
        </w:rPr>
        <w:t>з</w:t>
      </w:r>
      <w:r w:rsidRPr="00BE5A1D">
        <w:rPr>
          <w:rFonts w:cs="Arial"/>
          <w:b w:val="0"/>
          <w:sz w:val="22"/>
          <w:szCs w:val="22"/>
        </w:rPr>
        <w:t>дов к ним;</w:t>
      </w:r>
    </w:p>
    <w:p w:rsidR="000572BA" w:rsidRPr="00BE5A1D" w:rsidRDefault="000572BA" w:rsidP="000572BA">
      <w:pPr>
        <w:widowControl/>
        <w:autoSpaceDE w:val="0"/>
        <w:autoSpaceDN w:val="0"/>
        <w:adjustRightInd w:val="0"/>
        <w:spacing w:line="360" w:lineRule="auto"/>
        <w:ind w:firstLine="709"/>
        <w:rPr>
          <w:rFonts w:cs="Arial"/>
          <w:b w:val="0"/>
          <w:sz w:val="22"/>
          <w:szCs w:val="22"/>
        </w:rPr>
      </w:pPr>
      <w:r w:rsidRPr="00BE5A1D">
        <w:rPr>
          <w:rFonts w:cs="Arial"/>
          <w:b w:val="0"/>
          <w:sz w:val="22"/>
          <w:szCs w:val="22"/>
        </w:rPr>
        <w:t>4) проведения дренажных работ на земельном участке;</w:t>
      </w:r>
    </w:p>
    <w:p w:rsidR="000572BA" w:rsidRPr="00BE5A1D" w:rsidRDefault="000572BA" w:rsidP="000572BA">
      <w:pPr>
        <w:widowControl/>
        <w:autoSpaceDE w:val="0"/>
        <w:autoSpaceDN w:val="0"/>
        <w:adjustRightInd w:val="0"/>
        <w:spacing w:line="360" w:lineRule="auto"/>
        <w:ind w:firstLine="709"/>
        <w:rPr>
          <w:rFonts w:cs="Arial"/>
          <w:b w:val="0"/>
          <w:sz w:val="22"/>
          <w:szCs w:val="22"/>
        </w:rPr>
      </w:pPr>
      <w:r w:rsidRPr="00BE5A1D">
        <w:rPr>
          <w:rFonts w:cs="Arial"/>
          <w:b w:val="0"/>
          <w:sz w:val="22"/>
          <w:szCs w:val="22"/>
        </w:rPr>
        <w:t>5) забора (изъятия) водных ресурсов из водных объектов и водопоя;</w:t>
      </w:r>
    </w:p>
    <w:p w:rsidR="000572BA" w:rsidRPr="00BE5A1D" w:rsidRDefault="000572BA" w:rsidP="000572BA">
      <w:pPr>
        <w:widowControl/>
        <w:autoSpaceDE w:val="0"/>
        <w:autoSpaceDN w:val="0"/>
        <w:adjustRightInd w:val="0"/>
        <w:spacing w:line="360" w:lineRule="auto"/>
        <w:ind w:firstLine="709"/>
        <w:rPr>
          <w:rFonts w:cs="Arial"/>
          <w:b w:val="0"/>
          <w:sz w:val="22"/>
          <w:szCs w:val="22"/>
        </w:rPr>
      </w:pPr>
      <w:r w:rsidRPr="00BE5A1D">
        <w:rPr>
          <w:rFonts w:cs="Arial"/>
          <w:b w:val="0"/>
          <w:sz w:val="22"/>
          <w:szCs w:val="22"/>
        </w:rPr>
        <w:t>6) прогона сельскохозяйственных животных через земельный участок;</w:t>
      </w:r>
    </w:p>
    <w:p w:rsidR="000572BA" w:rsidRPr="00BE5A1D" w:rsidRDefault="000572BA" w:rsidP="000572BA">
      <w:pPr>
        <w:widowControl/>
        <w:autoSpaceDE w:val="0"/>
        <w:autoSpaceDN w:val="0"/>
        <w:adjustRightInd w:val="0"/>
        <w:spacing w:line="360" w:lineRule="auto"/>
        <w:ind w:firstLine="709"/>
        <w:rPr>
          <w:rFonts w:cs="Arial"/>
          <w:b w:val="0"/>
          <w:sz w:val="22"/>
          <w:szCs w:val="22"/>
        </w:rPr>
      </w:pPr>
      <w:r w:rsidRPr="00BE5A1D">
        <w:rPr>
          <w:rFonts w:cs="Arial"/>
          <w:b w:val="0"/>
          <w:sz w:val="22"/>
          <w:szCs w:val="22"/>
        </w:rPr>
        <w:t>7) сенокошения, выпаса сельскохозяйственных животных в установленном поря</w:t>
      </w:r>
      <w:r w:rsidRPr="00BE5A1D">
        <w:rPr>
          <w:rFonts w:cs="Arial"/>
          <w:b w:val="0"/>
          <w:sz w:val="22"/>
          <w:szCs w:val="22"/>
        </w:rPr>
        <w:t>д</w:t>
      </w:r>
      <w:r w:rsidRPr="00BE5A1D">
        <w:rPr>
          <w:rFonts w:cs="Arial"/>
          <w:b w:val="0"/>
          <w:sz w:val="22"/>
          <w:szCs w:val="22"/>
        </w:rPr>
        <w:t>ке на земельных участках в сроки, продолжительность которых соответствует местным условиям и обычаям;</w:t>
      </w:r>
    </w:p>
    <w:p w:rsidR="000572BA" w:rsidRPr="00BE5A1D" w:rsidRDefault="000572BA" w:rsidP="000572BA">
      <w:pPr>
        <w:widowControl/>
        <w:autoSpaceDE w:val="0"/>
        <w:autoSpaceDN w:val="0"/>
        <w:adjustRightInd w:val="0"/>
        <w:spacing w:line="360" w:lineRule="auto"/>
        <w:ind w:firstLine="709"/>
        <w:rPr>
          <w:rFonts w:cs="Arial"/>
          <w:b w:val="0"/>
          <w:sz w:val="22"/>
          <w:szCs w:val="22"/>
        </w:rPr>
      </w:pPr>
      <w:r w:rsidRPr="00BE5A1D">
        <w:rPr>
          <w:rFonts w:cs="Arial"/>
          <w:b w:val="0"/>
          <w:sz w:val="22"/>
          <w:szCs w:val="22"/>
        </w:rPr>
        <w:t>8) использования земельного участка в целях охоты, рыболовства, аквакультуры (рыбоводства);</w:t>
      </w:r>
    </w:p>
    <w:p w:rsidR="000572BA" w:rsidRPr="00BE5A1D" w:rsidRDefault="000572BA" w:rsidP="000572BA">
      <w:pPr>
        <w:widowControl/>
        <w:autoSpaceDE w:val="0"/>
        <w:autoSpaceDN w:val="0"/>
        <w:adjustRightInd w:val="0"/>
        <w:spacing w:line="360" w:lineRule="auto"/>
        <w:ind w:firstLine="709"/>
        <w:rPr>
          <w:rFonts w:cs="Arial"/>
          <w:b w:val="0"/>
          <w:sz w:val="22"/>
          <w:szCs w:val="22"/>
        </w:rPr>
      </w:pPr>
      <w:r w:rsidRPr="00BE5A1D">
        <w:rPr>
          <w:rFonts w:cs="Arial"/>
          <w:b w:val="0"/>
          <w:sz w:val="22"/>
          <w:szCs w:val="22"/>
        </w:rPr>
        <w:t>9) временного пользования земельным участком в целях проведения изыскател</w:t>
      </w:r>
      <w:r w:rsidRPr="00BE5A1D">
        <w:rPr>
          <w:rFonts w:cs="Arial"/>
          <w:b w:val="0"/>
          <w:sz w:val="22"/>
          <w:szCs w:val="22"/>
        </w:rPr>
        <w:t>ь</w:t>
      </w:r>
      <w:r w:rsidRPr="00BE5A1D">
        <w:rPr>
          <w:rFonts w:cs="Arial"/>
          <w:b w:val="0"/>
          <w:sz w:val="22"/>
          <w:szCs w:val="22"/>
        </w:rPr>
        <w:t>ских, исследовательских и других работ</w:t>
      </w:r>
      <w:r w:rsidR="0051358E" w:rsidRPr="00BE5A1D">
        <w:rPr>
          <w:rFonts w:cs="Arial"/>
          <w:b w:val="0"/>
          <w:sz w:val="22"/>
          <w:szCs w:val="22"/>
        </w:rPr>
        <w:t>.</w:t>
      </w:r>
    </w:p>
    <w:p w:rsidR="008405D6" w:rsidRPr="00BE5A1D" w:rsidRDefault="008405D6" w:rsidP="000572BA">
      <w:pPr>
        <w:widowControl/>
        <w:autoSpaceDE w:val="0"/>
        <w:autoSpaceDN w:val="0"/>
        <w:adjustRightInd w:val="0"/>
        <w:spacing w:line="360" w:lineRule="auto"/>
        <w:ind w:firstLine="709"/>
        <w:rPr>
          <w:rFonts w:cs="Arial"/>
          <w:b w:val="0"/>
          <w:sz w:val="22"/>
          <w:szCs w:val="22"/>
        </w:rPr>
      </w:pPr>
      <w:r w:rsidRPr="00BE5A1D">
        <w:rPr>
          <w:rFonts w:cs="Arial"/>
          <w:b w:val="0"/>
          <w:sz w:val="22"/>
          <w:szCs w:val="22"/>
        </w:rPr>
        <w:t>Проектом предлагается установление публичных сервитутов в местах пересеч</w:t>
      </w:r>
      <w:r w:rsidRPr="00BE5A1D">
        <w:rPr>
          <w:rFonts w:cs="Arial"/>
          <w:b w:val="0"/>
          <w:sz w:val="22"/>
          <w:szCs w:val="22"/>
        </w:rPr>
        <w:t>е</w:t>
      </w:r>
      <w:r w:rsidRPr="00BE5A1D">
        <w:rPr>
          <w:rFonts w:cs="Arial"/>
          <w:b w:val="0"/>
          <w:sz w:val="22"/>
          <w:szCs w:val="22"/>
        </w:rPr>
        <w:t xml:space="preserve">ния </w:t>
      </w:r>
      <w:r w:rsidR="00110916" w:rsidRPr="00BE5A1D">
        <w:rPr>
          <w:rFonts w:cs="Arial"/>
          <w:b w:val="0"/>
          <w:sz w:val="22"/>
          <w:szCs w:val="22"/>
        </w:rPr>
        <w:t>П</w:t>
      </w:r>
      <w:r w:rsidRPr="00BE5A1D">
        <w:rPr>
          <w:rFonts w:cs="Arial"/>
          <w:b w:val="0"/>
          <w:sz w:val="22"/>
          <w:szCs w:val="22"/>
        </w:rPr>
        <w:t>роезда 1</w:t>
      </w:r>
      <w:r w:rsidR="00110916" w:rsidRPr="00BE5A1D">
        <w:rPr>
          <w:rFonts w:cs="Arial"/>
          <w:b w:val="0"/>
          <w:sz w:val="22"/>
          <w:szCs w:val="22"/>
        </w:rPr>
        <w:t xml:space="preserve">  (таблица 4.3.1)</w:t>
      </w:r>
      <w:r w:rsidRPr="00BE5A1D">
        <w:rPr>
          <w:rFonts w:cs="Arial"/>
          <w:b w:val="0"/>
          <w:sz w:val="22"/>
          <w:szCs w:val="22"/>
        </w:rPr>
        <w:t xml:space="preserve"> и железнодорожных путей для беспрепятственного </w:t>
      </w:r>
      <w:r w:rsidR="00CB7D0C" w:rsidRPr="00BE5A1D">
        <w:rPr>
          <w:rFonts w:cs="Arial"/>
          <w:b w:val="0"/>
          <w:sz w:val="22"/>
          <w:szCs w:val="22"/>
        </w:rPr>
        <w:t>прое</w:t>
      </w:r>
      <w:r w:rsidR="00CB7D0C" w:rsidRPr="00BE5A1D">
        <w:rPr>
          <w:rFonts w:cs="Arial"/>
          <w:b w:val="0"/>
          <w:sz w:val="22"/>
          <w:szCs w:val="22"/>
        </w:rPr>
        <w:t>з</w:t>
      </w:r>
      <w:r w:rsidR="00CB7D0C" w:rsidRPr="00BE5A1D">
        <w:rPr>
          <w:rFonts w:cs="Arial"/>
          <w:b w:val="0"/>
          <w:sz w:val="22"/>
          <w:szCs w:val="22"/>
        </w:rPr>
        <w:t>да автотранспорта</w:t>
      </w:r>
      <w:r w:rsidRPr="00BE5A1D">
        <w:rPr>
          <w:rFonts w:cs="Arial"/>
          <w:b w:val="0"/>
          <w:sz w:val="22"/>
          <w:szCs w:val="22"/>
        </w:rPr>
        <w:t xml:space="preserve">, а также </w:t>
      </w:r>
      <w:r w:rsidR="00446E87" w:rsidRPr="00BE5A1D">
        <w:rPr>
          <w:rFonts w:cs="Arial"/>
          <w:b w:val="0"/>
          <w:sz w:val="22"/>
          <w:szCs w:val="22"/>
        </w:rPr>
        <w:t>предлагается предусмотреть</w:t>
      </w:r>
      <w:r w:rsidR="00CB7D0C" w:rsidRPr="00BE5A1D">
        <w:rPr>
          <w:rFonts w:cs="Arial"/>
          <w:b w:val="0"/>
          <w:sz w:val="22"/>
          <w:szCs w:val="22"/>
        </w:rPr>
        <w:t xml:space="preserve"> размещение сервитутов для о</w:t>
      </w:r>
      <w:r w:rsidR="00CB7D0C" w:rsidRPr="00BE5A1D">
        <w:rPr>
          <w:rFonts w:cs="Arial"/>
          <w:b w:val="0"/>
          <w:sz w:val="22"/>
          <w:szCs w:val="22"/>
        </w:rPr>
        <w:t>б</w:t>
      </w:r>
      <w:r w:rsidR="00CB7D0C" w:rsidRPr="00BE5A1D">
        <w:rPr>
          <w:rFonts w:cs="Arial"/>
          <w:b w:val="0"/>
          <w:sz w:val="22"/>
          <w:szCs w:val="22"/>
        </w:rPr>
        <w:t>служивания, ремонта и эксплуатации сетей инженерно-технического обеспечения с пар</w:t>
      </w:r>
      <w:r w:rsidR="00CB7D0C" w:rsidRPr="00BE5A1D">
        <w:rPr>
          <w:rFonts w:cs="Arial"/>
          <w:b w:val="0"/>
          <w:sz w:val="22"/>
          <w:szCs w:val="22"/>
        </w:rPr>
        <w:t>а</w:t>
      </w:r>
      <w:r w:rsidR="00CB7D0C" w:rsidRPr="00BE5A1D">
        <w:rPr>
          <w:rFonts w:cs="Arial"/>
          <w:b w:val="0"/>
          <w:sz w:val="22"/>
          <w:szCs w:val="22"/>
        </w:rPr>
        <w:t>метрами технического коридора</w:t>
      </w:r>
      <w:r w:rsidR="009B5B5A" w:rsidRPr="00BE5A1D">
        <w:rPr>
          <w:rFonts w:cs="Arial"/>
          <w:b w:val="0"/>
          <w:sz w:val="22"/>
          <w:szCs w:val="22"/>
        </w:rPr>
        <w:t xml:space="preserve"> (на чертежах не отображаются)</w:t>
      </w:r>
      <w:r w:rsidR="00CB7D0C" w:rsidRPr="00BE5A1D">
        <w:rPr>
          <w:rFonts w:cs="Arial"/>
          <w:b w:val="0"/>
          <w:sz w:val="22"/>
          <w:szCs w:val="22"/>
        </w:rPr>
        <w:t>:</w:t>
      </w:r>
    </w:p>
    <w:p w:rsidR="00CB7D0C" w:rsidRPr="00BE5A1D" w:rsidRDefault="00CB7D0C" w:rsidP="00DA1365">
      <w:pPr>
        <w:numPr>
          <w:ilvl w:val="0"/>
          <w:numId w:val="17"/>
        </w:numPr>
        <w:tabs>
          <w:tab w:val="left" w:pos="993"/>
        </w:tabs>
        <w:suppressAutoHyphens/>
        <w:autoSpaceDE w:val="0"/>
        <w:spacing w:line="360" w:lineRule="auto"/>
        <w:ind w:left="0" w:firstLine="709"/>
        <w:rPr>
          <w:b w:val="0"/>
          <w:sz w:val="22"/>
          <w:szCs w:val="22"/>
          <w:lang w:eastAsia="en-US"/>
        </w:rPr>
      </w:pPr>
      <w:r w:rsidRPr="00BE5A1D">
        <w:rPr>
          <w:b w:val="0"/>
          <w:sz w:val="22"/>
          <w:szCs w:val="22"/>
          <w:lang w:eastAsia="en-US"/>
        </w:rPr>
        <w:t>сети газоснабжения – 4 м от оси;</w:t>
      </w:r>
    </w:p>
    <w:p w:rsidR="00CB7D0C" w:rsidRPr="00BE5A1D" w:rsidRDefault="00CB7D0C" w:rsidP="00DA1365">
      <w:pPr>
        <w:numPr>
          <w:ilvl w:val="0"/>
          <w:numId w:val="17"/>
        </w:numPr>
        <w:tabs>
          <w:tab w:val="left" w:pos="993"/>
        </w:tabs>
        <w:suppressAutoHyphens/>
        <w:autoSpaceDE w:val="0"/>
        <w:spacing w:line="360" w:lineRule="auto"/>
        <w:ind w:left="0" w:firstLine="709"/>
        <w:rPr>
          <w:b w:val="0"/>
          <w:sz w:val="22"/>
          <w:szCs w:val="22"/>
          <w:lang w:eastAsia="en-US"/>
        </w:rPr>
      </w:pPr>
      <w:r w:rsidRPr="00BE5A1D">
        <w:rPr>
          <w:b w:val="0"/>
          <w:sz w:val="22"/>
          <w:szCs w:val="22"/>
          <w:lang w:eastAsia="en-US"/>
        </w:rPr>
        <w:t>сети электроснабжения – 4 м от оси;</w:t>
      </w:r>
    </w:p>
    <w:p w:rsidR="00CB7D0C" w:rsidRPr="00BE5A1D" w:rsidRDefault="00CB7D0C" w:rsidP="00DA1365">
      <w:pPr>
        <w:numPr>
          <w:ilvl w:val="0"/>
          <w:numId w:val="17"/>
        </w:numPr>
        <w:tabs>
          <w:tab w:val="left" w:pos="993"/>
        </w:tabs>
        <w:suppressAutoHyphens/>
        <w:autoSpaceDE w:val="0"/>
        <w:spacing w:line="360" w:lineRule="auto"/>
        <w:ind w:left="0" w:firstLine="709"/>
        <w:rPr>
          <w:b w:val="0"/>
          <w:sz w:val="22"/>
          <w:szCs w:val="22"/>
          <w:lang w:eastAsia="en-US"/>
        </w:rPr>
      </w:pPr>
      <w:r w:rsidRPr="00BE5A1D">
        <w:rPr>
          <w:b w:val="0"/>
          <w:sz w:val="22"/>
          <w:szCs w:val="22"/>
          <w:lang w:eastAsia="en-US"/>
        </w:rPr>
        <w:t xml:space="preserve">сети водоснабжения </w:t>
      </w:r>
      <w:r w:rsidRPr="00BE5A1D">
        <w:rPr>
          <w:b w:val="0"/>
          <w:sz w:val="22"/>
          <w:szCs w:val="24"/>
          <w:lang w:eastAsia="en-US"/>
        </w:rPr>
        <w:t>– 5 м от края трубы;</w:t>
      </w:r>
    </w:p>
    <w:p w:rsidR="00CB7D0C" w:rsidRPr="00BE5A1D" w:rsidRDefault="00CB7D0C" w:rsidP="00DA1365">
      <w:pPr>
        <w:numPr>
          <w:ilvl w:val="0"/>
          <w:numId w:val="17"/>
        </w:numPr>
        <w:tabs>
          <w:tab w:val="left" w:pos="993"/>
        </w:tabs>
        <w:suppressAutoHyphens/>
        <w:autoSpaceDE w:val="0"/>
        <w:spacing w:line="360" w:lineRule="auto"/>
        <w:ind w:left="0" w:firstLine="709"/>
        <w:rPr>
          <w:b w:val="0"/>
          <w:sz w:val="22"/>
          <w:szCs w:val="22"/>
          <w:lang w:eastAsia="en-US"/>
        </w:rPr>
      </w:pPr>
      <w:r w:rsidRPr="00BE5A1D">
        <w:rPr>
          <w:b w:val="0"/>
          <w:sz w:val="22"/>
          <w:szCs w:val="24"/>
          <w:lang w:eastAsia="en-US"/>
        </w:rPr>
        <w:t>сети водоотведения – 5 м от края трубы;</w:t>
      </w:r>
    </w:p>
    <w:p w:rsidR="00CB7D0C" w:rsidRPr="00BE5A1D" w:rsidRDefault="00CB7D0C" w:rsidP="00DA1365">
      <w:pPr>
        <w:numPr>
          <w:ilvl w:val="0"/>
          <w:numId w:val="17"/>
        </w:numPr>
        <w:tabs>
          <w:tab w:val="left" w:pos="993"/>
        </w:tabs>
        <w:suppressAutoHyphens/>
        <w:autoSpaceDE w:val="0"/>
        <w:spacing w:line="360" w:lineRule="auto"/>
        <w:ind w:left="0" w:firstLine="709"/>
        <w:rPr>
          <w:b w:val="0"/>
          <w:sz w:val="22"/>
          <w:szCs w:val="22"/>
          <w:lang w:eastAsia="en-US"/>
        </w:rPr>
      </w:pPr>
      <w:r w:rsidRPr="00BE5A1D">
        <w:rPr>
          <w:b w:val="0"/>
          <w:sz w:val="22"/>
          <w:szCs w:val="24"/>
          <w:lang w:eastAsia="en-US"/>
        </w:rPr>
        <w:t>сети ливневой канализации – 5 м от края трубы</w:t>
      </w:r>
      <w:r w:rsidRPr="00BE5A1D">
        <w:rPr>
          <w:b w:val="0"/>
          <w:sz w:val="22"/>
          <w:szCs w:val="22"/>
          <w:lang w:eastAsia="en-US"/>
        </w:rPr>
        <w:t>.</w:t>
      </w:r>
    </w:p>
    <w:p w:rsidR="0027175A" w:rsidRPr="00BE5A1D" w:rsidRDefault="0027175A" w:rsidP="0027175A">
      <w:pPr>
        <w:widowControl/>
        <w:shd w:val="clear" w:color="auto" w:fill="FFFFFF"/>
        <w:spacing w:line="360" w:lineRule="auto"/>
        <w:ind w:firstLine="0"/>
        <w:contextualSpacing/>
        <w:jc w:val="left"/>
        <w:rPr>
          <w:rFonts w:cs="Arial"/>
          <w:sz w:val="22"/>
          <w:szCs w:val="22"/>
          <w:lang w:eastAsia="en-US"/>
        </w:rPr>
      </w:pPr>
      <w:r w:rsidRPr="00BE5A1D">
        <w:rPr>
          <w:rFonts w:cs="Arial"/>
          <w:b w:val="0"/>
          <w:iCs/>
          <w:color w:val="000000"/>
          <w:sz w:val="22"/>
          <w:szCs w:val="22"/>
        </w:rPr>
        <w:t xml:space="preserve">Таблица 4.3.1 – </w:t>
      </w:r>
      <w:r w:rsidRPr="00BE5A1D">
        <w:rPr>
          <w:rFonts w:cs="Arial"/>
          <w:b w:val="0"/>
          <w:bCs/>
          <w:sz w:val="22"/>
          <w:szCs w:val="22"/>
          <w:lang w:eastAsia="en-US"/>
        </w:rPr>
        <w:t>Каталог поворотных точек публичного сервитута</w:t>
      </w:r>
    </w:p>
    <w:tbl>
      <w:tblPr>
        <w:tblW w:w="9189" w:type="dxa"/>
        <w:jc w:val="center"/>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1559"/>
        <w:gridCol w:w="1843"/>
        <w:gridCol w:w="1276"/>
        <w:gridCol w:w="1559"/>
        <w:gridCol w:w="1617"/>
      </w:tblGrid>
      <w:tr w:rsidR="0027175A" w:rsidRPr="00BE5A1D" w:rsidTr="0027175A">
        <w:trPr>
          <w:trHeight w:val="300"/>
          <w:jc w:val="center"/>
        </w:trPr>
        <w:tc>
          <w:tcPr>
            <w:tcW w:w="1335" w:type="dxa"/>
            <w:noWrap/>
            <w:vAlign w:val="bottom"/>
          </w:tcPr>
          <w:p w:rsidR="0027175A" w:rsidRPr="00BE5A1D" w:rsidRDefault="0027175A" w:rsidP="0027175A">
            <w:pPr>
              <w:widowControl/>
              <w:spacing w:line="276" w:lineRule="auto"/>
              <w:ind w:firstLine="0"/>
              <w:jc w:val="center"/>
              <w:rPr>
                <w:rFonts w:cs="Arial"/>
                <w:color w:val="000000"/>
                <w:sz w:val="20"/>
              </w:rPr>
            </w:pPr>
            <w:r w:rsidRPr="00BE5A1D">
              <w:rPr>
                <w:rFonts w:cs="Arial"/>
                <w:color w:val="000000"/>
                <w:sz w:val="20"/>
              </w:rPr>
              <w:t>№</w:t>
            </w:r>
          </w:p>
        </w:tc>
        <w:tc>
          <w:tcPr>
            <w:tcW w:w="1559" w:type="dxa"/>
            <w:noWrap/>
            <w:vAlign w:val="bottom"/>
          </w:tcPr>
          <w:p w:rsidR="0027175A" w:rsidRPr="00BE5A1D" w:rsidRDefault="0027175A" w:rsidP="0027175A">
            <w:pPr>
              <w:widowControl/>
              <w:spacing w:line="276" w:lineRule="auto"/>
              <w:ind w:firstLine="0"/>
              <w:jc w:val="center"/>
              <w:rPr>
                <w:rFonts w:cs="Arial"/>
                <w:color w:val="000000"/>
                <w:sz w:val="20"/>
              </w:rPr>
            </w:pPr>
            <w:r w:rsidRPr="00BE5A1D">
              <w:rPr>
                <w:rFonts w:cs="Arial"/>
                <w:color w:val="000000"/>
                <w:sz w:val="20"/>
                <w:lang w:val="en-US"/>
              </w:rPr>
              <w:t>X</w:t>
            </w:r>
            <w:r w:rsidRPr="00BE5A1D">
              <w:rPr>
                <w:rFonts w:cs="Arial"/>
                <w:color w:val="000000"/>
                <w:sz w:val="20"/>
              </w:rPr>
              <w:t>, м</w:t>
            </w:r>
          </w:p>
        </w:tc>
        <w:tc>
          <w:tcPr>
            <w:tcW w:w="1843" w:type="dxa"/>
            <w:noWrap/>
            <w:vAlign w:val="bottom"/>
          </w:tcPr>
          <w:p w:rsidR="0027175A" w:rsidRPr="00BE5A1D" w:rsidRDefault="0027175A" w:rsidP="0027175A">
            <w:pPr>
              <w:widowControl/>
              <w:spacing w:line="276" w:lineRule="auto"/>
              <w:ind w:firstLine="0"/>
              <w:jc w:val="center"/>
              <w:rPr>
                <w:rFonts w:cs="Arial"/>
                <w:color w:val="000000"/>
                <w:sz w:val="20"/>
              </w:rPr>
            </w:pPr>
            <w:r w:rsidRPr="00BE5A1D">
              <w:rPr>
                <w:rFonts w:cs="Arial"/>
                <w:color w:val="000000"/>
                <w:sz w:val="20"/>
                <w:lang w:val="en-US"/>
              </w:rPr>
              <w:t>Y</w:t>
            </w:r>
            <w:r w:rsidRPr="00BE5A1D">
              <w:rPr>
                <w:rFonts w:cs="Arial"/>
                <w:color w:val="000000"/>
                <w:sz w:val="20"/>
              </w:rPr>
              <w:t>,м</w:t>
            </w:r>
          </w:p>
        </w:tc>
        <w:tc>
          <w:tcPr>
            <w:tcW w:w="1276" w:type="dxa"/>
            <w:vAlign w:val="bottom"/>
          </w:tcPr>
          <w:p w:rsidR="0027175A" w:rsidRPr="00BE5A1D" w:rsidRDefault="0027175A" w:rsidP="0027175A">
            <w:pPr>
              <w:widowControl/>
              <w:spacing w:line="276" w:lineRule="auto"/>
              <w:ind w:firstLine="0"/>
              <w:jc w:val="center"/>
              <w:rPr>
                <w:rFonts w:cs="Arial"/>
                <w:color w:val="000000"/>
                <w:sz w:val="20"/>
              </w:rPr>
            </w:pPr>
            <w:r w:rsidRPr="00BE5A1D">
              <w:rPr>
                <w:rFonts w:cs="Arial"/>
                <w:color w:val="000000"/>
                <w:sz w:val="20"/>
              </w:rPr>
              <w:t>№</w:t>
            </w:r>
          </w:p>
        </w:tc>
        <w:tc>
          <w:tcPr>
            <w:tcW w:w="1559" w:type="dxa"/>
            <w:vAlign w:val="bottom"/>
          </w:tcPr>
          <w:p w:rsidR="0027175A" w:rsidRPr="00BE5A1D" w:rsidRDefault="0027175A" w:rsidP="0027175A">
            <w:pPr>
              <w:widowControl/>
              <w:spacing w:line="276" w:lineRule="auto"/>
              <w:ind w:firstLine="0"/>
              <w:jc w:val="center"/>
              <w:rPr>
                <w:rFonts w:cs="Arial"/>
                <w:color w:val="000000"/>
                <w:sz w:val="20"/>
              </w:rPr>
            </w:pPr>
            <w:r w:rsidRPr="00BE5A1D">
              <w:rPr>
                <w:rFonts w:cs="Arial"/>
                <w:color w:val="000000"/>
                <w:sz w:val="20"/>
                <w:lang w:val="en-US"/>
              </w:rPr>
              <w:t>X</w:t>
            </w:r>
            <w:r w:rsidRPr="00BE5A1D">
              <w:rPr>
                <w:rFonts w:cs="Arial"/>
                <w:color w:val="000000"/>
                <w:sz w:val="20"/>
              </w:rPr>
              <w:t>, м</w:t>
            </w:r>
          </w:p>
        </w:tc>
        <w:tc>
          <w:tcPr>
            <w:tcW w:w="1617" w:type="dxa"/>
            <w:vAlign w:val="bottom"/>
          </w:tcPr>
          <w:p w:rsidR="0027175A" w:rsidRPr="00BE5A1D" w:rsidRDefault="0027175A" w:rsidP="0027175A">
            <w:pPr>
              <w:widowControl/>
              <w:spacing w:line="276" w:lineRule="auto"/>
              <w:ind w:firstLine="0"/>
              <w:jc w:val="center"/>
              <w:rPr>
                <w:rFonts w:cs="Arial"/>
                <w:color w:val="000000"/>
                <w:sz w:val="20"/>
              </w:rPr>
            </w:pPr>
            <w:r w:rsidRPr="00BE5A1D">
              <w:rPr>
                <w:rFonts w:cs="Arial"/>
                <w:color w:val="000000"/>
                <w:sz w:val="20"/>
                <w:lang w:val="en-US"/>
              </w:rPr>
              <w:t>Y</w:t>
            </w:r>
            <w:r w:rsidRPr="00BE5A1D">
              <w:rPr>
                <w:rFonts w:cs="Arial"/>
                <w:color w:val="000000"/>
                <w:sz w:val="20"/>
              </w:rPr>
              <w:t>,м</w:t>
            </w:r>
          </w:p>
        </w:tc>
      </w:tr>
      <w:tr w:rsidR="0027175A" w:rsidRPr="00BE5A1D" w:rsidTr="0027175A">
        <w:trPr>
          <w:trHeight w:val="300"/>
          <w:jc w:val="center"/>
        </w:trPr>
        <w:tc>
          <w:tcPr>
            <w:tcW w:w="1335" w:type="dxa"/>
            <w:noWrap/>
            <w:vAlign w:val="bottom"/>
            <w:hideMark/>
          </w:tcPr>
          <w:p w:rsidR="0027175A" w:rsidRPr="00BE5A1D" w:rsidRDefault="0027175A" w:rsidP="0027175A">
            <w:pPr>
              <w:widowControl/>
              <w:spacing w:line="240" w:lineRule="auto"/>
              <w:ind w:firstLine="0"/>
              <w:jc w:val="center"/>
              <w:rPr>
                <w:rFonts w:cs="Arial"/>
                <w:color w:val="000000"/>
                <w:sz w:val="20"/>
              </w:rPr>
            </w:pPr>
            <w:r w:rsidRPr="00BE5A1D">
              <w:rPr>
                <w:rFonts w:cs="Arial"/>
                <w:color w:val="000000"/>
                <w:sz w:val="20"/>
              </w:rPr>
              <w:t>1</w:t>
            </w:r>
          </w:p>
        </w:tc>
        <w:tc>
          <w:tcPr>
            <w:tcW w:w="1559" w:type="dxa"/>
            <w:noWrap/>
            <w:vAlign w:val="bottom"/>
            <w:hideMark/>
          </w:tcPr>
          <w:p w:rsidR="0027175A" w:rsidRPr="00BE5A1D" w:rsidRDefault="0027175A" w:rsidP="0027175A">
            <w:pPr>
              <w:widowControl/>
              <w:spacing w:line="240" w:lineRule="auto"/>
              <w:ind w:firstLine="0"/>
              <w:jc w:val="center"/>
              <w:rPr>
                <w:rFonts w:cs="Arial"/>
                <w:b w:val="0"/>
                <w:color w:val="000000"/>
                <w:sz w:val="20"/>
              </w:rPr>
            </w:pPr>
            <w:r w:rsidRPr="00BE5A1D">
              <w:rPr>
                <w:rFonts w:cs="Arial"/>
                <w:b w:val="0"/>
                <w:color w:val="000000"/>
                <w:sz w:val="20"/>
              </w:rPr>
              <w:t>102330,15</w:t>
            </w:r>
          </w:p>
        </w:tc>
        <w:tc>
          <w:tcPr>
            <w:tcW w:w="1843" w:type="dxa"/>
            <w:noWrap/>
            <w:vAlign w:val="bottom"/>
            <w:hideMark/>
          </w:tcPr>
          <w:p w:rsidR="0027175A" w:rsidRPr="00BE5A1D" w:rsidRDefault="0027175A" w:rsidP="0027175A">
            <w:pPr>
              <w:widowControl/>
              <w:spacing w:line="240" w:lineRule="auto"/>
              <w:ind w:firstLine="0"/>
              <w:jc w:val="center"/>
              <w:rPr>
                <w:rFonts w:cs="Arial"/>
                <w:b w:val="0"/>
                <w:color w:val="000000"/>
                <w:sz w:val="20"/>
              </w:rPr>
            </w:pPr>
            <w:r w:rsidRPr="00BE5A1D">
              <w:rPr>
                <w:rFonts w:cs="Arial"/>
                <w:b w:val="0"/>
                <w:color w:val="000000"/>
                <w:sz w:val="20"/>
              </w:rPr>
              <w:t>70655,79</w:t>
            </w:r>
          </w:p>
        </w:tc>
        <w:tc>
          <w:tcPr>
            <w:tcW w:w="1276" w:type="dxa"/>
            <w:vAlign w:val="bottom"/>
          </w:tcPr>
          <w:p w:rsidR="0027175A" w:rsidRPr="00BE5A1D" w:rsidRDefault="0027175A" w:rsidP="0027175A">
            <w:pPr>
              <w:widowControl/>
              <w:spacing w:line="240" w:lineRule="auto"/>
              <w:ind w:firstLine="0"/>
              <w:jc w:val="center"/>
              <w:rPr>
                <w:rFonts w:cs="Arial"/>
                <w:color w:val="000000"/>
                <w:sz w:val="20"/>
              </w:rPr>
            </w:pPr>
            <w:r w:rsidRPr="00BE5A1D">
              <w:rPr>
                <w:rFonts w:cs="Arial"/>
                <w:color w:val="000000"/>
                <w:sz w:val="20"/>
              </w:rPr>
              <w:t>6</w:t>
            </w:r>
          </w:p>
        </w:tc>
        <w:tc>
          <w:tcPr>
            <w:tcW w:w="1559" w:type="dxa"/>
            <w:vAlign w:val="bottom"/>
          </w:tcPr>
          <w:p w:rsidR="0027175A" w:rsidRPr="00BE5A1D" w:rsidRDefault="0027175A" w:rsidP="0027175A">
            <w:pPr>
              <w:widowControl/>
              <w:spacing w:line="240" w:lineRule="auto"/>
              <w:ind w:firstLine="0"/>
              <w:jc w:val="center"/>
              <w:rPr>
                <w:rFonts w:cs="Arial"/>
                <w:b w:val="0"/>
                <w:color w:val="000000"/>
                <w:sz w:val="20"/>
              </w:rPr>
            </w:pPr>
            <w:r w:rsidRPr="00BE5A1D">
              <w:rPr>
                <w:rFonts w:cs="Arial"/>
                <w:b w:val="0"/>
                <w:color w:val="000000"/>
                <w:sz w:val="20"/>
              </w:rPr>
              <w:t>102112,05</w:t>
            </w:r>
          </w:p>
        </w:tc>
        <w:tc>
          <w:tcPr>
            <w:tcW w:w="1617" w:type="dxa"/>
            <w:vAlign w:val="bottom"/>
          </w:tcPr>
          <w:p w:rsidR="0027175A" w:rsidRPr="00BE5A1D" w:rsidRDefault="0027175A" w:rsidP="0027175A">
            <w:pPr>
              <w:widowControl/>
              <w:spacing w:line="240" w:lineRule="auto"/>
              <w:ind w:firstLine="0"/>
              <w:jc w:val="center"/>
              <w:rPr>
                <w:rFonts w:cs="Arial"/>
                <w:b w:val="0"/>
                <w:color w:val="000000"/>
                <w:sz w:val="20"/>
              </w:rPr>
            </w:pPr>
            <w:r w:rsidRPr="00BE5A1D">
              <w:rPr>
                <w:rFonts w:cs="Arial"/>
                <w:b w:val="0"/>
                <w:color w:val="000000"/>
                <w:sz w:val="20"/>
              </w:rPr>
              <w:t>70572,48</w:t>
            </w:r>
          </w:p>
        </w:tc>
      </w:tr>
      <w:tr w:rsidR="0027175A" w:rsidRPr="00BE5A1D" w:rsidTr="0027175A">
        <w:trPr>
          <w:trHeight w:val="300"/>
          <w:jc w:val="center"/>
        </w:trPr>
        <w:tc>
          <w:tcPr>
            <w:tcW w:w="1335" w:type="dxa"/>
            <w:noWrap/>
            <w:vAlign w:val="bottom"/>
            <w:hideMark/>
          </w:tcPr>
          <w:p w:rsidR="0027175A" w:rsidRPr="00BE5A1D" w:rsidRDefault="0027175A" w:rsidP="0027175A">
            <w:pPr>
              <w:widowControl/>
              <w:spacing w:line="240" w:lineRule="auto"/>
              <w:ind w:firstLine="0"/>
              <w:jc w:val="center"/>
              <w:rPr>
                <w:rFonts w:cs="Arial"/>
                <w:color w:val="000000"/>
                <w:sz w:val="20"/>
              </w:rPr>
            </w:pPr>
            <w:r w:rsidRPr="00BE5A1D">
              <w:rPr>
                <w:rFonts w:cs="Arial"/>
                <w:color w:val="000000"/>
                <w:sz w:val="20"/>
              </w:rPr>
              <w:t>2</w:t>
            </w:r>
          </w:p>
        </w:tc>
        <w:tc>
          <w:tcPr>
            <w:tcW w:w="1559" w:type="dxa"/>
            <w:noWrap/>
            <w:vAlign w:val="bottom"/>
            <w:hideMark/>
          </w:tcPr>
          <w:p w:rsidR="0027175A" w:rsidRPr="00BE5A1D" w:rsidRDefault="0027175A" w:rsidP="0027175A">
            <w:pPr>
              <w:widowControl/>
              <w:spacing w:line="240" w:lineRule="auto"/>
              <w:ind w:firstLine="0"/>
              <w:jc w:val="center"/>
              <w:rPr>
                <w:rFonts w:cs="Arial"/>
                <w:b w:val="0"/>
                <w:color w:val="000000"/>
                <w:sz w:val="20"/>
              </w:rPr>
            </w:pPr>
            <w:r w:rsidRPr="00BE5A1D">
              <w:rPr>
                <w:rFonts w:cs="Arial"/>
                <w:b w:val="0"/>
                <w:color w:val="000000"/>
                <w:sz w:val="20"/>
              </w:rPr>
              <w:t>102270,57</w:t>
            </w:r>
          </w:p>
        </w:tc>
        <w:tc>
          <w:tcPr>
            <w:tcW w:w="1843" w:type="dxa"/>
            <w:noWrap/>
            <w:vAlign w:val="bottom"/>
            <w:hideMark/>
          </w:tcPr>
          <w:p w:rsidR="0027175A" w:rsidRPr="00BE5A1D" w:rsidRDefault="0027175A" w:rsidP="0027175A">
            <w:pPr>
              <w:widowControl/>
              <w:spacing w:line="240" w:lineRule="auto"/>
              <w:ind w:firstLine="0"/>
              <w:jc w:val="center"/>
              <w:rPr>
                <w:rFonts w:cs="Arial"/>
                <w:b w:val="0"/>
                <w:color w:val="000000"/>
                <w:sz w:val="20"/>
              </w:rPr>
            </w:pPr>
            <w:r w:rsidRPr="00BE5A1D">
              <w:rPr>
                <w:rFonts w:cs="Arial"/>
                <w:b w:val="0"/>
                <w:color w:val="000000"/>
                <w:sz w:val="20"/>
              </w:rPr>
              <w:t>70761,09</w:t>
            </w:r>
          </w:p>
        </w:tc>
        <w:tc>
          <w:tcPr>
            <w:tcW w:w="1276" w:type="dxa"/>
            <w:vAlign w:val="bottom"/>
          </w:tcPr>
          <w:p w:rsidR="0027175A" w:rsidRPr="00BE5A1D" w:rsidRDefault="0027175A" w:rsidP="0027175A">
            <w:pPr>
              <w:widowControl/>
              <w:spacing w:line="240" w:lineRule="auto"/>
              <w:ind w:firstLine="0"/>
              <w:jc w:val="center"/>
              <w:rPr>
                <w:rFonts w:cs="Arial"/>
                <w:color w:val="000000"/>
                <w:sz w:val="20"/>
              </w:rPr>
            </w:pPr>
            <w:r w:rsidRPr="00BE5A1D">
              <w:rPr>
                <w:rFonts w:cs="Arial"/>
                <w:color w:val="000000"/>
                <w:sz w:val="20"/>
              </w:rPr>
              <w:t>7</w:t>
            </w:r>
          </w:p>
        </w:tc>
        <w:tc>
          <w:tcPr>
            <w:tcW w:w="1559" w:type="dxa"/>
            <w:vAlign w:val="bottom"/>
          </w:tcPr>
          <w:p w:rsidR="0027175A" w:rsidRPr="00BE5A1D" w:rsidRDefault="0027175A" w:rsidP="0027175A">
            <w:pPr>
              <w:widowControl/>
              <w:spacing w:line="240" w:lineRule="auto"/>
              <w:ind w:firstLine="0"/>
              <w:jc w:val="center"/>
              <w:rPr>
                <w:rFonts w:cs="Arial"/>
                <w:b w:val="0"/>
                <w:color w:val="000000"/>
                <w:sz w:val="20"/>
              </w:rPr>
            </w:pPr>
            <w:r w:rsidRPr="00BE5A1D">
              <w:rPr>
                <w:rFonts w:cs="Arial"/>
                <w:b w:val="0"/>
                <w:color w:val="000000"/>
                <w:sz w:val="20"/>
              </w:rPr>
              <w:t>102133,44</w:t>
            </w:r>
          </w:p>
        </w:tc>
        <w:tc>
          <w:tcPr>
            <w:tcW w:w="1617" w:type="dxa"/>
            <w:vAlign w:val="bottom"/>
          </w:tcPr>
          <w:p w:rsidR="0027175A" w:rsidRPr="00BE5A1D" w:rsidRDefault="0027175A" w:rsidP="0027175A">
            <w:pPr>
              <w:widowControl/>
              <w:spacing w:line="240" w:lineRule="auto"/>
              <w:ind w:firstLine="0"/>
              <w:jc w:val="center"/>
              <w:rPr>
                <w:rFonts w:cs="Arial"/>
                <w:b w:val="0"/>
                <w:color w:val="000000"/>
                <w:sz w:val="20"/>
              </w:rPr>
            </w:pPr>
            <w:r w:rsidRPr="00BE5A1D">
              <w:rPr>
                <w:rFonts w:cs="Arial"/>
                <w:b w:val="0"/>
                <w:color w:val="000000"/>
                <w:sz w:val="20"/>
              </w:rPr>
              <w:t>70585,68</w:t>
            </w:r>
          </w:p>
        </w:tc>
      </w:tr>
      <w:tr w:rsidR="0027175A" w:rsidRPr="00BE5A1D" w:rsidTr="0027175A">
        <w:trPr>
          <w:trHeight w:val="300"/>
          <w:jc w:val="center"/>
        </w:trPr>
        <w:tc>
          <w:tcPr>
            <w:tcW w:w="1335" w:type="dxa"/>
            <w:noWrap/>
            <w:vAlign w:val="bottom"/>
            <w:hideMark/>
          </w:tcPr>
          <w:p w:rsidR="0027175A" w:rsidRPr="00BE5A1D" w:rsidRDefault="0027175A" w:rsidP="0027175A">
            <w:pPr>
              <w:widowControl/>
              <w:spacing w:line="240" w:lineRule="auto"/>
              <w:ind w:firstLine="0"/>
              <w:jc w:val="center"/>
              <w:rPr>
                <w:rFonts w:cs="Arial"/>
                <w:color w:val="000000"/>
                <w:sz w:val="20"/>
              </w:rPr>
            </w:pPr>
            <w:r w:rsidRPr="00BE5A1D">
              <w:rPr>
                <w:rFonts w:cs="Arial"/>
                <w:color w:val="000000"/>
                <w:sz w:val="20"/>
              </w:rPr>
              <w:t>3</w:t>
            </w:r>
          </w:p>
        </w:tc>
        <w:tc>
          <w:tcPr>
            <w:tcW w:w="1559" w:type="dxa"/>
            <w:noWrap/>
            <w:vAlign w:val="bottom"/>
            <w:hideMark/>
          </w:tcPr>
          <w:p w:rsidR="0027175A" w:rsidRPr="00BE5A1D" w:rsidRDefault="0027175A" w:rsidP="0027175A">
            <w:pPr>
              <w:widowControl/>
              <w:spacing w:line="240" w:lineRule="auto"/>
              <w:ind w:firstLine="0"/>
              <w:jc w:val="center"/>
              <w:rPr>
                <w:rFonts w:cs="Arial"/>
                <w:b w:val="0"/>
                <w:color w:val="000000"/>
                <w:sz w:val="20"/>
              </w:rPr>
            </w:pPr>
            <w:r w:rsidRPr="00BE5A1D">
              <w:rPr>
                <w:rFonts w:cs="Arial"/>
                <w:b w:val="0"/>
                <w:color w:val="000000"/>
                <w:sz w:val="20"/>
              </w:rPr>
              <w:t>102048,81</w:t>
            </w:r>
          </w:p>
        </w:tc>
        <w:tc>
          <w:tcPr>
            <w:tcW w:w="1843" w:type="dxa"/>
            <w:noWrap/>
            <w:vAlign w:val="bottom"/>
            <w:hideMark/>
          </w:tcPr>
          <w:p w:rsidR="0027175A" w:rsidRPr="00BE5A1D" w:rsidRDefault="0027175A" w:rsidP="0027175A">
            <w:pPr>
              <w:widowControl/>
              <w:spacing w:line="240" w:lineRule="auto"/>
              <w:ind w:firstLine="0"/>
              <w:jc w:val="center"/>
              <w:rPr>
                <w:rFonts w:cs="Arial"/>
                <w:b w:val="0"/>
                <w:color w:val="000000"/>
                <w:sz w:val="20"/>
              </w:rPr>
            </w:pPr>
            <w:r w:rsidRPr="00BE5A1D">
              <w:rPr>
                <w:rFonts w:cs="Arial"/>
                <w:b w:val="0"/>
                <w:color w:val="000000"/>
                <w:sz w:val="20"/>
              </w:rPr>
              <w:t>70627,44</w:t>
            </w:r>
          </w:p>
        </w:tc>
        <w:tc>
          <w:tcPr>
            <w:tcW w:w="1276" w:type="dxa"/>
            <w:vAlign w:val="bottom"/>
          </w:tcPr>
          <w:p w:rsidR="0027175A" w:rsidRPr="00BE5A1D" w:rsidRDefault="0027175A" w:rsidP="0027175A">
            <w:pPr>
              <w:widowControl/>
              <w:spacing w:line="240" w:lineRule="auto"/>
              <w:ind w:firstLine="0"/>
              <w:jc w:val="center"/>
              <w:rPr>
                <w:rFonts w:cs="Arial"/>
                <w:color w:val="000000"/>
                <w:sz w:val="20"/>
              </w:rPr>
            </w:pPr>
            <w:r w:rsidRPr="00BE5A1D">
              <w:rPr>
                <w:rFonts w:cs="Arial"/>
                <w:color w:val="000000"/>
                <w:sz w:val="20"/>
              </w:rPr>
              <w:t>8</w:t>
            </w:r>
          </w:p>
        </w:tc>
        <w:tc>
          <w:tcPr>
            <w:tcW w:w="1559" w:type="dxa"/>
            <w:vAlign w:val="bottom"/>
          </w:tcPr>
          <w:p w:rsidR="0027175A" w:rsidRPr="00BE5A1D" w:rsidRDefault="0027175A" w:rsidP="0027175A">
            <w:pPr>
              <w:widowControl/>
              <w:spacing w:line="240" w:lineRule="auto"/>
              <w:ind w:firstLine="0"/>
              <w:jc w:val="center"/>
              <w:rPr>
                <w:rFonts w:cs="Arial"/>
                <w:b w:val="0"/>
                <w:color w:val="000000"/>
                <w:sz w:val="20"/>
              </w:rPr>
            </w:pPr>
            <w:r w:rsidRPr="00BE5A1D">
              <w:rPr>
                <w:rFonts w:cs="Arial"/>
                <w:b w:val="0"/>
                <w:color w:val="000000"/>
                <w:sz w:val="20"/>
              </w:rPr>
              <w:t>102144,21</w:t>
            </w:r>
          </w:p>
        </w:tc>
        <w:tc>
          <w:tcPr>
            <w:tcW w:w="1617" w:type="dxa"/>
            <w:vAlign w:val="bottom"/>
          </w:tcPr>
          <w:p w:rsidR="0027175A" w:rsidRPr="00BE5A1D" w:rsidRDefault="0027175A" w:rsidP="0027175A">
            <w:pPr>
              <w:widowControl/>
              <w:spacing w:line="240" w:lineRule="auto"/>
              <w:ind w:firstLine="0"/>
              <w:jc w:val="center"/>
              <w:rPr>
                <w:rFonts w:cs="Arial"/>
                <w:b w:val="0"/>
                <w:color w:val="000000"/>
                <w:sz w:val="20"/>
              </w:rPr>
            </w:pPr>
            <w:r w:rsidRPr="00BE5A1D">
              <w:rPr>
                <w:rFonts w:cs="Arial"/>
                <w:b w:val="0"/>
                <w:color w:val="000000"/>
                <w:sz w:val="20"/>
              </w:rPr>
              <w:t>70567,80</w:t>
            </w:r>
          </w:p>
        </w:tc>
      </w:tr>
      <w:tr w:rsidR="0027175A" w:rsidRPr="00BE5A1D" w:rsidTr="0027175A">
        <w:trPr>
          <w:trHeight w:val="300"/>
          <w:jc w:val="center"/>
        </w:trPr>
        <w:tc>
          <w:tcPr>
            <w:tcW w:w="1335" w:type="dxa"/>
            <w:noWrap/>
            <w:vAlign w:val="bottom"/>
            <w:hideMark/>
          </w:tcPr>
          <w:p w:rsidR="0027175A" w:rsidRPr="00BE5A1D" w:rsidRDefault="0027175A" w:rsidP="0027175A">
            <w:pPr>
              <w:widowControl/>
              <w:spacing w:line="240" w:lineRule="auto"/>
              <w:ind w:firstLine="0"/>
              <w:jc w:val="center"/>
              <w:rPr>
                <w:rFonts w:cs="Arial"/>
                <w:color w:val="000000"/>
                <w:sz w:val="20"/>
              </w:rPr>
            </w:pPr>
            <w:r w:rsidRPr="00BE5A1D">
              <w:rPr>
                <w:rFonts w:cs="Arial"/>
                <w:color w:val="000000"/>
                <w:sz w:val="20"/>
              </w:rPr>
              <w:t>4</w:t>
            </w:r>
          </w:p>
        </w:tc>
        <w:tc>
          <w:tcPr>
            <w:tcW w:w="1559" w:type="dxa"/>
            <w:noWrap/>
            <w:vAlign w:val="bottom"/>
            <w:hideMark/>
          </w:tcPr>
          <w:p w:rsidR="0027175A" w:rsidRPr="00BE5A1D" w:rsidRDefault="0027175A" w:rsidP="0027175A">
            <w:pPr>
              <w:widowControl/>
              <w:spacing w:line="240" w:lineRule="auto"/>
              <w:ind w:firstLine="0"/>
              <w:jc w:val="center"/>
              <w:rPr>
                <w:rFonts w:cs="Arial"/>
                <w:b w:val="0"/>
                <w:color w:val="000000"/>
                <w:sz w:val="20"/>
              </w:rPr>
            </w:pPr>
            <w:r w:rsidRPr="00BE5A1D">
              <w:rPr>
                <w:rFonts w:cs="Arial"/>
                <w:b w:val="0"/>
                <w:color w:val="000000"/>
                <w:sz w:val="20"/>
              </w:rPr>
              <w:t>102098,54</w:t>
            </w:r>
          </w:p>
        </w:tc>
        <w:tc>
          <w:tcPr>
            <w:tcW w:w="1843" w:type="dxa"/>
            <w:noWrap/>
            <w:vAlign w:val="bottom"/>
            <w:hideMark/>
          </w:tcPr>
          <w:p w:rsidR="0027175A" w:rsidRPr="00BE5A1D" w:rsidRDefault="0027175A" w:rsidP="0027175A">
            <w:pPr>
              <w:widowControl/>
              <w:spacing w:line="240" w:lineRule="auto"/>
              <w:ind w:firstLine="0"/>
              <w:jc w:val="center"/>
              <w:rPr>
                <w:rFonts w:cs="Arial"/>
                <w:b w:val="0"/>
                <w:color w:val="000000"/>
                <w:sz w:val="20"/>
              </w:rPr>
            </w:pPr>
            <w:r w:rsidRPr="00BE5A1D">
              <w:rPr>
                <w:rFonts w:cs="Arial"/>
                <w:b w:val="0"/>
                <w:color w:val="000000"/>
                <w:sz w:val="20"/>
              </w:rPr>
              <w:t>70552,59</w:t>
            </w:r>
          </w:p>
        </w:tc>
        <w:tc>
          <w:tcPr>
            <w:tcW w:w="1276" w:type="dxa"/>
            <w:vAlign w:val="bottom"/>
          </w:tcPr>
          <w:p w:rsidR="0027175A" w:rsidRPr="00BE5A1D" w:rsidRDefault="0027175A" w:rsidP="0027175A">
            <w:pPr>
              <w:widowControl/>
              <w:spacing w:line="240" w:lineRule="auto"/>
              <w:ind w:firstLine="0"/>
              <w:jc w:val="center"/>
              <w:rPr>
                <w:rFonts w:cs="Arial"/>
                <w:color w:val="000000"/>
                <w:sz w:val="20"/>
              </w:rPr>
            </w:pPr>
            <w:r w:rsidRPr="00BE5A1D">
              <w:rPr>
                <w:rFonts w:cs="Arial"/>
                <w:color w:val="000000"/>
                <w:sz w:val="20"/>
              </w:rPr>
              <w:t>9</w:t>
            </w:r>
          </w:p>
        </w:tc>
        <w:tc>
          <w:tcPr>
            <w:tcW w:w="1559" w:type="dxa"/>
            <w:vAlign w:val="bottom"/>
          </w:tcPr>
          <w:p w:rsidR="0027175A" w:rsidRPr="00BE5A1D" w:rsidRDefault="0027175A" w:rsidP="0027175A">
            <w:pPr>
              <w:widowControl/>
              <w:spacing w:line="240" w:lineRule="auto"/>
              <w:ind w:firstLine="0"/>
              <w:jc w:val="center"/>
              <w:rPr>
                <w:rFonts w:cs="Arial"/>
                <w:b w:val="0"/>
                <w:color w:val="000000"/>
                <w:sz w:val="20"/>
              </w:rPr>
            </w:pPr>
            <w:r w:rsidRPr="00BE5A1D">
              <w:rPr>
                <w:rFonts w:cs="Arial"/>
                <w:b w:val="0"/>
                <w:color w:val="000000"/>
                <w:sz w:val="20"/>
              </w:rPr>
              <w:t>102152,99</w:t>
            </w:r>
          </w:p>
        </w:tc>
        <w:tc>
          <w:tcPr>
            <w:tcW w:w="1617" w:type="dxa"/>
            <w:vAlign w:val="bottom"/>
          </w:tcPr>
          <w:p w:rsidR="0027175A" w:rsidRPr="00BE5A1D" w:rsidRDefault="0027175A" w:rsidP="0027175A">
            <w:pPr>
              <w:widowControl/>
              <w:spacing w:line="240" w:lineRule="auto"/>
              <w:ind w:firstLine="0"/>
              <w:jc w:val="center"/>
              <w:rPr>
                <w:rFonts w:cs="Arial"/>
                <w:b w:val="0"/>
                <w:color w:val="000000"/>
                <w:sz w:val="20"/>
              </w:rPr>
            </w:pPr>
            <w:r w:rsidRPr="00BE5A1D">
              <w:rPr>
                <w:rFonts w:cs="Arial"/>
                <w:b w:val="0"/>
                <w:color w:val="000000"/>
                <w:sz w:val="20"/>
              </w:rPr>
              <w:t>70553,25</w:t>
            </w:r>
          </w:p>
        </w:tc>
      </w:tr>
      <w:tr w:rsidR="0027175A" w:rsidRPr="00BE5A1D" w:rsidTr="0027175A">
        <w:trPr>
          <w:trHeight w:val="300"/>
          <w:jc w:val="center"/>
        </w:trPr>
        <w:tc>
          <w:tcPr>
            <w:tcW w:w="1335" w:type="dxa"/>
            <w:noWrap/>
            <w:vAlign w:val="bottom"/>
            <w:hideMark/>
          </w:tcPr>
          <w:p w:rsidR="0027175A" w:rsidRPr="00BE5A1D" w:rsidRDefault="0027175A" w:rsidP="0027175A">
            <w:pPr>
              <w:widowControl/>
              <w:spacing w:line="240" w:lineRule="auto"/>
              <w:ind w:firstLine="0"/>
              <w:jc w:val="center"/>
              <w:rPr>
                <w:rFonts w:cs="Arial"/>
                <w:color w:val="000000"/>
                <w:sz w:val="20"/>
              </w:rPr>
            </w:pPr>
            <w:r w:rsidRPr="00BE5A1D">
              <w:rPr>
                <w:rFonts w:cs="Arial"/>
                <w:color w:val="000000"/>
                <w:sz w:val="20"/>
              </w:rPr>
              <w:t>5</w:t>
            </w:r>
          </w:p>
        </w:tc>
        <w:tc>
          <w:tcPr>
            <w:tcW w:w="1559" w:type="dxa"/>
            <w:noWrap/>
            <w:vAlign w:val="bottom"/>
            <w:hideMark/>
          </w:tcPr>
          <w:p w:rsidR="0027175A" w:rsidRPr="00BE5A1D" w:rsidRDefault="0027175A" w:rsidP="0027175A">
            <w:pPr>
              <w:widowControl/>
              <w:spacing w:line="240" w:lineRule="auto"/>
              <w:ind w:firstLine="0"/>
              <w:jc w:val="center"/>
              <w:rPr>
                <w:rFonts w:cs="Arial"/>
                <w:b w:val="0"/>
                <w:color w:val="000000"/>
                <w:sz w:val="20"/>
              </w:rPr>
            </w:pPr>
            <w:r w:rsidRPr="00BE5A1D">
              <w:rPr>
                <w:rFonts w:cs="Arial"/>
                <w:b w:val="0"/>
                <w:color w:val="000000"/>
                <w:sz w:val="20"/>
              </w:rPr>
              <w:t>102100,59</w:t>
            </w:r>
          </w:p>
        </w:tc>
        <w:tc>
          <w:tcPr>
            <w:tcW w:w="1843" w:type="dxa"/>
            <w:noWrap/>
            <w:vAlign w:val="bottom"/>
            <w:hideMark/>
          </w:tcPr>
          <w:p w:rsidR="0027175A" w:rsidRPr="00BE5A1D" w:rsidRDefault="0027175A" w:rsidP="0027175A">
            <w:pPr>
              <w:widowControl/>
              <w:spacing w:line="240" w:lineRule="auto"/>
              <w:ind w:firstLine="0"/>
              <w:jc w:val="center"/>
              <w:rPr>
                <w:rFonts w:cs="Arial"/>
                <w:b w:val="0"/>
                <w:color w:val="000000"/>
                <w:sz w:val="20"/>
              </w:rPr>
            </w:pPr>
            <w:r w:rsidRPr="00BE5A1D">
              <w:rPr>
                <w:rFonts w:cs="Arial"/>
                <w:b w:val="0"/>
                <w:color w:val="000000"/>
                <w:sz w:val="20"/>
              </w:rPr>
              <w:t>70555,74</w:t>
            </w:r>
          </w:p>
        </w:tc>
        <w:tc>
          <w:tcPr>
            <w:tcW w:w="1276" w:type="dxa"/>
            <w:vAlign w:val="bottom"/>
          </w:tcPr>
          <w:p w:rsidR="0027175A" w:rsidRPr="00BE5A1D" w:rsidRDefault="0027175A" w:rsidP="0027175A">
            <w:pPr>
              <w:widowControl/>
              <w:spacing w:line="240" w:lineRule="auto"/>
              <w:ind w:firstLine="0"/>
              <w:jc w:val="center"/>
              <w:rPr>
                <w:rFonts w:cs="Arial"/>
                <w:color w:val="000000"/>
                <w:sz w:val="20"/>
              </w:rPr>
            </w:pPr>
            <w:r w:rsidRPr="00BE5A1D">
              <w:rPr>
                <w:rFonts w:cs="Arial"/>
                <w:color w:val="000000"/>
                <w:sz w:val="20"/>
              </w:rPr>
              <w:t>10</w:t>
            </w:r>
          </w:p>
        </w:tc>
        <w:tc>
          <w:tcPr>
            <w:tcW w:w="1559" w:type="dxa"/>
            <w:vAlign w:val="bottom"/>
          </w:tcPr>
          <w:p w:rsidR="0027175A" w:rsidRPr="00BE5A1D" w:rsidRDefault="0027175A" w:rsidP="0027175A">
            <w:pPr>
              <w:widowControl/>
              <w:spacing w:line="240" w:lineRule="auto"/>
              <w:ind w:firstLine="0"/>
              <w:jc w:val="center"/>
              <w:rPr>
                <w:rFonts w:cs="Arial"/>
                <w:b w:val="0"/>
                <w:color w:val="000000"/>
                <w:sz w:val="20"/>
              </w:rPr>
            </w:pPr>
            <w:r w:rsidRPr="00BE5A1D">
              <w:rPr>
                <w:rFonts w:cs="Arial"/>
                <w:b w:val="0"/>
                <w:color w:val="000000"/>
                <w:sz w:val="20"/>
              </w:rPr>
              <w:t>102154,53</w:t>
            </w:r>
          </w:p>
        </w:tc>
        <w:tc>
          <w:tcPr>
            <w:tcW w:w="1617" w:type="dxa"/>
            <w:vAlign w:val="bottom"/>
          </w:tcPr>
          <w:p w:rsidR="0027175A" w:rsidRPr="00BE5A1D" w:rsidRDefault="0027175A" w:rsidP="0027175A">
            <w:pPr>
              <w:widowControl/>
              <w:spacing w:line="240" w:lineRule="auto"/>
              <w:ind w:firstLine="0"/>
              <w:jc w:val="center"/>
              <w:rPr>
                <w:rFonts w:cs="Arial"/>
                <w:b w:val="0"/>
                <w:color w:val="000000"/>
                <w:sz w:val="20"/>
              </w:rPr>
            </w:pPr>
            <w:r w:rsidRPr="00BE5A1D">
              <w:rPr>
                <w:rFonts w:cs="Arial"/>
                <w:b w:val="0"/>
                <w:color w:val="000000"/>
                <w:sz w:val="20"/>
              </w:rPr>
              <w:t>70550,67</w:t>
            </w:r>
          </w:p>
        </w:tc>
      </w:tr>
    </w:tbl>
    <w:p w:rsidR="000127F5" w:rsidRPr="00BE5A1D" w:rsidRDefault="000127F5" w:rsidP="000127F5">
      <w:pPr>
        <w:pStyle w:val="2"/>
        <w:spacing w:line="360" w:lineRule="auto"/>
        <w:ind w:hanging="142"/>
        <w:rPr>
          <w:rFonts w:cs="Arial"/>
          <w:szCs w:val="24"/>
        </w:rPr>
      </w:pPr>
      <w:bookmarkStart w:id="30" w:name="_Toc402973879"/>
      <w:bookmarkStart w:id="31" w:name="_Toc415492399"/>
      <w:r w:rsidRPr="00BE5A1D">
        <w:rPr>
          <w:rFonts w:cs="Arial"/>
          <w:caps w:val="0"/>
          <w:szCs w:val="24"/>
          <w:lang w:eastAsia="x-none"/>
        </w:rPr>
        <w:t>4.</w:t>
      </w:r>
      <w:r w:rsidR="000572BA" w:rsidRPr="00BE5A1D">
        <w:rPr>
          <w:rFonts w:cs="Arial"/>
          <w:caps w:val="0"/>
          <w:szCs w:val="24"/>
          <w:lang w:eastAsia="x-none"/>
        </w:rPr>
        <w:t>4</w:t>
      </w:r>
      <w:r w:rsidRPr="00BE5A1D">
        <w:rPr>
          <w:rFonts w:cs="Arial"/>
          <w:caps w:val="0"/>
          <w:szCs w:val="24"/>
        </w:rPr>
        <w:t xml:space="preserve"> ЗОНЫ С ОСОБЫМ</w:t>
      </w:r>
      <w:r w:rsidRPr="00BE5A1D">
        <w:rPr>
          <w:rFonts w:cs="Arial"/>
          <w:caps w:val="0"/>
          <w:szCs w:val="24"/>
          <w:lang w:eastAsia="x-none"/>
        </w:rPr>
        <w:t>И</w:t>
      </w:r>
      <w:r w:rsidRPr="00BE5A1D">
        <w:rPr>
          <w:rFonts w:cs="Arial"/>
          <w:caps w:val="0"/>
          <w:szCs w:val="24"/>
        </w:rPr>
        <w:t xml:space="preserve"> </w:t>
      </w:r>
      <w:r w:rsidRPr="00BE5A1D">
        <w:rPr>
          <w:rFonts w:cs="Arial"/>
          <w:caps w:val="0"/>
          <w:szCs w:val="24"/>
          <w:lang w:eastAsia="x-none"/>
        </w:rPr>
        <w:t>УСЛОВИЯМИ ИСПОЛЬЗОВАНИЯ</w:t>
      </w:r>
      <w:r w:rsidRPr="00BE5A1D">
        <w:rPr>
          <w:rFonts w:cs="Arial"/>
          <w:caps w:val="0"/>
          <w:szCs w:val="24"/>
        </w:rPr>
        <w:t xml:space="preserve"> ТЕРРИТОРИИ</w:t>
      </w:r>
      <w:bookmarkEnd w:id="30"/>
      <w:bookmarkEnd w:id="31"/>
    </w:p>
    <w:p w:rsidR="000127F5" w:rsidRPr="00BE5A1D" w:rsidRDefault="000127F5" w:rsidP="000127F5">
      <w:pPr>
        <w:widowControl/>
        <w:spacing w:before="240" w:line="360" w:lineRule="auto"/>
        <w:ind w:firstLine="709"/>
        <w:rPr>
          <w:b w:val="0"/>
          <w:sz w:val="22"/>
          <w:szCs w:val="22"/>
          <w:lang w:eastAsia="en-US"/>
        </w:rPr>
      </w:pPr>
      <w:r w:rsidRPr="00BE5A1D">
        <w:rPr>
          <w:b w:val="0"/>
          <w:sz w:val="22"/>
          <w:szCs w:val="22"/>
          <w:lang w:eastAsia="en-US"/>
        </w:rPr>
        <w:t xml:space="preserve">Охранные зоны </w:t>
      </w:r>
      <w:r w:rsidRPr="00BE5A1D">
        <w:rPr>
          <w:sz w:val="22"/>
          <w:szCs w:val="22"/>
          <w:lang w:eastAsia="en-US"/>
        </w:rPr>
        <w:t>сетей электричества</w:t>
      </w:r>
      <w:r w:rsidRPr="00BE5A1D">
        <w:rPr>
          <w:b w:val="0"/>
          <w:sz w:val="22"/>
          <w:szCs w:val="22"/>
          <w:lang w:eastAsia="en-US"/>
        </w:rPr>
        <w:t xml:space="preserve"> установлены на основании требований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 г. №160.</w:t>
      </w:r>
    </w:p>
    <w:p w:rsidR="000127F5" w:rsidRPr="00BE5A1D" w:rsidRDefault="000127F5" w:rsidP="000127F5">
      <w:pPr>
        <w:widowControl/>
        <w:spacing w:line="360" w:lineRule="auto"/>
        <w:ind w:firstLine="709"/>
        <w:rPr>
          <w:b w:val="0"/>
          <w:sz w:val="22"/>
          <w:szCs w:val="22"/>
          <w:lang w:eastAsia="en-US"/>
        </w:rPr>
      </w:pPr>
      <w:r w:rsidRPr="00BE5A1D">
        <w:rPr>
          <w:b w:val="0"/>
          <w:sz w:val="22"/>
          <w:szCs w:val="22"/>
          <w:lang w:eastAsia="en-US"/>
        </w:rPr>
        <w:t>Размер охранных зон определен в соответствии с приложением «Требования к границам установления охранных зон объектов электросетевого хозяйства».</w:t>
      </w:r>
    </w:p>
    <w:p w:rsidR="000127F5" w:rsidRPr="00BE5A1D" w:rsidRDefault="000127F5" w:rsidP="000127F5">
      <w:pPr>
        <w:widowControl/>
        <w:spacing w:line="360" w:lineRule="auto"/>
        <w:ind w:firstLine="709"/>
        <w:rPr>
          <w:b w:val="0"/>
          <w:sz w:val="22"/>
          <w:szCs w:val="22"/>
          <w:lang w:eastAsia="en-US"/>
        </w:rPr>
      </w:pPr>
      <w:r w:rsidRPr="00BE5A1D">
        <w:rPr>
          <w:b w:val="0"/>
          <w:sz w:val="22"/>
          <w:szCs w:val="22"/>
          <w:lang w:eastAsia="en-US"/>
        </w:rPr>
        <w:t>Охранные зоны устанавливаются:</w:t>
      </w:r>
    </w:p>
    <w:p w:rsidR="000127F5" w:rsidRPr="00BE5A1D" w:rsidRDefault="000127F5" w:rsidP="000127F5">
      <w:pPr>
        <w:widowControl/>
        <w:spacing w:line="360" w:lineRule="auto"/>
        <w:ind w:firstLine="0"/>
        <w:rPr>
          <w:b w:val="0"/>
          <w:sz w:val="22"/>
          <w:szCs w:val="22"/>
          <w:lang w:eastAsia="en-US"/>
        </w:rPr>
      </w:pPr>
      <w:r w:rsidRPr="00BE5A1D">
        <w:rPr>
          <w:b w:val="0"/>
          <w:sz w:val="22"/>
          <w:szCs w:val="22"/>
          <w:lang w:eastAsia="en-US"/>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w:t>
      </w:r>
      <w:r w:rsidRPr="00BE5A1D">
        <w:rPr>
          <w:b w:val="0"/>
          <w:sz w:val="22"/>
          <w:szCs w:val="22"/>
          <w:lang w:eastAsia="en-US"/>
        </w:rPr>
        <w:t>я</w:t>
      </w:r>
      <w:r w:rsidRPr="00BE5A1D">
        <w:rPr>
          <w:b w:val="0"/>
          <w:sz w:val="22"/>
          <w:szCs w:val="22"/>
          <w:lang w:eastAsia="en-US"/>
        </w:rPr>
        <w:t>щими по обе стороны линии электропередачи от крайних проводов при неотклоненном их положении на следующем расстоянии:</w:t>
      </w:r>
    </w:p>
    <w:p w:rsidR="000127F5" w:rsidRPr="00BE5A1D" w:rsidRDefault="000127F5" w:rsidP="00DA1365">
      <w:pPr>
        <w:numPr>
          <w:ilvl w:val="0"/>
          <w:numId w:val="13"/>
        </w:numPr>
        <w:suppressAutoHyphens/>
        <w:autoSpaceDE w:val="0"/>
        <w:spacing w:line="360" w:lineRule="auto"/>
        <w:ind w:left="851"/>
        <w:rPr>
          <w:b w:val="0"/>
          <w:sz w:val="22"/>
          <w:szCs w:val="22"/>
          <w:lang w:eastAsia="en-US"/>
        </w:rPr>
      </w:pPr>
      <w:r w:rsidRPr="00BE5A1D">
        <w:rPr>
          <w:b w:val="0"/>
          <w:sz w:val="22"/>
          <w:szCs w:val="22"/>
          <w:lang w:eastAsia="en-US"/>
        </w:rPr>
        <w:t>до 1кВ – 2 м (</w:t>
      </w:r>
      <w:r w:rsidRPr="00BE5A1D">
        <w:rPr>
          <w:b w:val="0"/>
          <w:sz w:val="22"/>
          <w:szCs w:val="24"/>
          <w:lang w:eastAsia="en-US"/>
        </w:rPr>
        <w:t>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r w:rsidRPr="00BE5A1D">
        <w:rPr>
          <w:b w:val="0"/>
          <w:sz w:val="22"/>
          <w:szCs w:val="22"/>
          <w:lang w:eastAsia="en-US"/>
        </w:rPr>
        <w:t>;</w:t>
      </w:r>
    </w:p>
    <w:p w:rsidR="000127F5" w:rsidRPr="00BE5A1D" w:rsidRDefault="000127F5" w:rsidP="00DA1365">
      <w:pPr>
        <w:numPr>
          <w:ilvl w:val="0"/>
          <w:numId w:val="13"/>
        </w:numPr>
        <w:suppressAutoHyphens/>
        <w:autoSpaceDE w:val="0"/>
        <w:spacing w:line="360" w:lineRule="auto"/>
        <w:ind w:left="851"/>
        <w:rPr>
          <w:b w:val="0"/>
          <w:sz w:val="22"/>
          <w:szCs w:val="24"/>
          <w:lang w:eastAsia="en-US"/>
        </w:rPr>
      </w:pPr>
      <w:r w:rsidRPr="00BE5A1D">
        <w:rPr>
          <w:b w:val="0"/>
          <w:sz w:val="22"/>
          <w:szCs w:val="22"/>
          <w:lang w:eastAsia="en-US"/>
        </w:rPr>
        <w:t>от 1кВ до 20кВ – 10 м</w:t>
      </w:r>
      <w:r w:rsidRPr="00BE5A1D">
        <w:rPr>
          <w:b w:val="0"/>
          <w:sz w:val="22"/>
          <w:szCs w:val="24"/>
          <w:lang w:eastAsia="en-US"/>
        </w:rPr>
        <w:t xml:space="preserve"> (5 – для линий с самонесущими или изолированными проводами, размещенных в границах населенных пунктов);</w:t>
      </w:r>
    </w:p>
    <w:p w:rsidR="000127F5" w:rsidRPr="00BE5A1D" w:rsidRDefault="000127F5" w:rsidP="00DA1365">
      <w:pPr>
        <w:numPr>
          <w:ilvl w:val="0"/>
          <w:numId w:val="13"/>
        </w:numPr>
        <w:suppressAutoHyphens/>
        <w:autoSpaceDE w:val="0"/>
        <w:spacing w:line="360" w:lineRule="auto"/>
        <w:ind w:left="851"/>
        <w:rPr>
          <w:b w:val="0"/>
          <w:sz w:val="22"/>
          <w:szCs w:val="22"/>
          <w:lang w:eastAsia="en-US"/>
        </w:rPr>
      </w:pPr>
      <w:r w:rsidRPr="00BE5A1D">
        <w:rPr>
          <w:b w:val="0"/>
          <w:sz w:val="22"/>
          <w:szCs w:val="24"/>
          <w:lang w:eastAsia="en-US"/>
        </w:rPr>
        <w:t>110 кВ – 20 м.</w:t>
      </w:r>
    </w:p>
    <w:p w:rsidR="000127F5" w:rsidRPr="00BE5A1D" w:rsidRDefault="000127F5" w:rsidP="000127F5">
      <w:pPr>
        <w:widowControl/>
        <w:spacing w:line="360" w:lineRule="auto"/>
        <w:ind w:firstLine="0"/>
        <w:rPr>
          <w:b w:val="0"/>
          <w:sz w:val="22"/>
          <w:szCs w:val="22"/>
          <w:lang w:eastAsia="en-US"/>
        </w:rPr>
      </w:pPr>
      <w:r w:rsidRPr="00BE5A1D">
        <w:rPr>
          <w:b w:val="0"/>
          <w:sz w:val="22"/>
          <w:szCs w:val="22"/>
          <w:lang w:eastAsia="en-US"/>
        </w:rPr>
        <w:t>б) вдоль подземных кабельных линий электропередачи - в виде части поверхности учас</w:t>
      </w:r>
      <w:r w:rsidRPr="00BE5A1D">
        <w:rPr>
          <w:b w:val="0"/>
          <w:sz w:val="22"/>
          <w:szCs w:val="22"/>
          <w:lang w:eastAsia="en-US"/>
        </w:rPr>
        <w:t>т</w:t>
      </w:r>
      <w:r w:rsidRPr="00BE5A1D">
        <w:rPr>
          <w:b w:val="0"/>
          <w:sz w:val="22"/>
          <w:szCs w:val="22"/>
          <w:lang w:eastAsia="en-US"/>
        </w:rPr>
        <w:t>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w:t>
      </w:r>
      <w:r w:rsidRPr="00BE5A1D">
        <w:rPr>
          <w:b w:val="0"/>
          <w:sz w:val="22"/>
          <w:szCs w:val="22"/>
          <w:lang w:eastAsia="en-US"/>
        </w:rPr>
        <w:t>ь</w:t>
      </w:r>
      <w:r w:rsidRPr="00BE5A1D">
        <w:rPr>
          <w:b w:val="0"/>
          <w:sz w:val="22"/>
          <w:szCs w:val="22"/>
          <w:lang w:eastAsia="en-US"/>
        </w:rPr>
        <w:t>ными плоскостями, отстоящими по обе стороны линии электропередачи от крайних каб</w:t>
      </w:r>
      <w:r w:rsidRPr="00BE5A1D">
        <w:rPr>
          <w:b w:val="0"/>
          <w:sz w:val="22"/>
          <w:szCs w:val="22"/>
          <w:lang w:eastAsia="en-US"/>
        </w:rPr>
        <w:t>е</w:t>
      </w:r>
      <w:r w:rsidRPr="00BE5A1D">
        <w:rPr>
          <w:b w:val="0"/>
          <w:sz w:val="22"/>
          <w:szCs w:val="22"/>
          <w:lang w:eastAsia="en-US"/>
        </w:rPr>
        <w:t>лей на расстоянии 1 метра (при прохождении кабельных линий напряжением до 1 кил</w:t>
      </w:r>
      <w:r w:rsidRPr="00BE5A1D">
        <w:rPr>
          <w:b w:val="0"/>
          <w:sz w:val="22"/>
          <w:szCs w:val="22"/>
          <w:lang w:eastAsia="en-US"/>
        </w:rPr>
        <w:t>о</w:t>
      </w:r>
      <w:r w:rsidRPr="00BE5A1D">
        <w:rPr>
          <w:b w:val="0"/>
          <w:sz w:val="22"/>
          <w:szCs w:val="22"/>
          <w:lang w:eastAsia="en-US"/>
        </w:rPr>
        <w:t>вольта в городах под тротуарами - на 0,6 метра в сторону зданий и сооружений и на            1 метр в сторону проезжей части улицы);</w:t>
      </w:r>
    </w:p>
    <w:p w:rsidR="000127F5" w:rsidRPr="00BE5A1D" w:rsidRDefault="000127F5" w:rsidP="000127F5">
      <w:pPr>
        <w:widowControl/>
        <w:spacing w:line="360" w:lineRule="auto"/>
        <w:ind w:firstLine="709"/>
        <w:rPr>
          <w:b w:val="0"/>
          <w:sz w:val="22"/>
          <w:szCs w:val="22"/>
          <w:lang w:eastAsia="en-US"/>
        </w:rPr>
      </w:pPr>
      <w:r w:rsidRPr="00BE5A1D">
        <w:rPr>
          <w:b w:val="0"/>
          <w:sz w:val="22"/>
          <w:szCs w:val="22"/>
          <w:lang w:eastAsia="en-US"/>
        </w:rPr>
        <w:t xml:space="preserve">Охранные зоны </w:t>
      </w:r>
      <w:r w:rsidRPr="00BE5A1D">
        <w:rPr>
          <w:sz w:val="22"/>
          <w:szCs w:val="22"/>
          <w:lang w:eastAsia="en-US"/>
        </w:rPr>
        <w:t>сетей связи</w:t>
      </w:r>
      <w:r w:rsidRPr="00BE5A1D">
        <w:rPr>
          <w:b w:val="0"/>
          <w:sz w:val="22"/>
          <w:szCs w:val="22"/>
          <w:lang w:eastAsia="en-US"/>
        </w:rPr>
        <w:t xml:space="preserve"> установлены на основании требований                        СП 42.13330.2011 «Градостроительство. Планировка и застройка городских и сельских поселений». Размер ремонтно-охранных зон определен в соответствии с пунктом 12.35 (табл. 15) выше указанного СП и составляет - 0,6 м; однако исходя из Постановления Правительства РФ от 9 июня 1995 г. №578 «Об утверждении правил охраны линий и с</w:t>
      </w:r>
      <w:r w:rsidRPr="00BE5A1D">
        <w:rPr>
          <w:b w:val="0"/>
          <w:sz w:val="22"/>
          <w:szCs w:val="22"/>
          <w:lang w:eastAsia="en-US"/>
        </w:rPr>
        <w:t>о</w:t>
      </w:r>
      <w:r w:rsidRPr="00BE5A1D">
        <w:rPr>
          <w:b w:val="0"/>
          <w:sz w:val="22"/>
          <w:szCs w:val="22"/>
          <w:lang w:eastAsia="en-US"/>
        </w:rPr>
        <w:t>оружений связи Российской Федерации» принимается размер ремонтно-охранной зоны – 2 м.</w:t>
      </w:r>
    </w:p>
    <w:p w:rsidR="000127F5" w:rsidRPr="00BE5A1D" w:rsidRDefault="000127F5" w:rsidP="000127F5">
      <w:pPr>
        <w:widowControl/>
        <w:spacing w:line="360" w:lineRule="auto"/>
        <w:ind w:firstLine="709"/>
        <w:rPr>
          <w:b w:val="0"/>
          <w:sz w:val="22"/>
          <w:szCs w:val="22"/>
          <w:lang w:eastAsia="en-US"/>
        </w:rPr>
      </w:pPr>
      <w:r w:rsidRPr="00BE5A1D">
        <w:rPr>
          <w:b w:val="0"/>
          <w:sz w:val="22"/>
          <w:szCs w:val="22"/>
          <w:lang w:eastAsia="en-US"/>
        </w:rPr>
        <w:t xml:space="preserve">Охранные зоны </w:t>
      </w:r>
      <w:r w:rsidRPr="00BE5A1D">
        <w:rPr>
          <w:sz w:val="22"/>
          <w:szCs w:val="22"/>
          <w:lang w:eastAsia="en-US"/>
        </w:rPr>
        <w:t>сетей водопровода</w:t>
      </w:r>
      <w:r w:rsidRPr="00BE5A1D">
        <w:rPr>
          <w:b w:val="0"/>
          <w:sz w:val="22"/>
          <w:szCs w:val="22"/>
          <w:lang w:eastAsia="en-US"/>
        </w:rPr>
        <w:t xml:space="preserve"> установлены на основании требований                СП 42.13330.2011 «Градостроительство. Планировка и застройка городских и сельских поселений». Размер ремонтно-охранных зон определен в соответствии с пунктом 12.35 (табл.15) выше указанного СП и составляет – 5 м.</w:t>
      </w:r>
    </w:p>
    <w:p w:rsidR="000127F5" w:rsidRPr="00BE5A1D" w:rsidRDefault="000127F5" w:rsidP="000127F5">
      <w:pPr>
        <w:widowControl/>
        <w:spacing w:line="360" w:lineRule="auto"/>
        <w:ind w:firstLine="709"/>
        <w:rPr>
          <w:b w:val="0"/>
          <w:sz w:val="22"/>
          <w:szCs w:val="22"/>
          <w:lang w:eastAsia="en-US"/>
        </w:rPr>
      </w:pPr>
      <w:r w:rsidRPr="00BE5A1D">
        <w:rPr>
          <w:b w:val="0"/>
          <w:sz w:val="22"/>
          <w:szCs w:val="22"/>
          <w:lang w:eastAsia="en-US"/>
        </w:rPr>
        <w:t xml:space="preserve">Охранные зоны </w:t>
      </w:r>
      <w:r w:rsidRPr="00BE5A1D">
        <w:rPr>
          <w:sz w:val="22"/>
          <w:szCs w:val="22"/>
          <w:lang w:eastAsia="en-US"/>
        </w:rPr>
        <w:t>сетей канализации</w:t>
      </w:r>
      <w:r w:rsidRPr="00BE5A1D">
        <w:rPr>
          <w:b w:val="0"/>
          <w:sz w:val="22"/>
          <w:szCs w:val="22"/>
          <w:lang w:eastAsia="en-US"/>
        </w:rPr>
        <w:t xml:space="preserve"> установлены на основании требований             СП 42.13330.2011 «Градостроительство. Планировка и застройка городских и сельских поселений». Размер ремонтно-охранных зон определен в соответствии с пунктом 12.35 (табл.15) выше указанного СП и составляет для самотечной канализации – 3 м, для напорной канализации – 5 м.</w:t>
      </w:r>
    </w:p>
    <w:p w:rsidR="000127F5" w:rsidRPr="00BE5A1D" w:rsidRDefault="000127F5" w:rsidP="000127F5">
      <w:pPr>
        <w:widowControl/>
        <w:spacing w:line="360" w:lineRule="auto"/>
        <w:ind w:firstLine="709"/>
        <w:rPr>
          <w:b w:val="0"/>
          <w:sz w:val="22"/>
          <w:szCs w:val="22"/>
          <w:lang w:eastAsia="en-US"/>
        </w:rPr>
      </w:pPr>
      <w:r w:rsidRPr="00BE5A1D">
        <w:rPr>
          <w:b w:val="0"/>
          <w:sz w:val="22"/>
          <w:szCs w:val="22"/>
          <w:lang w:eastAsia="en-US"/>
        </w:rPr>
        <w:t xml:space="preserve">Охранные зоны </w:t>
      </w:r>
      <w:r w:rsidRPr="00BE5A1D">
        <w:rPr>
          <w:sz w:val="22"/>
          <w:szCs w:val="22"/>
          <w:lang w:eastAsia="en-US"/>
        </w:rPr>
        <w:t>сетей газоснабжения</w:t>
      </w:r>
      <w:r w:rsidRPr="00BE5A1D">
        <w:rPr>
          <w:b w:val="0"/>
          <w:sz w:val="22"/>
          <w:szCs w:val="22"/>
          <w:lang w:eastAsia="en-US"/>
        </w:rPr>
        <w:t xml:space="preserve"> установлены на основании требований «Правил охраны газораспределительных сетей» утвержденных Постановлением Прав</w:t>
      </w:r>
      <w:r w:rsidRPr="00BE5A1D">
        <w:rPr>
          <w:b w:val="0"/>
          <w:sz w:val="22"/>
          <w:szCs w:val="22"/>
          <w:lang w:eastAsia="en-US"/>
        </w:rPr>
        <w:t>и</w:t>
      </w:r>
      <w:r w:rsidRPr="00BE5A1D">
        <w:rPr>
          <w:b w:val="0"/>
          <w:sz w:val="22"/>
          <w:szCs w:val="22"/>
          <w:lang w:eastAsia="en-US"/>
        </w:rPr>
        <w:t>тельства РФ от 20 ноября 2000 г. №878 и составляют – 2 м.</w:t>
      </w:r>
    </w:p>
    <w:p w:rsidR="000127F5" w:rsidRPr="00BE5A1D" w:rsidRDefault="000127F5" w:rsidP="00340D95">
      <w:pPr>
        <w:widowControl/>
        <w:spacing w:line="360" w:lineRule="auto"/>
        <w:ind w:firstLine="709"/>
        <w:rPr>
          <w:b w:val="0"/>
          <w:sz w:val="22"/>
          <w:szCs w:val="22"/>
          <w:lang w:val="x-none" w:eastAsia="x-none"/>
        </w:rPr>
      </w:pPr>
      <w:r w:rsidRPr="00BE5A1D">
        <w:rPr>
          <w:b w:val="0"/>
          <w:sz w:val="22"/>
          <w:szCs w:val="22"/>
          <w:lang w:eastAsia="en-US"/>
        </w:rPr>
        <w:t>Кроме того, на схеме границ зон с особыми условиями использования территории помимо вышеперечисленных особых условий использования отражены охранные зоны от планируемых инженерных коммуникаций</w:t>
      </w:r>
    </w:p>
    <w:p w:rsidR="005D4611" w:rsidRPr="00BE5A1D" w:rsidRDefault="005D4611" w:rsidP="005D4611">
      <w:pPr>
        <w:pStyle w:val="2"/>
        <w:spacing w:before="0" w:line="360" w:lineRule="auto"/>
        <w:rPr>
          <w:lang w:eastAsia="x-none"/>
        </w:rPr>
      </w:pPr>
      <w:bookmarkStart w:id="32" w:name="_Toc415492400"/>
      <w:r w:rsidRPr="00BE5A1D">
        <w:rPr>
          <w:lang w:eastAsia="x-none"/>
        </w:rPr>
        <w:t>4</w:t>
      </w:r>
      <w:r w:rsidRPr="00BE5A1D">
        <w:t>.</w:t>
      </w:r>
      <w:r w:rsidR="000572BA" w:rsidRPr="00BE5A1D">
        <w:rPr>
          <w:lang w:eastAsia="x-none"/>
        </w:rPr>
        <w:t>5</w:t>
      </w:r>
      <w:r w:rsidRPr="00BE5A1D">
        <w:t xml:space="preserve"> </w:t>
      </w:r>
      <w:r w:rsidRPr="00BE5A1D">
        <w:rPr>
          <w:lang w:eastAsia="x-none"/>
        </w:rPr>
        <w:t>УСТАНОВЛЕНИЕ ГРАНИЦ ЗЕМЕЛЬНЫХ УЧАСТКОВ НА МЕСТНОСТИ</w:t>
      </w:r>
      <w:bookmarkEnd w:id="27"/>
      <w:bookmarkEnd w:id="28"/>
      <w:bookmarkEnd w:id="32"/>
    </w:p>
    <w:p w:rsidR="005D4611" w:rsidRPr="00BE5A1D" w:rsidRDefault="005D4611" w:rsidP="005D4611">
      <w:pPr>
        <w:widowControl/>
        <w:tabs>
          <w:tab w:val="left" w:pos="2558"/>
        </w:tabs>
        <w:autoSpaceDE w:val="0"/>
        <w:autoSpaceDN w:val="0"/>
        <w:adjustRightInd w:val="0"/>
        <w:spacing w:line="360" w:lineRule="auto"/>
        <w:ind w:firstLine="709"/>
        <w:rPr>
          <w:rFonts w:cs="Arial"/>
          <w:b w:val="0"/>
          <w:bCs/>
          <w:sz w:val="22"/>
          <w:szCs w:val="22"/>
          <w:lang w:eastAsia="en-US"/>
        </w:rPr>
      </w:pPr>
      <w:r w:rsidRPr="00BE5A1D">
        <w:rPr>
          <w:rFonts w:cs="Arial"/>
          <w:b w:val="0"/>
          <w:bCs/>
          <w:sz w:val="22"/>
          <w:szCs w:val="22"/>
          <w:lang w:eastAsia="en-US"/>
        </w:rPr>
        <w:t>Установление границ земельных участков на местности следует выполнять в соо</w:t>
      </w:r>
      <w:r w:rsidRPr="00BE5A1D">
        <w:rPr>
          <w:rFonts w:cs="Arial"/>
          <w:b w:val="0"/>
          <w:bCs/>
          <w:sz w:val="22"/>
          <w:szCs w:val="22"/>
          <w:lang w:eastAsia="en-US"/>
        </w:rPr>
        <w:t>т</w:t>
      </w:r>
      <w:r w:rsidRPr="00BE5A1D">
        <w:rPr>
          <w:rFonts w:cs="Arial"/>
          <w:b w:val="0"/>
          <w:bCs/>
          <w:sz w:val="22"/>
          <w:szCs w:val="22"/>
          <w:lang w:eastAsia="en-US"/>
        </w:rPr>
        <w:t>ветствии с Методическими рекомендациями по проведению межевания объектов земл</w:t>
      </w:r>
      <w:r w:rsidRPr="00BE5A1D">
        <w:rPr>
          <w:rFonts w:cs="Arial"/>
          <w:b w:val="0"/>
          <w:bCs/>
          <w:sz w:val="22"/>
          <w:szCs w:val="22"/>
          <w:lang w:eastAsia="en-US"/>
        </w:rPr>
        <w:t>е</w:t>
      </w:r>
      <w:r w:rsidRPr="00BE5A1D">
        <w:rPr>
          <w:rFonts w:cs="Arial"/>
          <w:b w:val="0"/>
          <w:bCs/>
          <w:sz w:val="22"/>
          <w:szCs w:val="22"/>
          <w:lang w:eastAsia="en-US"/>
        </w:rPr>
        <w:t>устройства (утв. Росземкадастром 17.02.2003, ред. от 18.04.2003), а также в соответствии с требованиями нормативно-правовых актов по землеустройству, действующих на терр</w:t>
      </w:r>
      <w:r w:rsidRPr="00BE5A1D">
        <w:rPr>
          <w:rFonts w:cs="Arial"/>
          <w:b w:val="0"/>
          <w:bCs/>
          <w:sz w:val="22"/>
          <w:szCs w:val="22"/>
          <w:lang w:eastAsia="en-US"/>
        </w:rPr>
        <w:t>и</w:t>
      </w:r>
      <w:r w:rsidRPr="00BE5A1D">
        <w:rPr>
          <w:rFonts w:cs="Arial"/>
          <w:b w:val="0"/>
          <w:bCs/>
          <w:sz w:val="22"/>
          <w:szCs w:val="22"/>
          <w:lang w:eastAsia="en-US"/>
        </w:rPr>
        <w:t xml:space="preserve">тории Российской Федерации. </w:t>
      </w:r>
    </w:p>
    <w:p w:rsidR="005D4611" w:rsidRPr="00BE5A1D" w:rsidRDefault="005D4611" w:rsidP="005D4611">
      <w:pPr>
        <w:widowControl/>
        <w:tabs>
          <w:tab w:val="left" w:pos="2558"/>
        </w:tabs>
        <w:autoSpaceDE w:val="0"/>
        <w:autoSpaceDN w:val="0"/>
        <w:adjustRightInd w:val="0"/>
        <w:spacing w:line="360" w:lineRule="auto"/>
        <w:ind w:firstLine="709"/>
        <w:rPr>
          <w:rFonts w:cs="Arial"/>
          <w:b w:val="0"/>
          <w:bCs/>
          <w:sz w:val="22"/>
          <w:szCs w:val="22"/>
          <w:lang w:eastAsia="en-US"/>
        </w:rPr>
      </w:pPr>
      <w:r w:rsidRPr="00BE5A1D">
        <w:rPr>
          <w:rFonts w:cs="Arial"/>
          <w:b w:val="0"/>
          <w:bCs/>
          <w:sz w:val="22"/>
          <w:szCs w:val="22"/>
          <w:lang w:eastAsia="en-US"/>
        </w:rPr>
        <w:t>Порядок установления границ на местности предполагает выполнение следующих видов работ:</w:t>
      </w:r>
    </w:p>
    <w:p w:rsidR="005D4611" w:rsidRPr="00BE5A1D" w:rsidRDefault="005D4611" w:rsidP="00DA1365">
      <w:pPr>
        <w:widowControl/>
        <w:numPr>
          <w:ilvl w:val="0"/>
          <w:numId w:val="16"/>
        </w:numPr>
        <w:tabs>
          <w:tab w:val="clear" w:pos="1412"/>
          <w:tab w:val="left" w:pos="993"/>
        </w:tabs>
        <w:autoSpaceDE w:val="0"/>
        <w:autoSpaceDN w:val="0"/>
        <w:adjustRightInd w:val="0"/>
        <w:spacing w:line="360" w:lineRule="auto"/>
        <w:ind w:left="0" w:firstLine="709"/>
        <w:rPr>
          <w:rFonts w:cs="Arial"/>
          <w:b w:val="0"/>
          <w:sz w:val="22"/>
          <w:szCs w:val="24"/>
          <w:lang w:eastAsia="en-US"/>
        </w:rPr>
      </w:pPr>
      <w:r w:rsidRPr="00BE5A1D">
        <w:rPr>
          <w:rFonts w:cs="Arial"/>
          <w:b w:val="0"/>
          <w:sz w:val="22"/>
          <w:szCs w:val="24"/>
          <w:lang w:eastAsia="en-US"/>
        </w:rPr>
        <w:t>полевое обследование и оценка состояния пунктов опорной межевой сети – опорных межевых знаков;</w:t>
      </w:r>
    </w:p>
    <w:p w:rsidR="005D4611" w:rsidRPr="00BE5A1D" w:rsidRDefault="005D4611" w:rsidP="00DA1365">
      <w:pPr>
        <w:widowControl/>
        <w:numPr>
          <w:ilvl w:val="0"/>
          <w:numId w:val="16"/>
        </w:numPr>
        <w:tabs>
          <w:tab w:val="clear" w:pos="1412"/>
          <w:tab w:val="left" w:pos="993"/>
        </w:tabs>
        <w:autoSpaceDE w:val="0"/>
        <w:autoSpaceDN w:val="0"/>
        <w:adjustRightInd w:val="0"/>
        <w:spacing w:line="360" w:lineRule="auto"/>
        <w:ind w:left="0" w:firstLine="709"/>
        <w:rPr>
          <w:rFonts w:cs="Arial"/>
          <w:b w:val="0"/>
          <w:sz w:val="22"/>
          <w:szCs w:val="24"/>
          <w:lang w:eastAsia="en-US"/>
        </w:rPr>
      </w:pPr>
      <w:r w:rsidRPr="00BE5A1D">
        <w:rPr>
          <w:rFonts w:cs="Arial"/>
          <w:b w:val="0"/>
          <w:sz w:val="22"/>
          <w:szCs w:val="24"/>
          <w:lang w:eastAsia="en-US"/>
        </w:rPr>
        <w:t>составление технического проекта (задания) межевания земель;</w:t>
      </w:r>
    </w:p>
    <w:p w:rsidR="005D4611" w:rsidRPr="00BE5A1D" w:rsidRDefault="005D4611" w:rsidP="00DA1365">
      <w:pPr>
        <w:widowControl/>
        <w:numPr>
          <w:ilvl w:val="0"/>
          <w:numId w:val="16"/>
        </w:numPr>
        <w:tabs>
          <w:tab w:val="clear" w:pos="1412"/>
          <w:tab w:val="left" w:pos="993"/>
        </w:tabs>
        <w:autoSpaceDE w:val="0"/>
        <w:autoSpaceDN w:val="0"/>
        <w:adjustRightInd w:val="0"/>
        <w:spacing w:line="360" w:lineRule="auto"/>
        <w:ind w:left="0" w:firstLine="709"/>
        <w:rPr>
          <w:rFonts w:cs="Arial"/>
          <w:b w:val="0"/>
          <w:sz w:val="22"/>
          <w:szCs w:val="24"/>
          <w:lang w:eastAsia="en-US"/>
        </w:rPr>
      </w:pPr>
      <w:r w:rsidRPr="00BE5A1D">
        <w:rPr>
          <w:rFonts w:cs="Arial"/>
          <w:b w:val="0"/>
          <w:sz w:val="22"/>
          <w:szCs w:val="24"/>
          <w:lang w:eastAsia="en-US"/>
        </w:rPr>
        <w:t>уведомление собственников, владельцев и пользователей смежных земельных участков о производстве работ;</w:t>
      </w:r>
    </w:p>
    <w:p w:rsidR="005D4611" w:rsidRPr="00BE5A1D" w:rsidRDefault="005D4611" w:rsidP="00DA1365">
      <w:pPr>
        <w:widowControl/>
        <w:numPr>
          <w:ilvl w:val="0"/>
          <w:numId w:val="16"/>
        </w:numPr>
        <w:tabs>
          <w:tab w:val="clear" w:pos="1412"/>
          <w:tab w:val="left" w:pos="993"/>
        </w:tabs>
        <w:autoSpaceDE w:val="0"/>
        <w:autoSpaceDN w:val="0"/>
        <w:adjustRightInd w:val="0"/>
        <w:spacing w:line="360" w:lineRule="auto"/>
        <w:ind w:left="0" w:firstLine="709"/>
        <w:rPr>
          <w:rFonts w:cs="Arial"/>
          <w:b w:val="0"/>
          <w:sz w:val="22"/>
          <w:szCs w:val="24"/>
          <w:lang w:eastAsia="en-US"/>
        </w:rPr>
      </w:pPr>
      <w:r w:rsidRPr="00BE5A1D">
        <w:rPr>
          <w:rFonts w:cs="Arial"/>
          <w:b w:val="0"/>
          <w:sz w:val="22"/>
          <w:szCs w:val="24"/>
          <w:lang w:eastAsia="en-US"/>
        </w:rPr>
        <w:t>согласование и закрепление на местности межевыми знаками границ земельн</w:t>
      </w:r>
      <w:r w:rsidRPr="00BE5A1D">
        <w:rPr>
          <w:rFonts w:cs="Arial"/>
          <w:b w:val="0"/>
          <w:sz w:val="22"/>
          <w:szCs w:val="24"/>
          <w:lang w:eastAsia="en-US"/>
        </w:rPr>
        <w:t>о</w:t>
      </w:r>
      <w:r w:rsidRPr="00BE5A1D">
        <w:rPr>
          <w:rFonts w:cs="Arial"/>
          <w:b w:val="0"/>
          <w:sz w:val="22"/>
          <w:szCs w:val="24"/>
          <w:lang w:eastAsia="en-US"/>
        </w:rPr>
        <w:t>го участка с собственниками, владельцами и пользователями смежных земельных учас</w:t>
      </w:r>
      <w:r w:rsidRPr="00BE5A1D">
        <w:rPr>
          <w:rFonts w:cs="Arial"/>
          <w:b w:val="0"/>
          <w:sz w:val="22"/>
          <w:szCs w:val="24"/>
          <w:lang w:eastAsia="en-US"/>
        </w:rPr>
        <w:t>т</w:t>
      </w:r>
      <w:r w:rsidRPr="00BE5A1D">
        <w:rPr>
          <w:rFonts w:cs="Arial"/>
          <w:b w:val="0"/>
          <w:sz w:val="22"/>
          <w:szCs w:val="24"/>
          <w:lang w:eastAsia="en-US"/>
        </w:rPr>
        <w:t>ков;</w:t>
      </w:r>
    </w:p>
    <w:p w:rsidR="005D4611" w:rsidRPr="00BE5A1D" w:rsidRDefault="005D4611" w:rsidP="00DA1365">
      <w:pPr>
        <w:widowControl/>
        <w:numPr>
          <w:ilvl w:val="0"/>
          <w:numId w:val="16"/>
        </w:numPr>
        <w:tabs>
          <w:tab w:val="clear" w:pos="1412"/>
          <w:tab w:val="left" w:pos="993"/>
        </w:tabs>
        <w:autoSpaceDE w:val="0"/>
        <w:autoSpaceDN w:val="0"/>
        <w:adjustRightInd w:val="0"/>
        <w:spacing w:line="360" w:lineRule="auto"/>
        <w:ind w:left="0" w:firstLine="709"/>
        <w:rPr>
          <w:rFonts w:cs="Arial"/>
          <w:b w:val="0"/>
          <w:sz w:val="22"/>
          <w:szCs w:val="24"/>
          <w:lang w:eastAsia="en-US"/>
        </w:rPr>
      </w:pPr>
      <w:r w:rsidRPr="00BE5A1D">
        <w:rPr>
          <w:rFonts w:cs="Arial"/>
          <w:b w:val="0"/>
          <w:sz w:val="22"/>
          <w:szCs w:val="24"/>
          <w:lang w:eastAsia="en-US"/>
        </w:rPr>
        <w:t>сдача пунктов ОМС на наблюдение за сохранностью;</w:t>
      </w:r>
    </w:p>
    <w:p w:rsidR="005D4611" w:rsidRPr="00BE5A1D" w:rsidRDefault="005D4611" w:rsidP="00DA1365">
      <w:pPr>
        <w:widowControl/>
        <w:numPr>
          <w:ilvl w:val="0"/>
          <w:numId w:val="16"/>
        </w:numPr>
        <w:tabs>
          <w:tab w:val="clear" w:pos="1412"/>
          <w:tab w:val="left" w:pos="993"/>
        </w:tabs>
        <w:autoSpaceDE w:val="0"/>
        <w:autoSpaceDN w:val="0"/>
        <w:adjustRightInd w:val="0"/>
        <w:spacing w:line="360" w:lineRule="auto"/>
        <w:ind w:left="0" w:firstLine="709"/>
        <w:rPr>
          <w:rFonts w:cs="Arial"/>
          <w:b w:val="0"/>
          <w:sz w:val="22"/>
          <w:szCs w:val="24"/>
          <w:lang w:eastAsia="en-US"/>
        </w:rPr>
      </w:pPr>
      <w:r w:rsidRPr="00BE5A1D">
        <w:rPr>
          <w:rFonts w:cs="Arial"/>
          <w:b w:val="0"/>
          <w:sz w:val="22"/>
          <w:szCs w:val="24"/>
          <w:lang w:eastAsia="en-US"/>
        </w:rPr>
        <w:t>определение координат пунктов ОМС и межевых знаков;</w:t>
      </w:r>
    </w:p>
    <w:p w:rsidR="005D4611" w:rsidRPr="00BE5A1D" w:rsidRDefault="005D4611" w:rsidP="00DA1365">
      <w:pPr>
        <w:widowControl/>
        <w:numPr>
          <w:ilvl w:val="0"/>
          <w:numId w:val="16"/>
        </w:numPr>
        <w:tabs>
          <w:tab w:val="clear" w:pos="1412"/>
          <w:tab w:val="left" w:pos="993"/>
        </w:tabs>
        <w:autoSpaceDE w:val="0"/>
        <w:autoSpaceDN w:val="0"/>
        <w:adjustRightInd w:val="0"/>
        <w:spacing w:line="360" w:lineRule="auto"/>
        <w:ind w:left="0" w:firstLine="709"/>
        <w:rPr>
          <w:rFonts w:cs="Arial"/>
          <w:b w:val="0"/>
          <w:sz w:val="22"/>
          <w:szCs w:val="24"/>
          <w:lang w:eastAsia="en-US"/>
        </w:rPr>
      </w:pPr>
      <w:r w:rsidRPr="00BE5A1D">
        <w:rPr>
          <w:rFonts w:cs="Arial"/>
          <w:b w:val="0"/>
          <w:sz w:val="22"/>
          <w:szCs w:val="24"/>
          <w:lang w:eastAsia="en-US"/>
        </w:rPr>
        <w:t>определение площади земельных участков;</w:t>
      </w:r>
    </w:p>
    <w:p w:rsidR="005D4611" w:rsidRPr="00BE5A1D" w:rsidRDefault="005D4611" w:rsidP="00DA1365">
      <w:pPr>
        <w:widowControl/>
        <w:numPr>
          <w:ilvl w:val="0"/>
          <w:numId w:val="16"/>
        </w:numPr>
        <w:tabs>
          <w:tab w:val="clear" w:pos="1412"/>
          <w:tab w:val="left" w:pos="993"/>
        </w:tabs>
        <w:autoSpaceDE w:val="0"/>
        <w:autoSpaceDN w:val="0"/>
        <w:adjustRightInd w:val="0"/>
        <w:spacing w:line="360" w:lineRule="auto"/>
        <w:ind w:left="0" w:firstLine="709"/>
        <w:rPr>
          <w:rFonts w:cs="Arial"/>
          <w:b w:val="0"/>
          <w:sz w:val="22"/>
          <w:szCs w:val="24"/>
          <w:lang w:eastAsia="en-US"/>
        </w:rPr>
      </w:pPr>
      <w:r w:rsidRPr="00BE5A1D">
        <w:rPr>
          <w:rFonts w:cs="Arial"/>
          <w:b w:val="0"/>
          <w:sz w:val="22"/>
          <w:szCs w:val="24"/>
          <w:lang w:eastAsia="en-US"/>
        </w:rPr>
        <w:t xml:space="preserve">составление чертежа границ земельных участков; </w:t>
      </w:r>
    </w:p>
    <w:p w:rsidR="005D4611" w:rsidRPr="00BE5A1D" w:rsidRDefault="005D4611" w:rsidP="00DA1365">
      <w:pPr>
        <w:widowControl/>
        <w:numPr>
          <w:ilvl w:val="0"/>
          <w:numId w:val="16"/>
        </w:numPr>
        <w:tabs>
          <w:tab w:val="clear" w:pos="1412"/>
          <w:tab w:val="left" w:pos="993"/>
        </w:tabs>
        <w:autoSpaceDE w:val="0"/>
        <w:autoSpaceDN w:val="0"/>
        <w:adjustRightInd w:val="0"/>
        <w:spacing w:line="360" w:lineRule="auto"/>
        <w:ind w:left="0" w:firstLine="709"/>
        <w:rPr>
          <w:rFonts w:cs="Arial"/>
          <w:b w:val="0"/>
          <w:sz w:val="22"/>
          <w:szCs w:val="24"/>
          <w:lang w:eastAsia="en-US"/>
        </w:rPr>
      </w:pPr>
      <w:r w:rsidRPr="00BE5A1D">
        <w:rPr>
          <w:rFonts w:cs="Arial"/>
          <w:b w:val="0"/>
          <w:sz w:val="22"/>
          <w:szCs w:val="24"/>
          <w:lang w:eastAsia="en-US"/>
        </w:rPr>
        <w:t>контроль и приемка результатов межевания производителем работ, госуда</w:t>
      </w:r>
      <w:r w:rsidRPr="00BE5A1D">
        <w:rPr>
          <w:rFonts w:cs="Arial"/>
          <w:b w:val="0"/>
          <w:sz w:val="22"/>
          <w:szCs w:val="24"/>
          <w:lang w:eastAsia="en-US"/>
        </w:rPr>
        <w:t>р</w:t>
      </w:r>
      <w:r w:rsidRPr="00BE5A1D">
        <w:rPr>
          <w:rFonts w:cs="Arial"/>
          <w:b w:val="0"/>
          <w:sz w:val="22"/>
          <w:szCs w:val="24"/>
          <w:lang w:eastAsia="en-US"/>
        </w:rPr>
        <w:t xml:space="preserve">ственный контроль над установлением и сохранностью межевых знаков, формирование межевых дел; </w:t>
      </w:r>
    </w:p>
    <w:p w:rsidR="005D4611" w:rsidRPr="00BE5A1D" w:rsidRDefault="005D4611" w:rsidP="00DA1365">
      <w:pPr>
        <w:widowControl/>
        <w:numPr>
          <w:ilvl w:val="0"/>
          <w:numId w:val="16"/>
        </w:numPr>
        <w:tabs>
          <w:tab w:val="clear" w:pos="1412"/>
          <w:tab w:val="left" w:pos="993"/>
        </w:tabs>
        <w:autoSpaceDE w:val="0"/>
        <w:autoSpaceDN w:val="0"/>
        <w:adjustRightInd w:val="0"/>
        <w:spacing w:line="360" w:lineRule="auto"/>
        <w:ind w:left="0" w:firstLine="709"/>
        <w:rPr>
          <w:rFonts w:cs="Arial"/>
          <w:b w:val="0"/>
          <w:sz w:val="22"/>
          <w:szCs w:val="24"/>
          <w:lang w:eastAsia="en-US"/>
        </w:rPr>
      </w:pPr>
      <w:r w:rsidRPr="00BE5A1D">
        <w:rPr>
          <w:rFonts w:cs="Arial"/>
          <w:b w:val="0"/>
          <w:sz w:val="22"/>
          <w:szCs w:val="24"/>
          <w:lang w:eastAsia="en-US"/>
        </w:rPr>
        <w:t>утверждение межевых дел в установленном порядке;</w:t>
      </w:r>
    </w:p>
    <w:p w:rsidR="005D4611" w:rsidRPr="00BE5A1D" w:rsidRDefault="005D4611" w:rsidP="00DA1365">
      <w:pPr>
        <w:widowControl/>
        <w:numPr>
          <w:ilvl w:val="0"/>
          <w:numId w:val="16"/>
        </w:numPr>
        <w:tabs>
          <w:tab w:val="clear" w:pos="1412"/>
          <w:tab w:val="left" w:pos="993"/>
        </w:tabs>
        <w:autoSpaceDE w:val="0"/>
        <w:autoSpaceDN w:val="0"/>
        <w:adjustRightInd w:val="0"/>
        <w:spacing w:line="360" w:lineRule="auto"/>
        <w:ind w:left="0" w:firstLine="709"/>
        <w:rPr>
          <w:rFonts w:cs="Arial"/>
          <w:b w:val="0"/>
          <w:bCs/>
          <w:sz w:val="22"/>
          <w:szCs w:val="22"/>
          <w:lang w:eastAsia="en-US"/>
        </w:rPr>
      </w:pPr>
      <w:r w:rsidRPr="00BE5A1D">
        <w:rPr>
          <w:rFonts w:cs="Arial"/>
          <w:b w:val="0"/>
          <w:sz w:val="22"/>
          <w:szCs w:val="24"/>
          <w:lang w:eastAsia="en-US"/>
        </w:rPr>
        <w:t>осуществление</w:t>
      </w:r>
      <w:r w:rsidRPr="00BE5A1D">
        <w:rPr>
          <w:rFonts w:cs="Arial"/>
          <w:b w:val="0"/>
          <w:bCs/>
          <w:sz w:val="22"/>
          <w:szCs w:val="22"/>
          <w:lang w:eastAsia="en-US"/>
        </w:rPr>
        <w:t xml:space="preserve"> постановки границ земельного участка на государственный к</w:t>
      </w:r>
      <w:r w:rsidRPr="00BE5A1D">
        <w:rPr>
          <w:rFonts w:cs="Arial"/>
          <w:b w:val="0"/>
          <w:bCs/>
          <w:sz w:val="22"/>
          <w:szCs w:val="22"/>
          <w:lang w:eastAsia="en-US"/>
        </w:rPr>
        <w:t>а</w:t>
      </w:r>
      <w:r w:rsidRPr="00BE5A1D">
        <w:rPr>
          <w:rFonts w:cs="Arial"/>
          <w:b w:val="0"/>
          <w:bCs/>
          <w:sz w:val="22"/>
          <w:szCs w:val="22"/>
          <w:lang w:eastAsia="en-US"/>
        </w:rPr>
        <w:t>дастровый учет.</w:t>
      </w:r>
    </w:p>
    <w:p w:rsidR="005D4611" w:rsidRPr="00BE5A1D" w:rsidRDefault="005D4611" w:rsidP="000127F5">
      <w:pPr>
        <w:widowControl/>
        <w:tabs>
          <w:tab w:val="left" w:pos="2558"/>
        </w:tabs>
        <w:autoSpaceDE w:val="0"/>
        <w:autoSpaceDN w:val="0"/>
        <w:adjustRightInd w:val="0"/>
        <w:spacing w:line="360" w:lineRule="auto"/>
        <w:ind w:firstLine="709"/>
        <w:rPr>
          <w:rFonts w:cs="Arial"/>
          <w:b w:val="0"/>
          <w:bCs/>
          <w:sz w:val="22"/>
          <w:szCs w:val="22"/>
          <w:lang w:eastAsia="en-US"/>
        </w:rPr>
      </w:pPr>
      <w:r w:rsidRPr="00BE5A1D">
        <w:rPr>
          <w:rFonts w:cs="Arial"/>
          <w:b w:val="0"/>
          <w:bCs/>
          <w:sz w:val="22"/>
          <w:szCs w:val="22"/>
          <w:lang w:eastAsia="en-US"/>
        </w:rPr>
        <w:t xml:space="preserve"> Вынос межевых знаков на местность необходимо выполнять в комплексе земл</w:t>
      </w:r>
      <w:r w:rsidRPr="00BE5A1D">
        <w:rPr>
          <w:rFonts w:cs="Arial"/>
          <w:b w:val="0"/>
          <w:bCs/>
          <w:sz w:val="22"/>
          <w:szCs w:val="22"/>
          <w:lang w:eastAsia="en-US"/>
        </w:rPr>
        <w:t>е</w:t>
      </w:r>
      <w:r w:rsidRPr="00BE5A1D">
        <w:rPr>
          <w:rFonts w:cs="Arial"/>
          <w:b w:val="0"/>
          <w:bCs/>
          <w:sz w:val="22"/>
          <w:szCs w:val="22"/>
          <w:lang w:eastAsia="en-US"/>
        </w:rPr>
        <w:t>устроительных работ с обеспечением мер по уведомлению заинтересованных лиц и с</w:t>
      </w:r>
      <w:r w:rsidRPr="00BE5A1D">
        <w:rPr>
          <w:rFonts w:cs="Arial"/>
          <w:b w:val="0"/>
          <w:bCs/>
          <w:sz w:val="22"/>
          <w:szCs w:val="22"/>
          <w:lang w:eastAsia="en-US"/>
        </w:rPr>
        <w:t>о</w:t>
      </w:r>
      <w:r w:rsidRPr="00BE5A1D">
        <w:rPr>
          <w:rFonts w:cs="Arial"/>
          <w:b w:val="0"/>
          <w:bCs/>
          <w:sz w:val="22"/>
          <w:szCs w:val="22"/>
          <w:lang w:eastAsia="en-US"/>
        </w:rPr>
        <w:t xml:space="preserve">гласованию с ними границ. Границы земельных участков устанавливаются одновременно с выносом красных линий. </w:t>
      </w:r>
      <w:bookmarkStart w:id="33" w:name="_Toc375557038"/>
      <w:bookmarkStart w:id="34" w:name="_Toc402903134"/>
    </w:p>
    <w:bookmarkEnd w:id="33"/>
    <w:bookmarkEnd w:id="34"/>
    <w:p w:rsidR="001225E3" w:rsidRPr="00BE5A1D" w:rsidRDefault="001225E3" w:rsidP="0074524E">
      <w:pPr>
        <w:pStyle w:val="2"/>
        <w:rPr>
          <w:rFonts w:cs="Arial"/>
          <w:sz w:val="32"/>
          <w:szCs w:val="36"/>
          <w:lang w:eastAsia="x-none"/>
        </w:rPr>
        <w:sectPr w:rsidR="001225E3" w:rsidRPr="00BE5A1D" w:rsidSect="005E0DA6">
          <w:headerReference w:type="default" r:id="rId20"/>
          <w:pgSz w:w="11907" w:h="16839" w:code="9"/>
          <w:pgMar w:top="866" w:right="851" w:bottom="1134" w:left="1701" w:header="567" w:footer="720" w:gutter="0"/>
          <w:cols w:space="720"/>
          <w:noEndnote/>
        </w:sectPr>
      </w:pPr>
    </w:p>
    <w:p w:rsidR="001225E3" w:rsidRPr="00BE5A1D" w:rsidRDefault="001225E3" w:rsidP="0074524E">
      <w:pPr>
        <w:pStyle w:val="2"/>
        <w:rPr>
          <w:rFonts w:cs="Arial"/>
          <w:sz w:val="32"/>
          <w:szCs w:val="36"/>
          <w:lang w:eastAsia="x-none"/>
        </w:rPr>
        <w:sectPr w:rsidR="001225E3" w:rsidRPr="00BE5A1D" w:rsidSect="001225E3">
          <w:type w:val="continuous"/>
          <w:pgSz w:w="11907" w:h="16839" w:code="9"/>
          <w:pgMar w:top="866" w:right="851" w:bottom="1134" w:left="1701" w:header="567" w:footer="720" w:gutter="0"/>
          <w:cols w:space="720"/>
          <w:noEndnote/>
        </w:sectPr>
      </w:pPr>
    </w:p>
    <w:p w:rsidR="001225E3" w:rsidRPr="00BE5A1D" w:rsidRDefault="001225E3" w:rsidP="00C74E3E">
      <w:pPr>
        <w:pStyle w:val="14"/>
        <w:spacing w:before="0"/>
        <w:jc w:val="center"/>
        <w:rPr>
          <w:lang w:eastAsia="x-none"/>
        </w:rPr>
      </w:pPr>
      <w:bookmarkStart w:id="35" w:name="_Toc415492401"/>
      <w:r w:rsidRPr="00BE5A1D">
        <w:rPr>
          <w:caps w:val="0"/>
          <w:lang w:eastAsia="x-none"/>
        </w:rPr>
        <w:t>ПРИЛОЖЕНИЯ</w:t>
      </w:r>
      <w:bookmarkEnd w:id="35"/>
    </w:p>
    <w:p w:rsidR="001225E3" w:rsidRPr="00BE5A1D" w:rsidRDefault="001225E3" w:rsidP="001225E3">
      <w:pPr>
        <w:pStyle w:val="2"/>
        <w:spacing w:before="0" w:line="360" w:lineRule="auto"/>
        <w:jc w:val="center"/>
      </w:pPr>
      <w:bookmarkStart w:id="36" w:name="_Toc415492402"/>
      <w:r w:rsidRPr="00BE5A1D">
        <w:rPr>
          <w:lang w:eastAsia="x-none"/>
        </w:rPr>
        <w:t>ПРИЛОЖЕНИЕ А</w:t>
      </w:r>
      <w:r w:rsidR="002029EE" w:rsidRPr="00BE5A1D">
        <w:rPr>
          <w:lang w:eastAsia="x-none"/>
        </w:rPr>
        <w:t xml:space="preserve"> – ПОПЕРЕЧНЫЕ ПРОФИЛИ ДОРОГ И УЛИЦ</w:t>
      </w:r>
      <w:bookmarkEnd w:id="36"/>
    </w:p>
    <w:p w:rsidR="00EF3C4F" w:rsidRPr="00BE5A1D" w:rsidRDefault="000639DF" w:rsidP="002029EE">
      <w:pPr>
        <w:widowControl/>
        <w:spacing w:after="200" w:line="276" w:lineRule="auto"/>
        <w:ind w:left="567" w:firstLine="0"/>
        <w:jc w:val="left"/>
        <w:rPr>
          <w:b w:val="0"/>
          <w:sz w:val="22"/>
          <w:szCs w:val="22"/>
          <w:lang w:eastAsia="en-US"/>
        </w:rPr>
      </w:pPr>
      <w:r>
        <w:rPr>
          <w:noProof/>
        </w:rPr>
        <w:drawing>
          <wp:anchor distT="0" distB="0" distL="114300" distR="114300" simplePos="0" relativeHeight="251659776" behindDoc="1" locked="0" layoutInCell="1" allowOverlap="1">
            <wp:simplePos x="0" y="0"/>
            <wp:positionH relativeFrom="column">
              <wp:posOffset>118110</wp:posOffset>
            </wp:positionH>
            <wp:positionV relativeFrom="paragraph">
              <wp:posOffset>160655</wp:posOffset>
            </wp:positionV>
            <wp:extent cx="270510" cy="1466850"/>
            <wp:effectExtent l="0" t="0" r="0" b="0"/>
            <wp:wrapNone/>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51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noProof/>
          <w:sz w:val="22"/>
          <w:szCs w:val="22"/>
        </w:rPr>
        <w:drawing>
          <wp:inline distT="0" distB="0" distL="0" distR="0">
            <wp:extent cx="5971540" cy="2266315"/>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a:extLst>
                        <a:ext uri="{28A0092B-C50C-407E-A947-70E740481C1C}">
                          <a14:useLocalDpi xmlns:a14="http://schemas.microsoft.com/office/drawing/2010/main" val="0"/>
                        </a:ext>
                      </a:extLst>
                    </a:blip>
                    <a:srcRect t="2812" b="8357"/>
                    <a:stretch>
                      <a:fillRect/>
                    </a:stretch>
                  </pic:blipFill>
                  <pic:spPr bwMode="auto">
                    <a:xfrm>
                      <a:off x="0" y="0"/>
                      <a:ext cx="5971540" cy="2266315"/>
                    </a:xfrm>
                    <a:prstGeom prst="rect">
                      <a:avLst/>
                    </a:prstGeom>
                    <a:noFill/>
                    <a:ln>
                      <a:noFill/>
                    </a:ln>
                  </pic:spPr>
                </pic:pic>
              </a:graphicData>
            </a:graphic>
          </wp:inline>
        </w:drawing>
      </w:r>
    </w:p>
    <w:p w:rsidR="002029EE" w:rsidRPr="00BE5A1D" w:rsidRDefault="000639DF" w:rsidP="002029EE">
      <w:pPr>
        <w:widowControl/>
        <w:spacing w:after="200" w:line="276" w:lineRule="auto"/>
        <w:ind w:left="567" w:firstLine="0"/>
        <w:jc w:val="left"/>
        <w:rPr>
          <w:b w:val="0"/>
          <w:sz w:val="22"/>
          <w:szCs w:val="22"/>
          <w:lang w:eastAsia="en-US"/>
        </w:rPr>
      </w:pPr>
      <w:r>
        <w:rPr>
          <w:noProof/>
        </w:rPr>
        <w:drawing>
          <wp:anchor distT="0" distB="0" distL="114300" distR="114300" simplePos="0" relativeHeight="251658752" behindDoc="1" locked="0" layoutInCell="1" allowOverlap="1">
            <wp:simplePos x="0" y="0"/>
            <wp:positionH relativeFrom="column">
              <wp:posOffset>172085</wp:posOffset>
            </wp:positionH>
            <wp:positionV relativeFrom="paragraph">
              <wp:posOffset>307340</wp:posOffset>
            </wp:positionV>
            <wp:extent cx="270510" cy="1466850"/>
            <wp:effectExtent l="0" t="0" r="0" b="0"/>
            <wp:wrapNone/>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51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noProof/>
          <w:sz w:val="22"/>
          <w:szCs w:val="22"/>
        </w:rPr>
        <w:drawing>
          <wp:inline distT="0" distB="0" distL="0" distR="0">
            <wp:extent cx="9040495" cy="2369185"/>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40495" cy="2369185"/>
                    </a:xfrm>
                    <a:prstGeom prst="rect">
                      <a:avLst/>
                    </a:prstGeom>
                    <a:noFill/>
                    <a:ln>
                      <a:noFill/>
                    </a:ln>
                  </pic:spPr>
                </pic:pic>
              </a:graphicData>
            </a:graphic>
          </wp:inline>
        </w:drawing>
      </w:r>
    </w:p>
    <w:p w:rsidR="002029EE" w:rsidRPr="00BE5A1D" w:rsidRDefault="002029EE" w:rsidP="002029EE">
      <w:pPr>
        <w:widowControl/>
        <w:spacing w:after="200" w:line="276" w:lineRule="auto"/>
        <w:ind w:left="284" w:firstLine="0"/>
        <w:jc w:val="left"/>
        <w:rPr>
          <w:b w:val="0"/>
          <w:sz w:val="22"/>
          <w:szCs w:val="22"/>
          <w:lang w:eastAsia="en-US"/>
        </w:rPr>
      </w:pPr>
      <w:r w:rsidRPr="00BE5A1D">
        <w:rPr>
          <w:b w:val="0"/>
          <w:sz w:val="22"/>
          <w:szCs w:val="22"/>
          <w:lang w:eastAsia="en-US"/>
        </w:rPr>
        <w:br w:type="page"/>
      </w:r>
      <w:r w:rsidR="000639DF">
        <w:rPr>
          <w:b w:val="0"/>
          <w:noProof/>
          <w:sz w:val="22"/>
          <w:szCs w:val="22"/>
        </w:rPr>
        <w:drawing>
          <wp:inline distT="0" distB="0" distL="0" distR="0">
            <wp:extent cx="9311005" cy="2472690"/>
            <wp:effectExtent l="0" t="0" r="444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11005" cy="2472690"/>
                    </a:xfrm>
                    <a:prstGeom prst="rect">
                      <a:avLst/>
                    </a:prstGeom>
                    <a:noFill/>
                    <a:ln>
                      <a:noFill/>
                    </a:ln>
                  </pic:spPr>
                </pic:pic>
              </a:graphicData>
            </a:graphic>
          </wp:inline>
        </w:drawing>
      </w:r>
    </w:p>
    <w:p w:rsidR="002029EE" w:rsidRPr="00BE5A1D" w:rsidRDefault="000639DF" w:rsidP="002029EE">
      <w:pPr>
        <w:widowControl/>
        <w:tabs>
          <w:tab w:val="left" w:pos="1140"/>
        </w:tabs>
        <w:spacing w:after="200" w:line="276" w:lineRule="auto"/>
        <w:ind w:left="426" w:firstLine="0"/>
        <w:jc w:val="left"/>
        <w:rPr>
          <w:b w:val="0"/>
          <w:sz w:val="22"/>
          <w:szCs w:val="22"/>
          <w:lang w:eastAsia="en-US"/>
        </w:rPr>
      </w:pPr>
      <w:r>
        <w:rPr>
          <w:noProof/>
        </w:rPr>
        <w:drawing>
          <wp:anchor distT="0" distB="0" distL="114300" distR="114300" simplePos="0" relativeHeight="251657728" behindDoc="1" locked="0" layoutInCell="1" allowOverlap="1">
            <wp:simplePos x="0" y="0"/>
            <wp:positionH relativeFrom="column">
              <wp:posOffset>-80010</wp:posOffset>
            </wp:positionH>
            <wp:positionV relativeFrom="paragraph">
              <wp:posOffset>-2294255</wp:posOffset>
            </wp:positionV>
            <wp:extent cx="270510" cy="1466850"/>
            <wp:effectExtent l="0" t="0" r="0" b="0"/>
            <wp:wrapNone/>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51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simplePos x="0" y="0"/>
            <wp:positionH relativeFrom="column">
              <wp:posOffset>273685</wp:posOffset>
            </wp:positionH>
            <wp:positionV relativeFrom="paragraph">
              <wp:posOffset>184785</wp:posOffset>
            </wp:positionV>
            <wp:extent cx="9406255" cy="2592070"/>
            <wp:effectExtent l="0" t="0" r="4445" b="0"/>
            <wp:wrapNone/>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06255" cy="2592070"/>
                    </a:xfrm>
                    <a:prstGeom prst="rect">
                      <a:avLst/>
                    </a:prstGeom>
                    <a:noFill/>
                    <a:ln>
                      <a:noFill/>
                    </a:ln>
                  </pic:spPr>
                </pic:pic>
              </a:graphicData>
            </a:graphic>
            <wp14:sizeRelH relativeFrom="page">
              <wp14:pctWidth>0</wp14:pctWidth>
            </wp14:sizeRelH>
            <wp14:sizeRelV relativeFrom="page">
              <wp14:pctHeight>0</wp14:pctHeight>
            </wp14:sizeRelV>
          </wp:anchor>
        </w:drawing>
      </w:r>
      <w:r w:rsidR="002029EE" w:rsidRPr="00BE5A1D">
        <w:rPr>
          <w:b w:val="0"/>
          <w:sz w:val="22"/>
          <w:szCs w:val="22"/>
          <w:lang w:eastAsia="en-US"/>
        </w:rPr>
        <w:tab/>
      </w:r>
    </w:p>
    <w:p w:rsidR="001225E3" w:rsidRPr="002029EE" w:rsidRDefault="000639DF" w:rsidP="002029EE">
      <w:pPr>
        <w:widowControl/>
        <w:tabs>
          <w:tab w:val="left" w:pos="1140"/>
        </w:tabs>
        <w:spacing w:after="200" w:line="276" w:lineRule="auto"/>
        <w:ind w:left="426" w:firstLine="0"/>
        <w:jc w:val="left"/>
        <w:rPr>
          <w:b w:val="0"/>
          <w:sz w:val="22"/>
          <w:szCs w:val="22"/>
          <w:lang w:eastAsia="en-US"/>
        </w:rPr>
      </w:pPr>
      <w:r>
        <w:rPr>
          <w:noProof/>
        </w:rPr>
        <w:drawing>
          <wp:anchor distT="0" distB="0" distL="114300" distR="114300" simplePos="0" relativeHeight="251656704" behindDoc="1" locked="0" layoutInCell="1" allowOverlap="1">
            <wp:simplePos x="0" y="0"/>
            <wp:positionH relativeFrom="column">
              <wp:posOffset>-80010</wp:posOffset>
            </wp:positionH>
            <wp:positionV relativeFrom="paragraph">
              <wp:posOffset>200025</wp:posOffset>
            </wp:positionV>
            <wp:extent cx="270510" cy="1466850"/>
            <wp:effectExtent l="0" t="0" r="0" b="0"/>
            <wp:wrapNone/>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51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029EE">
        <w:rPr>
          <w:b w:val="0"/>
          <w:sz w:val="22"/>
          <w:szCs w:val="22"/>
          <w:lang w:eastAsia="en-US"/>
        </w:rPr>
        <w:br w:type="page"/>
      </w:r>
    </w:p>
    <w:sectPr w:rsidR="001225E3" w:rsidRPr="002029EE" w:rsidSect="001225E3">
      <w:headerReference w:type="default" r:id="rId26"/>
      <w:footerReference w:type="default" r:id="rId27"/>
      <w:pgSz w:w="16839" w:h="11907" w:orient="landscape" w:code="9"/>
      <w:pgMar w:top="1701" w:right="866" w:bottom="851" w:left="1134" w:header="567"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3DDD" w:rsidRDefault="00303DDD" w:rsidP="00F10281">
      <w:pPr>
        <w:widowControl/>
        <w:spacing w:line="240" w:lineRule="auto"/>
        <w:ind w:firstLine="0"/>
        <w:jc w:val="left"/>
        <w:rPr>
          <w:b w:val="0"/>
          <w:sz w:val="22"/>
          <w:szCs w:val="22"/>
          <w:lang w:eastAsia="en-US"/>
        </w:rPr>
      </w:pPr>
      <w:r>
        <w:rPr>
          <w:b w:val="0"/>
          <w:sz w:val="22"/>
          <w:szCs w:val="22"/>
          <w:lang w:eastAsia="en-US"/>
        </w:rPr>
        <w:separator/>
      </w:r>
    </w:p>
  </w:endnote>
  <w:endnote w:type="continuationSeparator" w:id="0">
    <w:p w:rsidR="00303DDD" w:rsidRDefault="00303DDD" w:rsidP="00F10281">
      <w:pPr>
        <w:widowControl/>
        <w:spacing w:line="240" w:lineRule="auto"/>
        <w:ind w:firstLine="0"/>
        <w:jc w:val="left"/>
        <w:rPr>
          <w:b w:val="0"/>
          <w:sz w:val="22"/>
          <w:szCs w:val="22"/>
          <w:lang w:eastAsia="en-US"/>
        </w:rPr>
      </w:pPr>
      <w:r>
        <w:rPr>
          <w:b w:val="0"/>
          <w:sz w:val="22"/>
          <w:szCs w:val="22"/>
          <w:lang w:eastAsia="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Droid Sans Fallback">
    <w:altName w:val="Arial Unicode MS"/>
    <w:panose1 w:val="00000000000000000000"/>
    <w:charset w:val="80"/>
    <w:family w:val="auto"/>
    <w:notTrueType/>
    <w:pitch w:val="variable"/>
    <w:sig w:usb0="00000001" w:usb1="08070000" w:usb2="00000010" w:usb3="00000000" w:csb0="00020000" w:csb1="00000000"/>
  </w:font>
  <w:font w:name="Lohit Hindi">
    <w:altName w:val="Arial Unicode MS"/>
    <w:panose1 w:val="00000000000000000000"/>
    <w:charset w:val="80"/>
    <w:family w:val="auto"/>
    <w:notTrueType/>
    <w:pitch w:val="variable"/>
    <w:sig w:usb0="00000001" w:usb1="08070000" w:usb2="00000010" w:usb3="00000000" w:csb0="00020000" w:csb1="00000000"/>
  </w:font>
  <w:font w:name="font341">
    <w:altName w:val="Times New Roman"/>
    <w:panose1 w:val="00000000000000000000"/>
    <w:charset w:val="CC"/>
    <w:family w:val="auto"/>
    <w:notTrueType/>
    <w:pitch w:val="variable"/>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ArialMT">
    <w:altName w:val="Arial"/>
    <w:panose1 w:val="00000000000000000000"/>
    <w:charset w:val="CC"/>
    <w:family w:val="swiss"/>
    <w:notTrueType/>
    <w:pitch w:val="default"/>
    <w:sig w:usb0="00000201" w:usb1="00000000" w:usb2="00000000" w:usb3="00000000" w:csb0="00000004" w:csb1="00000000"/>
  </w:font>
  <w:font w:name="MS Mincho">
    <w:altName w:val="?l?r ???fc"/>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A3D" w:rsidRDefault="00776A3D">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9572"/>
    </w:tblGrid>
    <w:tr w:rsidR="00764647" w:rsidRPr="00D47214" w:rsidTr="00B003B7">
      <w:trPr>
        <w:trHeight w:val="516"/>
      </w:trPr>
      <w:tc>
        <w:tcPr>
          <w:tcW w:w="5000" w:type="pct"/>
        </w:tcPr>
        <w:p w:rsidR="00764647" w:rsidRDefault="00764647" w:rsidP="00B003B7">
          <w:pPr>
            <w:pStyle w:val="a4"/>
            <w:jc w:val="center"/>
            <w:rPr>
              <w:rFonts w:ascii="Cambria" w:hAnsi="Cambria"/>
              <w:b/>
              <w:bCs/>
            </w:rPr>
          </w:pPr>
          <w:r w:rsidRPr="00F75BA9">
            <w:rPr>
              <w:rFonts w:cs="Arial"/>
            </w:rPr>
            <w:fldChar w:fldCharType="begin"/>
          </w:r>
          <w:r w:rsidRPr="00F75BA9">
            <w:rPr>
              <w:rFonts w:cs="Arial"/>
            </w:rPr>
            <w:instrText xml:space="preserve"> PAGE  \* MERGEFORMAT </w:instrText>
          </w:r>
          <w:r w:rsidRPr="00F75BA9">
            <w:rPr>
              <w:rFonts w:cs="Arial"/>
            </w:rPr>
            <w:fldChar w:fldCharType="separate"/>
          </w:r>
          <w:r w:rsidR="000639DF">
            <w:rPr>
              <w:rFonts w:cs="Arial"/>
              <w:noProof/>
            </w:rPr>
            <w:t>2</w:t>
          </w:r>
          <w:r w:rsidRPr="00F75BA9">
            <w:rPr>
              <w:rFonts w:cs="Arial"/>
            </w:rPr>
            <w:fldChar w:fldCharType="end"/>
          </w:r>
        </w:p>
      </w:tc>
    </w:tr>
  </w:tbl>
  <w:p w:rsidR="00764647" w:rsidRDefault="00764647" w:rsidP="00EA328F">
    <w:pPr>
      <w:pStyle w:val="a6"/>
      <w:tabs>
        <w:tab w:val="clear" w:pos="9355"/>
        <w:tab w:val="right" w:pos="11624"/>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A3D" w:rsidRDefault="00776A3D">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15055"/>
    </w:tblGrid>
    <w:tr w:rsidR="00764647" w:rsidRPr="00D47214" w:rsidTr="00B003B7">
      <w:trPr>
        <w:trHeight w:val="516"/>
      </w:trPr>
      <w:tc>
        <w:tcPr>
          <w:tcW w:w="5000" w:type="pct"/>
        </w:tcPr>
        <w:p w:rsidR="00776A3D" w:rsidRDefault="00776A3D" w:rsidP="00B003B7">
          <w:pPr>
            <w:pStyle w:val="a4"/>
            <w:jc w:val="center"/>
            <w:rPr>
              <w:rFonts w:ascii="Cambria" w:hAnsi="Cambria"/>
              <w:b/>
              <w:bCs/>
            </w:rPr>
          </w:pPr>
        </w:p>
        <w:p w:rsidR="00764647" w:rsidRPr="00776A3D" w:rsidRDefault="00776A3D" w:rsidP="00776A3D">
          <w:pPr>
            <w:tabs>
              <w:tab w:val="left" w:pos="4182"/>
            </w:tabs>
            <w:rPr>
              <w:lang w:eastAsia="en-US"/>
            </w:rPr>
          </w:pPr>
          <w:r>
            <w:rPr>
              <w:lang w:eastAsia="en-US"/>
            </w:rPr>
            <w:tab/>
          </w:r>
        </w:p>
      </w:tc>
    </w:tr>
  </w:tbl>
  <w:p w:rsidR="00764647" w:rsidRDefault="00764647" w:rsidP="00EA328F">
    <w:pPr>
      <w:pStyle w:val="a6"/>
      <w:tabs>
        <w:tab w:val="clear" w:pos="9355"/>
        <w:tab w:val="right" w:pos="1162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3DDD" w:rsidRDefault="00303DDD" w:rsidP="00F10281">
      <w:pPr>
        <w:widowControl/>
        <w:spacing w:line="240" w:lineRule="auto"/>
        <w:ind w:firstLine="0"/>
        <w:jc w:val="left"/>
        <w:rPr>
          <w:b w:val="0"/>
          <w:sz w:val="22"/>
          <w:szCs w:val="22"/>
          <w:lang w:eastAsia="en-US"/>
        </w:rPr>
      </w:pPr>
      <w:r>
        <w:rPr>
          <w:b w:val="0"/>
          <w:sz w:val="22"/>
          <w:szCs w:val="22"/>
          <w:lang w:eastAsia="en-US"/>
        </w:rPr>
        <w:separator/>
      </w:r>
    </w:p>
  </w:footnote>
  <w:footnote w:type="continuationSeparator" w:id="0">
    <w:p w:rsidR="00303DDD" w:rsidRDefault="00303DDD" w:rsidP="00F10281">
      <w:pPr>
        <w:widowControl/>
        <w:spacing w:line="240" w:lineRule="auto"/>
        <w:ind w:firstLine="0"/>
        <w:jc w:val="left"/>
        <w:rPr>
          <w:b w:val="0"/>
          <w:sz w:val="22"/>
          <w:szCs w:val="22"/>
          <w:lang w:eastAsia="en-US"/>
        </w:rPr>
      </w:pPr>
      <w:r>
        <w:rPr>
          <w:b w:val="0"/>
          <w:sz w:val="22"/>
          <w:szCs w:val="22"/>
          <w:lang w:eastAsia="en-US"/>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A3D" w:rsidRDefault="00776A3D">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88" w:type="pct"/>
      <w:tblBorders>
        <w:bottom w:val="single" w:sz="4" w:space="0" w:color="auto"/>
      </w:tblBorders>
      <w:tblCellMar>
        <w:top w:w="58" w:type="dxa"/>
        <w:left w:w="115" w:type="dxa"/>
        <w:bottom w:w="58" w:type="dxa"/>
        <w:right w:w="115" w:type="dxa"/>
      </w:tblCellMar>
      <w:tblLook w:val="04A0" w:firstRow="1" w:lastRow="0" w:firstColumn="1" w:lastColumn="0" w:noHBand="0" w:noVBand="1"/>
    </w:tblPr>
    <w:tblGrid>
      <w:gridCol w:w="9291"/>
      <w:gridCol w:w="272"/>
    </w:tblGrid>
    <w:tr w:rsidR="00764647" w:rsidRPr="00D47214">
      <w:tc>
        <w:tcPr>
          <w:tcW w:w="4858" w:type="pct"/>
          <w:tcBorders>
            <w:bottom w:val="single" w:sz="4" w:space="0" w:color="auto"/>
          </w:tcBorders>
        </w:tcPr>
        <w:p w:rsidR="00764647" w:rsidRDefault="00764647" w:rsidP="005B2F78">
          <w:pPr>
            <w:pStyle w:val="a4"/>
            <w:tabs>
              <w:tab w:val="clear" w:pos="9355"/>
              <w:tab w:val="left" w:pos="4677"/>
            </w:tabs>
            <w:jc w:val="right"/>
            <w:rPr>
              <w:rFonts w:ascii="Cambria" w:hAnsi="Cambria"/>
              <w:color w:val="4F81BD"/>
              <w:sz w:val="24"/>
              <w:szCs w:val="24"/>
            </w:rPr>
          </w:pPr>
        </w:p>
      </w:tc>
      <w:tc>
        <w:tcPr>
          <w:tcW w:w="142" w:type="pct"/>
          <w:tcBorders>
            <w:bottom w:val="single" w:sz="4" w:space="0" w:color="auto"/>
          </w:tcBorders>
          <w:shd w:val="clear" w:color="auto" w:fill="00B0F0"/>
        </w:tcPr>
        <w:p w:rsidR="00764647" w:rsidRDefault="00764647" w:rsidP="00F10281">
          <w:pPr>
            <w:pStyle w:val="a4"/>
            <w:tabs>
              <w:tab w:val="clear" w:pos="9355"/>
              <w:tab w:val="left" w:pos="4677"/>
            </w:tabs>
            <w:rPr>
              <w:rFonts w:ascii="Cambria" w:hAnsi="Cambria"/>
              <w:color w:val="4F81BD"/>
              <w:sz w:val="24"/>
              <w:szCs w:val="24"/>
            </w:rPr>
          </w:pPr>
        </w:p>
      </w:tc>
    </w:tr>
  </w:tbl>
  <w:p w:rsidR="00764647" w:rsidRDefault="00764647">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A3D" w:rsidRDefault="00776A3D">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88" w:type="pct"/>
      <w:tblCellMar>
        <w:top w:w="58" w:type="dxa"/>
        <w:left w:w="115" w:type="dxa"/>
        <w:bottom w:w="58" w:type="dxa"/>
        <w:right w:w="115" w:type="dxa"/>
      </w:tblCellMar>
      <w:tblLook w:val="04A0" w:firstRow="1" w:lastRow="0" w:firstColumn="1" w:lastColumn="0" w:noHBand="0" w:noVBand="1"/>
    </w:tblPr>
    <w:tblGrid>
      <w:gridCol w:w="9290"/>
      <w:gridCol w:w="272"/>
    </w:tblGrid>
    <w:tr w:rsidR="00764647" w:rsidRPr="00D47214" w:rsidTr="0038001C">
      <w:tc>
        <w:tcPr>
          <w:tcW w:w="4858" w:type="pct"/>
        </w:tcPr>
        <w:p w:rsidR="00764647" w:rsidRPr="000F135B" w:rsidRDefault="00764647" w:rsidP="001225E3">
          <w:pPr>
            <w:pStyle w:val="a4"/>
            <w:tabs>
              <w:tab w:val="clear" w:pos="9355"/>
              <w:tab w:val="left" w:pos="4677"/>
            </w:tabs>
            <w:jc w:val="right"/>
            <w:rPr>
              <w:rFonts w:cs="Arial"/>
              <w:b/>
              <w:color w:val="548DD4"/>
              <w:spacing w:val="20"/>
              <w:sz w:val="24"/>
              <w:szCs w:val="24"/>
            </w:rPr>
          </w:pPr>
          <w:r w:rsidRPr="000F135B">
            <w:rPr>
              <w:rFonts w:cs="Arial"/>
              <w:b/>
              <w:color w:val="548DD4"/>
              <w:spacing w:val="20"/>
              <w:sz w:val="24"/>
              <w:szCs w:val="24"/>
            </w:rPr>
            <w:t xml:space="preserve">РАЗДЕЛ </w:t>
          </w:r>
          <w:r>
            <w:rPr>
              <w:rFonts w:cs="Arial"/>
              <w:b/>
              <w:color w:val="548DD4"/>
              <w:spacing w:val="20"/>
              <w:sz w:val="24"/>
              <w:szCs w:val="24"/>
            </w:rPr>
            <w:t>4</w:t>
          </w:r>
        </w:p>
      </w:tc>
      <w:tc>
        <w:tcPr>
          <w:tcW w:w="142" w:type="pct"/>
        </w:tcPr>
        <w:p w:rsidR="00764647" w:rsidRPr="000F135B" w:rsidRDefault="00764647" w:rsidP="00EA328F">
          <w:pPr>
            <w:pStyle w:val="a4"/>
            <w:tabs>
              <w:tab w:val="clear" w:pos="9355"/>
              <w:tab w:val="left" w:pos="4677"/>
            </w:tabs>
            <w:rPr>
              <w:rFonts w:ascii="Cambria" w:hAnsi="Cambria"/>
              <w:color w:val="548DD4"/>
              <w:sz w:val="24"/>
              <w:szCs w:val="24"/>
            </w:rPr>
          </w:pPr>
        </w:p>
      </w:tc>
    </w:tr>
  </w:tbl>
  <w:p w:rsidR="00764647" w:rsidRDefault="00764647" w:rsidP="003A5A42">
    <w:pPr>
      <w:pStyle w:val="a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647" w:rsidRPr="00776A3D" w:rsidRDefault="00764647" w:rsidP="00776A3D">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3D088DA"/>
    <w:lvl w:ilvl="0">
      <w:start w:val="1"/>
      <w:numFmt w:val="bullet"/>
      <w:lvlText w:val=""/>
      <w:lvlJc w:val="left"/>
      <w:pPr>
        <w:tabs>
          <w:tab w:val="num" w:pos="360"/>
        </w:tabs>
        <w:ind w:left="360" w:hanging="360"/>
      </w:pPr>
      <w:rPr>
        <w:rFonts w:ascii="Symbol" w:hAnsi="Symbol" w:hint="default"/>
      </w:rPr>
    </w:lvl>
  </w:abstractNum>
  <w:abstractNum w:abstractNumId="1">
    <w:nsid w:val="009B6A03"/>
    <w:multiLevelType w:val="hybridMultilevel"/>
    <w:tmpl w:val="E06A0338"/>
    <w:lvl w:ilvl="0" w:tplc="FB2084DC">
      <w:start w:val="1"/>
      <w:numFmt w:val="decimal"/>
      <w:lvlText w:val="%1)"/>
      <w:lvlJc w:val="left"/>
      <w:pPr>
        <w:ind w:left="720"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72A61C2"/>
    <w:multiLevelType w:val="hybridMultilevel"/>
    <w:tmpl w:val="53BE0984"/>
    <w:lvl w:ilvl="0" w:tplc="2C308B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8697615"/>
    <w:multiLevelType w:val="hybridMultilevel"/>
    <w:tmpl w:val="94C84284"/>
    <w:lvl w:ilvl="0" w:tplc="2010669E">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891702B"/>
    <w:multiLevelType w:val="hybridMultilevel"/>
    <w:tmpl w:val="88C8055E"/>
    <w:lvl w:ilvl="0" w:tplc="2010669E">
      <w:start w:val="1"/>
      <w:numFmt w:val="bullet"/>
      <w:lvlText w:val="–"/>
      <w:lvlJc w:val="left"/>
      <w:pPr>
        <w:ind w:left="1069" w:hanging="360"/>
      </w:pPr>
      <w:rPr>
        <w:rFonts w:ascii="Times New Roman" w:hAnsi="Times New Roman" w:hint="default"/>
        <w:i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nsid w:val="2A6061E2"/>
    <w:multiLevelType w:val="hybridMultilevel"/>
    <w:tmpl w:val="A1A4960A"/>
    <w:lvl w:ilvl="0" w:tplc="710659DA">
      <w:start w:val="1"/>
      <w:numFmt w:val="bullet"/>
      <w:lvlText w:val=""/>
      <w:lvlJc w:val="left"/>
      <w:pPr>
        <w:tabs>
          <w:tab w:val="num" w:pos="1412"/>
        </w:tabs>
        <w:ind w:left="1412" w:hanging="360"/>
      </w:pPr>
      <w:rPr>
        <w:rFonts w:ascii="Symbol" w:hAnsi="Symbol" w:hint="default"/>
      </w:rPr>
    </w:lvl>
    <w:lvl w:ilvl="1" w:tplc="04190003" w:tentative="1">
      <w:start w:val="1"/>
      <w:numFmt w:val="bullet"/>
      <w:lvlText w:val="o"/>
      <w:lvlJc w:val="left"/>
      <w:pPr>
        <w:tabs>
          <w:tab w:val="num" w:pos="2132"/>
        </w:tabs>
        <w:ind w:left="2132" w:hanging="360"/>
      </w:pPr>
      <w:rPr>
        <w:rFonts w:ascii="Courier New" w:hAnsi="Courier New" w:hint="default"/>
      </w:rPr>
    </w:lvl>
    <w:lvl w:ilvl="2" w:tplc="04190005" w:tentative="1">
      <w:start w:val="1"/>
      <w:numFmt w:val="bullet"/>
      <w:lvlText w:val=""/>
      <w:lvlJc w:val="left"/>
      <w:pPr>
        <w:tabs>
          <w:tab w:val="num" w:pos="2852"/>
        </w:tabs>
        <w:ind w:left="2852" w:hanging="360"/>
      </w:pPr>
      <w:rPr>
        <w:rFonts w:ascii="Wingdings" w:hAnsi="Wingdings" w:hint="default"/>
      </w:rPr>
    </w:lvl>
    <w:lvl w:ilvl="3" w:tplc="04190001" w:tentative="1">
      <w:start w:val="1"/>
      <w:numFmt w:val="bullet"/>
      <w:lvlText w:val=""/>
      <w:lvlJc w:val="left"/>
      <w:pPr>
        <w:tabs>
          <w:tab w:val="num" w:pos="3572"/>
        </w:tabs>
        <w:ind w:left="3572" w:hanging="360"/>
      </w:pPr>
      <w:rPr>
        <w:rFonts w:ascii="Symbol" w:hAnsi="Symbol" w:hint="default"/>
      </w:rPr>
    </w:lvl>
    <w:lvl w:ilvl="4" w:tplc="04190003" w:tentative="1">
      <w:start w:val="1"/>
      <w:numFmt w:val="bullet"/>
      <w:lvlText w:val="o"/>
      <w:lvlJc w:val="left"/>
      <w:pPr>
        <w:tabs>
          <w:tab w:val="num" w:pos="4292"/>
        </w:tabs>
        <w:ind w:left="4292" w:hanging="360"/>
      </w:pPr>
      <w:rPr>
        <w:rFonts w:ascii="Courier New" w:hAnsi="Courier New" w:hint="default"/>
      </w:rPr>
    </w:lvl>
    <w:lvl w:ilvl="5" w:tplc="04190005" w:tentative="1">
      <w:start w:val="1"/>
      <w:numFmt w:val="bullet"/>
      <w:lvlText w:val=""/>
      <w:lvlJc w:val="left"/>
      <w:pPr>
        <w:tabs>
          <w:tab w:val="num" w:pos="5012"/>
        </w:tabs>
        <w:ind w:left="5012" w:hanging="360"/>
      </w:pPr>
      <w:rPr>
        <w:rFonts w:ascii="Wingdings" w:hAnsi="Wingdings" w:hint="default"/>
      </w:rPr>
    </w:lvl>
    <w:lvl w:ilvl="6" w:tplc="04190001" w:tentative="1">
      <w:start w:val="1"/>
      <w:numFmt w:val="bullet"/>
      <w:lvlText w:val=""/>
      <w:lvlJc w:val="left"/>
      <w:pPr>
        <w:tabs>
          <w:tab w:val="num" w:pos="5732"/>
        </w:tabs>
        <w:ind w:left="5732" w:hanging="360"/>
      </w:pPr>
      <w:rPr>
        <w:rFonts w:ascii="Symbol" w:hAnsi="Symbol" w:hint="default"/>
      </w:rPr>
    </w:lvl>
    <w:lvl w:ilvl="7" w:tplc="04190003" w:tentative="1">
      <w:start w:val="1"/>
      <w:numFmt w:val="bullet"/>
      <w:lvlText w:val="o"/>
      <w:lvlJc w:val="left"/>
      <w:pPr>
        <w:tabs>
          <w:tab w:val="num" w:pos="6452"/>
        </w:tabs>
        <w:ind w:left="6452" w:hanging="360"/>
      </w:pPr>
      <w:rPr>
        <w:rFonts w:ascii="Courier New" w:hAnsi="Courier New" w:hint="default"/>
      </w:rPr>
    </w:lvl>
    <w:lvl w:ilvl="8" w:tplc="04190005" w:tentative="1">
      <w:start w:val="1"/>
      <w:numFmt w:val="bullet"/>
      <w:lvlText w:val=""/>
      <w:lvlJc w:val="left"/>
      <w:pPr>
        <w:tabs>
          <w:tab w:val="num" w:pos="7172"/>
        </w:tabs>
        <w:ind w:left="7172" w:hanging="360"/>
      </w:pPr>
      <w:rPr>
        <w:rFonts w:ascii="Wingdings" w:hAnsi="Wingdings" w:hint="default"/>
      </w:rPr>
    </w:lvl>
  </w:abstractNum>
  <w:abstractNum w:abstractNumId="6">
    <w:nsid w:val="2A8C6FB7"/>
    <w:multiLevelType w:val="hybridMultilevel"/>
    <w:tmpl w:val="7E946316"/>
    <w:lvl w:ilvl="0" w:tplc="977C053C">
      <w:start w:val="1"/>
      <w:numFmt w:val="bullet"/>
      <w:lvlText w:val=""/>
      <w:lvlJc w:val="left"/>
      <w:pPr>
        <w:ind w:left="1080" w:hanging="360"/>
      </w:pPr>
      <w:rPr>
        <w:rFonts w:ascii="Symbol" w:hAnsi="Symbol" w:hint="default"/>
        <w:position w:val="0"/>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2D251FCF"/>
    <w:multiLevelType w:val="hybridMultilevel"/>
    <w:tmpl w:val="E9AE510E"/>
    <w:lvl w:ilvl="0" w:tplc="2C308B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F8B19B5"/>
    <w:multiLevelType w:val="hybridMultilevel"/>
    <w:tmpl w:val="BB0093FC"/>
    <w:lvl w:ilvl="0" w:tplc="DF1CAF4A">
      <w:start w:val="1"/>
      <w:numFmt w:val="bullet"/>
      <w:lvlText w:val=""/>
      <w:lvlJc w:val="left"/>
      <w:pPr>
        <w:ind w:left="720" w:hanging="360"/>
      </w:pPr>
      <w:rPr>
        <w:rFonts w:ascii="Symbol" w:hAnsi="Symbol" w:hint="default"/>
        <w:position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FBB2BE8"/>
    <w:multiLevelType w:val="hybridMultilevel"/>
    <w:tmpl w:val="399C8110"/>
    <w:lvl w:ilvl="0" w:tplc="2010669E">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4FD6096"/>
    <w:multiLevelType w:val="hybridMultilevel"/>
    <w:tmpl w:val="55644670"/>
    <w:lvl w:ilvl="0" w:tplc="2010669E">
      <w:start w:val="1"/>
      <w:numFmt w:val="bullet"/>
      <w:lvlText w:val="–"/>
      <w:lvlJc w:val="left"/>
      <w:pPr>
        <w:ind w:left="1069" w:hanging="360"/>
      </w:pPr>
      <w:rPr>
        <w:rFonts w:ascii="Times New Roman" w:hAnsi="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nsid w:val="4B1C32A6"/>
    <w:multiLevelType w:val="hybridMultilevel"/>
    <w:tmpl w:val="745C8804"/>
    <w:lvl w:ilvl="0" w:tplc="DF1CAF4A">
      <w:start w:val="1"/>
      <w:numFmt w:val="bullet"/>
      <w:lvlText w:val=""/>
      <w:lvlJc w:val="left"/>
      <w:pPr>
        <w:ind w:left="720" w:hanging="360"/>
      </w:pPr>
      <w:rPr>
        <w:rFonts w:ascii="Symbol" w:hAnsi="Symbol" w:hint="default"/>
        <w:position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4673217"/>
    <w:multiLevelType w:val="hybridMultilevel"/>
    <w:tmpl w:val="3ED4B6A2"/>
    <w:lvl w:ilvl="0" w:tplc="DF1CAF4A">
      <w:start w:val="1"/>
      <w:numFmt w:val="bullet"/>
      <w:lvlText w:val=""/>
      <w:lvlJc w:val="left"/>
      <w:pPr>
        <w:ind w:left="720" w:hanging="360"/>
      </w:pPr>
      <w:rPr>
        <w:rFonts w:ascii="Symbol" w:hAnsi="Symbol" w:hint="default"/>
        <w:position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87C66B2"/>
    <w:multiLevelType w:val="hybridMultilevel"/>
    <w:tmpl w:val="77767F74"/>
    <w:lvl w:ilvl="0" w:tplc="2010669E">
      <w:start w:val="1"/>
      <w:numFmt w:val="bullet"/>
      <w:lvlText w:val="–"/>
      <w:lvlJc w:val="left"/>
      <w:pPr>
        <w:ind w:left="1069" w:hanging="360"/>
      </w:pPr>
      <w:rPr>
        <w:rFonts w:ascii="Times New Roman" w:hAnsi="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nsid w:val="5B934D61"/>
    <w:multiLevelType w:val="multilevel"/>
    <w:tmpl w:val="6CA099FC"/>
    <w:lvl w:ilvl="0">
      <w:start w:val="1"/>
      <w:numFmt w:val="bullet"/>
      <w:lvlText w:val=""/>
      <w:lvlJc w:val="left"/>
      <w:pPr>
        <w:ind w:left="285" w:firstLine="567"/>
      </w:pPr>
      <w:rPr>
        <w:rFonts w:ascii="Symbol" w:hAnsi="Symbol" w:hint="default"/>
      </w:rPr>
    </w:lvl>
    <w:lvl w:ilvl="1">
      <w:start w:val="1"/>
      <w:numFmt w:val="bullet"/>
      <w:suff w:val="space"/>
      <w:lvlText w:val="–"/>
      <w:lvlJc w:val="left"/>
      <w:pPr>
        <w:ind w:left="143" w:firstLine="567"/>
      </w:pPr>
      <w:rPr>
        <w:rFonts w:ascii="Times New Roman" w:hAnsi="Times New Roman" w:hint="default"/>
      </w:rPr>
    </w:lvl>
    <w:lvl w:ilvl="2">
      <w:start w:val="1"/>
      <w:numFmt w:val="bullet"/>
      <w:suff w:val="space"/>
      <w:lvlText w:val=""/>
      <w:lvlJc w:val="left"/>
      <w:pPr>
        <w:ind w:left="143" w:firstLine="567"/>
      </w:pPr>
      <w:rPr>
        <w:rFonts w:ascii="Symbol" w:hAnsi="Symbol" w:hint="default"/>
      </w:rPr>
    </w:lvl>
    <w:lvl w:ilvl="3">
      <w:start w:val="1"/>
      <w:numFmt w:val="bullet"/>
      <w:suff w:val="space"/>
      <w:lvlText w:val="–"/>
      <w:lvlJc w:val="left"/>
      <w:pPr>
        <w:ind w:left="143" w:firstLine="567"/>
      </w:pPr>
      <w:rPr>
        <w:rFonts w:ascii="Times New Roman" w:hAnsi="Times New Roman" w:hint="default"/>
      </w:rPr>
    </w:lvl>
    <w:lvl w:ilvl="4">
      <w:start w:val="1"/>
      <w:numFmt w:val="bullet"/>
      <w:suff w:val="space"/>
      <w:lvlText w:val="–"/>
      <w:lvlJc w:val="left"/>
      <w:pPr>
        <w:ind w:left="143" w:firstLine="567"/>
      </w:pPr>
      <w:rPr>
        <w:rFonts w:ascii="Times New Roman" w:hAnsi="Times New Roman" w:hint="default"/>
      </w:rPr>
    </w:lvl>
    <w:lvl w:ilvl="5">
      <w:start w:val="1"/>
      <w:numFmt w:val="bullet"/>
      <w:suff w:val="space"/>
      <w:lvlText w:val="–"/>
      <w:lvlJc w:val="left"/>
      <w:pPr>
        <w:ind w:left="143" w:firstLine="567"/>
      </w:pPr>
      <w:rPr>
        <w:rFonts w:ascii="Times New Roman" w:hAnsi="Times New Roman" w:hint="default"/>
      </w:rPr>
    </w:lvl>
    <w:lvl w:ilvl="6">
      <w:start w:val="1"/>
      <w:numFmt w:val="bullet"/>
      <w:suff w:val="space"/>
      <w:lvlText w:val=""/>
      <w:lvlJc w:val="left"/>
      <w:pPr>
        <w:ind w:left="143" w:firstLine="567"/>
      </w:pPr>
      <w:rPr>
        <w:rFonts w:ascii="Symbol" w:hAnsi="Symbol" w:hint="default"/>
      </w:rPr>
    </w:lvl>
    <w:lvl w:ilvl="7">
      <w:start w:val="1"/>
      <w:numFmt w:val="bullet"/>
      <w:suff w:val="space"/>
      <w:lvlText w:val="–"/>
      <w:lvlJc w:val="left"/>
      <w:pPr>
        <w:ind w:left="143" w:firstLine="567"/>
      </w:pPr>
      <w:rPr>
        <w:rFonts w:ascii="Times New Roman" w:hAnsi="Times New Roman" w:hint="default"/>
      </w:rPr>
    </w:lvl>
    <w:lvl w:ilvl="8">
      <w:start w:val="1"/>
      <w:numFmt w:val="bullet"/>
      <w:suff w:val="space"/>
      <w:lvlText w:val=""/>
      <w:lvlJc w:val="left"/>
      <w:pPr>
        <w:ind w:left="143" w:firstLine="567"/>
      </w:pPr>
      <w:rPr>
        <w:rFonts w:ascii="Symbol" w:hAnsi="Symbol" w:hint="default"/>
      </w:rPr>
    </w:lvl>
  </w:abstractNum>
  <w:abstractNum w:abstractNumId="15">
    <w:nsid w:val="5E63398E"/>
    <w:multiLevelType w:val="hybridMultilevel"/>
    <w:tmpl w:val="117045C4"/>
    <w:lvl w:ilvl="0" w:tplc="2010669E">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36D237D"/>
    <w:multiLevelType w:val="multilevel"/>
    <w:tmpl w:val="4E4A072C"/>
    <w:lvl w:ilvl="0">
      <w:start w:val="1"/>
      <w:numFmt w:val="bullet"/>
      <w:pStyle w:val="a"/>
      <w:suff w:val="space"/>
      <w:lvlText w:val="–"/>
      <w:lvlJc w:val="left"/>
      <w:pPr>
        <w:ind w:left="285" w:firstLine="567"/>
      </w:pPr>
      <w:rPr>
        <w:rFonts w:ascii="Times New Roman" w:hAnsi="Times New Roman" w:hint="default"/>
      </w:rPr>
    </w:lvl>
    <w:lvl w:ilvl="1">
      <w:start w:val="1"/>
      <w:numFmt w:val="bullet"/>
      <w:suff w:val="space"/>
      <w:lvlText w:val="–"/>
      <w:lvlJc w:val="left"/>
      <w:pPr>
        <w:ind w:left="143" w:firstLine="567"/>
      </w:pPr>
      <w:rPr>
        <w:rFonts w:ascii="Times New Roman" w:hAnsi="Times New Roman" w:hint="default"/>
      </w:rPr>
    </w:lvl>
    <w:lvl w:ilvl="2">
      <w:start w:val="1"/>
      <w:numFmt w:val="bullet"/>
      <w:suff w:val="space"/>
      <w:lvlText w:val=""/>
      <w:lvlJc w:val="left"/>
      <w:pPr>
        <w:ind w:left="143" w:firstLine="567"/>
      </w:pPr>
      <w:rPr>
        <w:rFonts w:ascii="Symbol" w:hAnsi="Symbol" w:hint="default"/>
      </w:rPr>
    </w:lvl>
    <w:lvl w:ilvl="3">
      <w:start w:val="1"/>
      <w:numFmt w:val="bullet"/>
      <w:suff w:val="space"/>
      <w:lvlText w:val="–"/>
      <w:lvlJc w:val="left"/>
      <w:pPr>
        <w:ind w:left="143" w:firstLine="567"/>
      </w:pPr>
      <w:rPr>
        <w:rFonts w:ascii="Times New Roman" w:hAnsi="Times New Roman" w:hint="default"/>
      </w:rPr>
    </w:lvl>
    <w:lvl w:ilvl="4">
      <w:start w:val="1"/>
      <w:numFmt w:val="bullet"/>
      <w:suff w:val="space"/>
      <w:lvlText w:val="–"/>
      <w:lvlJc w:val="left"/>
      <w:pPr>
        <w:ind w:left="143" w:firstLine="567"/>
      </w:pPr>
      <w:rPr>
        <w:rFonts w:ascii="Times New Roman" w:hAnsi="Times New Roman" w:hint="default"/>
      </w:rPr>
    </w:lvl>
    <w:lvl w:ilvl="5">
      <w:start w:val="1"/>
      <w:numFmt w:val="bullet"/>
      <w:suff w:val="space"/>
      <w:lvlText w:val="–"/>
      <w:lvlJc w:val="left"/>
      <w:pPr>
        <w:ind w:left="143" w:firstLine="567"/>
      </w:pPr>
      <w:rPr>
        <w:rFonts w:ascii="Times New Roman" w:hAnsi="Times New Roman" w:hint="default"/>
      </w:rPr>
    </w:lvl>
    <w:lvl w:ilvl="6">
      <w:start w:val="1"/>
      <w:numFmt w:val="bullet"/>
      <w:suff w:val="space"/>
      <w:lvlText w:val=""/>
      <w:lvlJc w:val="left"/>
      <w:pPr>
        <w:ind w:left="143" w:firstLine="567"/>
      </w:pPr>
      <w:rPr>
        <w:rFonts w:ascii="Symbol" w:hAnsi="Symbol" w:hint="default"/>
      </w:rPr>
    </w:lvl>
    <w:lvl w:ilvl="7">
      <w:start w:val="1"/>
      <w:numFmt w:val="bullet"/>
      <w:suff w:val="space"/>
      <w:lvlText w:val="–"/>
      <w:lvlJc w:val="left"/>
      <w:pPr>
        <w:ind w:left="143" w:firstLine="567"/>
      </w:pPr>
      <w:rPr>
        <w:rFonts w:ascii="Times New Roman" w:hAnsi="Times New Roman" w:hint="default"/>
      </w:rPr>
    </w:lvl>
    <w:lvl w:ilvl="8">
      <w:start w:val="1"/>
      <w:numFmt w:val="bullet"/>
      <w:suff w:val="space"/>
      <w:lvlText w:val=""/>
      <w:lvlJc w:val="left"/>
      <w:pPr>
        <w:ind w:left="143" w:firstLine="567"/>
      </w:pPr>
      <w:rPr>
        <w:rFonts w:ascii="Symbol" w:hAnsi="Symbol" w:hint="default"/>
      </w:rPr>
    </w:lvl>
  </w:abstractNum>
  <w:abstractNum w:abstractNumId="17">
    <w:nsid w:val="6CBA5FDC"/>
    <w:multiLevelType w:val="hybridMultilevel"/>
    <w:tmpl w:val="986037E0"/>
    <w:lvl w:ilvl="0" w:tplc="2010669E">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79F56F76"/>
    <w:multiLevelType w:val="hybridMultilevel"/>
    <w:tmpl w:val="9CF8541E"/>
    <w:lvl w:ilvl="0" w:tplc="DF1CAF4A">
      <w:start w:val="1"/>
      <w:numFmt w:val="bullet"/>
      <w:lvlText w:val=""/>
      <w:lvlJc w:val="left"/>
      <w:pPr>
        <w:ind w:left="720" w:hanging="360"/>
      </w:pPr>
      <w:rPr>
        <w:rFonts w:ascii="Symbol" w:hAnsi="Symbol" w:hint="default"/>
        <w:position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2"/>
  </w:num>
  <w:num w:numId="4">
    <w:abstractNumId w:val="1"/>
  </w:num>
  <w:num w:numId="5">
    <w:abstractNumId w:val="6"/>
  </w:num>
  <w:num w:numId="6">
    <w:abstractNumId w:val="2"/>
  </w:num>
  <w:num w:numId="7">
    <w:abstractNumId w:val="7"/>
  </w:num>
  <w:num w:numId="8">
    <w:abstractNumId w:val="16"/>
  </w:num>
  <w:num w:numId="9">
    <w:abstractNumId w:val="14"/>
  </w:num>
  <w:num w:numId="10">
    <w:abstractNumId w:val="13"/>
  </w:num>
  <w:num w:numId="11">
    <w:abstractNumId w:val="4"/>
  </w:num>
  <w:num w:numId="12">
    <w:abstractNumId w:val="10"/>
  </w:num>
  <w:num w:numId="13">
    <w:abstractNumId w:val="9"/>
  </w:num>
  <w:num w:numId="14">
    <w:abstractNumId w:val="17"/>
  </w:num>
  <w:num w:numId="15">
    <w:abstractNumId w:val="3"/>
  </w:num>
  <w:num w:numId="16">
    <w:abstractNumId w:val="5"/>
  </w:num>
  <w:num w:numId="17">
    <w:abstractNumId w:val="15"/>
  </w:num>
  <w:num w:numId="18">
    <w:abstractNumId w:val="8"/>
  </w:num>
  <w:num w:numId="19">
    <w:abstractNumId w:val="11"/>
  </w:num>
  <w:num w:numId="20">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defaultTabStop w:val="709"/>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39DF"/>
    <w:rsid w:val="000000FC"/>
    <w:rsid w:val="000001E7"/>
    <w:rsid w:val="000010D3"/>
    <w:rsid w:val="000029ED"/>
    <w:rsid w:val="00002A41"/>
    <w:rsid w:val="00004286"/>
    <w:rsid w:val="0000492D"/>
    <w:rsid w:val="00007995"/>
    <w:rsid w:val="0001028B"/>
    <w:rsid w:val="000127F5"/>
    <w:rsid w:val="00016A4F"/>
    <w:rsid w:val="00016C20"/>
    <w:rsid w:val="0001769E"/>
    <w:rsid w:val="00021880"/>
    <w:rsid w:val="00021A59"/>
    <w:rsid w:val="00023331"/>
    <w:rsid w:val="00023C18"/>
    <w:rsid w:val="000240AE"/>
    <w:rsid w:val="000246BB"/>
    <w:rsid w:val="00025118"/>
    <w:rsid w:val="00026232"/>
    <w:rsid w:val="0002675C"/>
    <w:rsid w:val="00026B48"/>
    <w:rsid w:val="00027A9C"/>
    <w:rsid w:val="0003159C"/>
    <w:rsid w:val="0003358C"/>
    <w:rsid w:val="000341DF"/>
    <w:rsid w:val="00035503"/>
    <w:rsid w:val="00041793"/>
    <w:rsid w:val="00046661"/>
    <w:rsid w:val="0004697F"/>
    <w:rsid w:val="00047CF2"/>
    <w:rsid w:val="0005113A"/>
    <w:rsid w:val="00051EA2"/>
    <w:rsid w:val="000540FD"/>
    <w:rsid w:val="00055850"/>
    <w:rsid w:val="00056B48"/>
    <w:rsid w:val="000572BA"/>
    <w:rsid w:val="00057482"/>
    <w:rsid w:val="00061489"/>
    <w:rsid w:val="0006268F"/>
    <w:rsid w:val="000627CB"/>
    <w:rsid w:val="0006338E"/>
    <w:rsid w:val="00063440"/>
    <w:rsid w:val="000639DF"/>
    <w:rsid w:val="000655E3"/>
    <w:rsid w:val="00066341"/>
    <w:rsid w:val="0006770D"/>
    <w:rsid w:val="00071F07"/>
    <w:rsid w:val="0007365B"/>
    <w:rsid w:val="00073794"/>
    <w:rsid w:val="00074AFC"/>
    <w:rsid w:val="00075576"/>
    <w:rsid w:val="00085F53"/>
    <w:rsid w:val="00086775"/>
    <w:rsid w:val="00090215"/>
    <w:rsid w:val="00090283"/>
    <w:rsid w:val="00090494"/>
    <w:rsid w:val="000904A0"/>
    <w:rsid w:val="00090F11"/>
    <w:rsid w:val="000918B3"/>
    <w:rsid w:val="00093CB1"/>
    <w:rsid w:val="00097B70"/>
    <w:rsid w:val="00097C13"/>
    <w:rsid w:val="000A1925"/>
    <w:rsid w:val="000A408D"/>
    <w:rsid w:val="000A5F50"/>
    <w:rsid w:val="000B0FC5"/>
    <w:rsid w:val="000B3F4F"/>
    <w:rsid w:val="000B4984"/>
    <w:rsid w:val="000B4A4C"/>
    <w:rsid w:val="000B5D9B"/>
    <w:rsid w:val="000B6C99"/>
    <w:rsid w:val="000B6ED4"/>
    <w:rsid w:val="000B74EF"/>
    <w:rsid w:val="000C13B2"/>
    <w:rsid w:val="000C18E6"/>
    <w:rsid w:val="000C2B93"/>
    <w:rsid w:val="000C534C"/>
    <w:rsid w:val="000C6537"/>
    <w:rsid w:val="000C6B3C"/>
    <w:rsid w:val="000D18F9"/>
    <w:rsid w:val="000D1E7F"/>
    <w:rsid w:val="000D5054"/>
    <w:rsid w:val="000D7B52"/>
    <w:rsid w:val="000E1878"/>
    <w:rsid w:val="000E1C2D"/>
    <w:rsid w:val="000E1D13"/>
    <w:rsid w:val="000E449B"/>
    <w:rsid w:val="000E4F88"/>
    <w:rsid w:val="000E5929"/>
    <w:rsid w:val="000E67A6"/>
    <w:rsid w:val="000F135B"/>
    <w:rsid w:val="000F1431"/>
    <w:rsid w:val="000F35FF"/>
    <w:rsid w:val="000F3927"/>
    <w:rsid w:val="000F5AD9"/>
    <w:rsid w:val="000F72D8"/>
    <w:rsid w:val="000F7E0A"/>
    <w:rsid w:val="00100805"/>
    <w:rsid w:val="00101D92"/>
    <w:rsid w:val="00103017"/>
    <w:rsid w:val="00106548"/>
    <w:rsid w:val="00110916"/>
    <w:rsid w:val="00112861"/>
    <w:rsid w:val="0011322B"/>
    <w:rsid w:val="00113237"/>
    <w:rsid w:val="00114EBA"/>
    <w:rsid w:val="00115D26"/>
    <w:rsid w:val="00115FBB"/>
    <w:rsid w:val="001223C6"/>
    <w:rsid w:val="001225E3"/>
    <w:rsid w:val="00122EDD"/>
    <w:rsid w:val="00127B6F"/>
    <w:rsid w:val="00130667"/>
    <w:rsid w:val="00131B26"/>
    <w:rsid w:val="001334E2"/>
    <w:rsid w:val="00134CE7"/>
    <w:rsid w:val="00134E10"/>
    <w:rsid w:val="0013743F"/>
    <w:rsid w:val="00137575"/>
    <w:rsid w:val="00137A0C"/>
    <w:rsid w:val="00140CD9"/>
    <w:rsid w:val="00141378"/>
    <w:rsid w:val="0014280D"/>
    <w:rsid w:val="001436D8"/>
    <w:rsid w:val="00143DDC"/>
    <w:rsid w:val="00145811"/>
    <w:rsid w:val="001506D0"/>
    <w:rsid w:val="001512A4"/>
    <w:rsid w:val="00151514"/>
    <w:rsid w:val="001517FA"/>
    <w:rsid w:val="00153C01"/>
    <w:rsid w:val="001554C9"/>
    <w:rsid w:val="00157290"/>
    <w:rsid w:val="00160033"/>
    <w:rsid w:val="00160549"/>
    <w:rsid w:val="00161233"/>
    <w:rsid w:val="00162551"/>
    <w:rsid w:val="0016374B"/>
    <w:rsid w:val="001679E7"/>
    <w:rsid w:val="00173361"/>
    <w:rsid w:val="00174319"/>
    <w:rsid w:val="001747D5"/>
    <w:rsid w:val="00176218"/>
    <w:rsid w:val="00177591"/>
    <w:rsid w:val="00181D8A"/>
    <w:rsid w:val="00183CDE"/>
    <w:rsid w:val="00184223"/>
    <w:rsid w:val="00184B94"/>
    <w:rsid w:val="001911BE"/>
    <w:rsid w:val="001928C2"/>
    <w:rsid w:val="00192B19"/>
    <w:rsid w:val="00192CB5"/>
    <w:rsid w:val="0019541F"/>
    <w:rsid w:val="001955DF"/>
    <w:rsid w:val="00197BA5"/>
    <w:rsid w:val="001A2CF6"/>
    <w:rsid w:val="001A3BC7"/>
    <w:rsid w:val="001A41D3"/>
    <w:rsid w:val="001A4867"/>
    <w:rsid w:val="001A4968"/>
    <w:rsid w:val="001B01BE"/>
    <w:rsid w:val="001B4675"/>
    <w:rsid w:val="001B4D3F"/>
    <w:rsid w:val="001B4F85"/>
    <w:rsid w:val="001B6B04"/>
    <w:rsid w:val="001C2537"/>
    <w:rsid w:val="001C376D"/>
    <w:rsid w:val="001D1C70"/>
    <w:rsid w:val="001D30A6"/>
    <w:rsid w:val="001D3C29"/>
    <w:rsid w:val="001D3CEA"/>
    <w:rsid w:val="001D6C19"/>
    <w:rsid w:val="001D7268"/>
    <w:rsid w:val="001E369B"/>
    <w:rsid w:val="001E3B56"/>
    <w:rsid w:val="001E5BA0"/>
    <w:rsid w:val="001F1ECA"/>
    <w:rsid w:val="001F25E7"/>
    <w:rsid w:val="001F3325"/>
    <w:rsid w:val="001F4EA5"/>
    <w:rsid w:val="001F536D"/>
    <w:rsid w:val="001F5874"/>
    <w:rsid w:val="001F6C6C"/>
    <w:rsid w:val="00200FE7"/>
    <w:rsid w:val="00201745"/>
    <w:rsid w:val="00201A5C"/>
    <w:rsid w:val="002029EE"/>
    <w:rsid w:val="00203286"/>
    <w:rsid w:val="00203370"/>
    <w:rsid w:val="00203809"/>
    <w:rsid w:val="00210776"/>
    <w:rsid w:val="00211C7A"/>
    <w:rsid w:val="00211F64"/>
    <w:rsid w:val="00212D68"/>
    <w:rsid w:val="00214936"/>
    <w:rsid w:val="0021613F"/>
    <w:rsid w:val="002209D3"/>
    <w:rsid w:val="00222C50"/>
    <w:rsid w:val="002250CA"/>
    <w:rsid w:val="00226B36"/>
    <w:rsid w:val="00227D64"/>
    <w:rsid w:val="00231665"/>
    <w:rsid w:val="002328E1"/>
    <w:rsid w:val="00232ADF"/>
    <w:rsid w:val="002354C5"/>
    <w:rsid w:val="00236022"/>
    <w:rsid w:val="002363C0"/>
    <w:rsid w:val="00237258"/>
    <w:rsid w:val="00241F6A"/>
    <w:rsid w:val="00242288"/>
    <w:rsid w:val="00244F3A"/>
    <w:rsid w:val="00245C75"/>
    <w:rsid w:val="00245CC2"/>
    <w:rsid w:val="002474AB"/>
    <w:rsid w:val="0025509F"/>
    <w:rsid w:val="00255BDA"/>
    <w:rsid w:val="00257140"/>
    <w:rsid w:val="00257620"/>
    <w:rsid w:val="00260F56"/>
    <w:rsid w:val="002639E3"/>
    <w:rsid w:val="002659E6"/>
    <w:rsid w:val="00267BBC"/>
    <w:rsid w:val="00271304"/>
    <w:rsid w:val="0027175A"/>
    <w:rsid w:val="00271CD4"/>
    <w:rsid w:val="00272D30"/>
    <w:rsid w:val="00274BF5"/>
    <w:rsid w:val="00274F40"/>
    <w:rsid w:val="00277717"/>
    <w:rsid w:val="002805AA"/>
    <w:rsid w:val="00281A02"/>
    <w:rsid w:val="0028421F"/>
    <w:rsid w:val="00284952"/>
    <w:rsid w:val="00284C69"/>
    <w:rsid w:val="00284F55"/>
    <w:rsid w:val="00287C04"/>
    <w:rsid w:val="00287F1F"/>
    <w:rsid w:val="00290AF5"/>
    <w:rsid w:val="0029109C"/>
    <w:rsid w:val="00292D1C"/>
    <w:rsid w:val="0029318E"/>
    <w:rsid w:val="002935BB"/>
    <w:rsid w:val="002954E5"/>
    <w:rsid w:val="00295C1A"/>
    <w:rsid w:val="00296781"/>
    <w:rsid w:val="00296E50"/>
    <w:rsid w:val="002A389C"/>
    <w:rsid w:val="002A49E4"/>
    <w:rsid w:val="002A56DD"/>
    <w:rsid w:val="002A5D8F"/>
    <w:rsid w:val="002A7DD5"/>
    <w:rsid w:val="002B209A"/>
    <w:rsid w:val="002B260C"/>
    <w:rsid w:val="002B34BE"/>
    <w:rsid w:val="002B4ADF"/>
    <w:rsid w:val="002B7171"/>
    <w:rsid w:val="002C3F00"/>
    <w:rsid w:val="002C454E"/>
    <w:rsid w:val="002C5C66"/>
    <w:rsid w:val="002C5CC4"/>
    <w:rsid w:val="002D0D80"/>
    <w:rsid w:val="002D1FB3"/>
    <w:rsid w:val="002D230E"/>
    <w:rsid w:val="002D4E8B"/>
    <w:rsid w:val="002D7147"/>
    <w:rsid w:val="002D7B84"/>
    <w:rsid w:val="002E2292"/>
    <w:rsid w:val="002E4203"/>
    <w:rsid w:val="002E4837"/>
    <w:rsid w:val="002F0392"/>
    <w:rsid w:val="002F0710"/>
    <w:rsid w:val="002F1766"/>
    <w:rsid w:val="002F398A"/>
    <w:rsid w:val="002F451C"/>
    <w:rsid w:val="002F62A0"/>
    <w:rsid w:val="003007DE"/>
    <w:rsid w:val="00303DDD"/>
    <w:rsid w:val="003059D1"/>
    <w:rsid w:val="003068BA"/>
    <w:rsid w:val="00311827"/>
    <w:rsid w:val="0031224D"/>
    <w:rsid w:val="003128AB"/>
    <w:rsid w:val="00312BB4"/>
    <w:rsid w:val="003139F3"/>
    <w:rsid w:val="00313B20"/>
    <w:rsid w:val="0031782F"/>
    <w:rsid w:val="00320BF6"/>
    <w:rsid w:val="00326851"/>
    <w:rsid w:val="00332E92"/>
    <w:rsid w:val="0033393C"/>
    <w:rsid w:val="00336F14"/>
    <w:rsid w:val="0033718E"/>
    <w:rsid w:val="003407CD"/>
    <w:rsid w:val="0034092F"/>
    <w:rsid w:val="00340D95"/>
    <w:rsid w:val="00341F3D"/>
    <w:rsid w:val="0034249E"/>
    <w:rsid w:val="00345D59"/>
    <w:rsid w:val="00346585"/>
    <w:rsid w:val="00350CB9"/>
    <w:rsid w:val="00350E18"/>
    <w:rsid w:val="00351943"/>
    <w:rsid w:val="00351C1D"/>
    <w:rsid w:val="003530DE"/>
    <w:rsid w:val="003535EA"/>
    <w:rsid w:val="003536CF"/>
    <w:rsid w:val="00353FF0"/>
    <w:rsid w:val="00361101"/>
    <w:rsid w:val="003624DE"/>
    <w:rsid w:val="00364D55"/>
    <w:rsid w:val="00365EE7"/>
    <w:rsid w:val="00366B54"/>
    <w:rsid w:val="00367521"/>
    <w:rsid w:val="00370068"/>
    <w:rsid w:val="003705E4"/>
    <w:rsid w:val="00372837"/>
    <w:rsid w:val="0037487F"/>
    <w:rsid w:val="00374E3C"/>
    <w:rsid w:val="0038001C"/>
    <w:rsid w:val="003811B3"/>
    <w:rsid w:val="00384AA9"/>
    <w:rsid w:val="003875CC"/>
    <w:rsid w:val="00393624"/>
    <w:rsid w:val="0039377A"/>
    <w:rsid w:val="00393F33"/>
    <w:rsid w:val="00395FD4"/>
    <w:rsid w:val="003A3E63"/>
    <w:rsid w:val="003A43C3"/>
    <w:rsid w:val="003A5A42"/>
    <w:rsid w:val="003A6BDD"/>
    <w:rsid w:val="003B2994"/>
    <w:rsid w:val="003B3E5A"/>
    <w:rsid w:val="003B4DCA"/>
    <w:rsid w:val="003B7555"/>
    <w:rsid w:val="003B79B9"/>
    <w:rsid w:val="003C1635"/>
    <w:rsid w:val="003C458A"/>
    <w:rsid w:val="003C564D"/>
    <w:rsid w:val="003C602D"/>
    <w:rsid w:val="003D1ABF"/>
    <w:rsid w:val="003D1D0E"/>
    <w:rsid w:val="003D1D92"/>
    <w:rsid w:val="003D5F3E"/>
    <w:rsid w:val="003D695F"/>
    <w:rsid w:val="003D6B73"/>
    <w:rsid w:val="003D6CA2"/>
    <w:rsid w:val="003D6E30"/>
    <w:rsid w:val="003D7269"/>
    <w:rsid w:val="003D799F"/>
    <w:rsid w:val="003E5C12"/>
    <w:rsid w:val="003E71A8"/>
    <w:rsid w:val="003E724C"/>
    <w:rsid w:val="003E7DDA"/>
    <w:rsid w:val="003F3032"/>
    <w:rsid w:val="003F37C7"/>
    <w:rsid w:val="003F410D"/>
    <w:rsid w:val="003F6489"/>
    <w:rsid w:val="00400F07"/>
    <w:rsid w:val="00401D6D"/>
    <w:rsid w:val="004030ED"/>
    <w:rsid w:val="004044E0"/>
    <w:rsid w:val="00407807"/>
    <w:rsid w:val="004128A2"/>
    <w:rsid w:val="00412939"/>
    <w:rsid w:val="0041324A"/>
    <w:rsid w:val="0041353D"/>
    <w:rsid w:val="0041475A"/>
    <w:rsid w:val="0041590E"/>
    <w:rsid w:val="00415B11"/>
    <w:rsid w:val="004171A6"/>
    <w:rsid w:val="0042003F"/>
    <w:rsid w:val="0042193B"/>
    <w:rsid w:val="0042234C"/>
    <w:rsid w:val="0042395D"/>
    <w:rsid w:val="00424BA5"/>
    <w:rsid w:val="0042586F"/>
    <w:rsid w:val="00426A6C"/>
    <w:rsid w:val="004307D5"/>
    <w:rsid w:val="00431F3A"/>
    <w:rsid w:val="00433FDD"/>
    <w:rsid w:val="0043449F"/>
    <w:rsid w:val="0043479F"/>
    <w:rsid w:val="004350B9"/>
    <w:rsid w:val="00437088"/>
    <w:rsid w:val="00441087"/>
    <w:rsid w:val="00441224"/>
    <w:rsid w:val="00441664"/>
    <w:rsid w:val="00441754"/>
    <w:rsid w:val="0044203D"/>
    <w:rsid w:val="00442CA8"/>
    <w:rsid w:val="00446C5B"/>
    <w:rsid w:val="00446E87"/>
    <w:rsid w:val="004523B7"/>
    <w:rsid w:val="004552FF"/>
    <w:rsid w:val="00460DBC"/>
    <w:rsid w:val="00461708"/>
    <w:rsid w:val="00464161"/>
    <w:rsid w:val="00464A2A"/>
    <w:rsid w:val="00464F56"/>
    <w:rsid w:val="00470133"/>
    <w:rsid w:val="00470EFA"/>
    <w:rsid w:val="004710F6"/>
    <w:rsid w:val="004713F1"/>
    <w:rsid w:val="004714F2"/>
    <w:rsid w:val="00473C9E"/>
    <w:rsid w:val="0047462A"/>
    <w:rsid w:val="0047523E"/>
    <w:rsid w:val="00476E13"/>
    <w:rsid w:val="004804C6"/>
    <w:rsid w:val="00483AA8"/>
    <w:rsid w:val="0048418E"/>
    <w:rsid w:val="00484483"/>
    <w:rsid w:val="00485791"/>
    <w:rsid w:val="00485F32"/>
    <w:rsid w:val="004877AB"/>
    <w:rsid w:val="00492042"/>
    <w:rsid w:val="00492E09"/>
    <w:rsid w:val="00493043"/>
    <w:rsid w:val="00494A84"/>
    <w:rsid w:val="00495163"/>
    <w:rsid w:val="00497C69"/>
    <w:rsid w:val="004A209B"/>
    <w:rsid w:val="004A2559"/>
    <w:rsid w:val="004A3249"/>
    <w:rsid w:val="004A3E63"/>
    <w:rsid w:val="004A453B"/>
    <w:rsid w:val="004A6CEB"/>
    <w:rsid w:val="004A6CFE"/>
    <w:rsid w:val="004A7ACC"/>
    <w:rsid w:val="004B0091"/>
    <w:rsid w:val="004B0F2B"/>
    <w:rsid w:val="004B30D3"/>
    <w:rsid w:val="004B52C3"/>
    <w:rsid w:val="004B65F0"/>
    <w:rsid w:val="004B76E2"/>
    <w:rsid w:val="004C198F"/>
    <w:rsid w:val="004C25B8"/>
    <w:rsid w:val="004C2924"/>
    <w:rsid w:val="004C492C"/>
    <w:rsid w:val="004C6527"/>
    <w:rsid w:val="004C6797"/>
    <w:rsid w:val="004D4AE0"/>
    <w:rsid w:val="004E0E3C"/>
    <w:rsid w:val="004E184F"/>
    <w:rsid w:val="004E289D"/>
    <w:rsid w:val="004E2EB6"/>
    <w:rsid w:val="004E2F09"/>
    <w:rsid w:val="004E379F"/>
    <w:rsid w:val="004E7D1E"/>
    <w:rsid w:val="004F150C"/>
    <w:rsid w:val="004F18C2"/>
    <w:rsid w:val="004F1F24"/>
    <w:rsid w:val="004F6766"/>
    <w:rsid w:val="004F7194"/>
    <w:rsid w:val="004F7EA5"/>
    <w:rsid w:val="005011D0"/>
    <w:rsid w:val="005013EE"/>
    <w:rsid w:val="00503B2B"/>
    <w:rsid w:val="00503FF5"/>
    <w:rsid w:val="0051358E"/>
    <w:rsid w:val="0051405D"/>
    <w:rsid w:val="00516148"/>
    <w:rsid w:val="00516C6F"/>
    <w:rsid w:val="00517894"/>
    <w:rsid w:val="00521C41"/>
    <w:rsid w:val="005225E9"/>
    <w:rsid w:val="0052365D"/>
    <w:rsid w:val="005249AB"/>
    <w:rsid w:val="00524B12"/>
    <w:rsid w:val="00525B86"/>
    <w:rsid w:val="005269D8"/>
    <w:rsid w:val="00527546"/>
    <w:rsid w:val="00534BF4"/>
    <w:rsid w:val="00534D80"/>
    <w:rsid w:val="0053589F"/>
    <w:rsid w:val="00535D0D"/>
    <w:rsid w:val="00544169"/>
    <w:rsid w:val="00544538"/>
    <w:rsid w:val="00544EE6"/>
    <w:rsid w:val="005456C7"/>
    <w:rsid w:val="00546AED"/>
    <w:rsid w:val="005508B2"/>
    <w:rsid w:val="00551E39"/>
    <w:rsid w:val="005534F0"/>
    <w:rsid w:val="00554D87"/>
    <w:rsid w:val="00555AC7"/>
    <w:rsid w:val="00555FB2"/>
    <w:rsid w:val="00556891"/>
    <w:rsid w:val="00557043"/>
    <w:rsid w:val="00557278"/>
    <w:rsid w:val="005579D6"/>
    <w:rsid w:val="00560497"/>
    <w:rsid w:val="00561848"/>
    <w:rsid w:val="00561D3E"/>
    <w:rsid w:val="00562D68"/>
    <w:rsid w:val="00564E51"/>
    <w:rsid w:val="00566933"/>
    <w:rsid w:val="005702DE"/>
    <w:rsid w:val="0057071B"/>
    <w:rsid w:val="00571162"/>
    <w:rsid w:val="005716BB"/>
    <w:rsid w:val="005716FB"/>
    <w:rsid w:val="00572549"/>
    <w:rsid w:val="005735B4"/>
    <w:rsid w:val="0057406F"/>
    <w:rsid w:val="00574E3A"/>
    <w:rsid w:val="005753C9"/>
    <w:rsid w:val="005776CE"/>
    <w:rsid w:val="005806BD"/>
    <w:rsid w:val="00582A23"/>
    <w:rsid w:val="0058430F"/>
    <w:rsid w:val="00584D6A"/>
    <w:rsid w:val="00585472"/>
    <w:rsid w:val="005868F7"/>
    <w:rsid w:val="00590868"/>
    <w:rsid w:val="0059136B"/>
    <w:rsid w:val="00591DA9"/>
    <w:rsid w:val="00591EDF"/>
    <w:rsid w:val="0059279F"/>
    <w:rsid w:val="00592A0B"/>
    <w:rsid w:val="005937C9"/>
    <w:rsid w:val="00595296"/>
    <w:rsid w:val="00595529"/>
    <w:rsid w:val="00596620"/>
    <w:rsid w:val="005A18DA"/>
    <w:rsid w:val="005A2C6F"/>
    <w:rsid w:val="005A3BCF"/>
    <w:rsid w:val="005A634B"/>
    <w:rsid w:val="005A776C"/>
    <w:rsid w:val="005B07E3"/>
    <w:rsid w:val="005B1045"/>
    <w:rsid w:val="005B11A5"/>
    <w:rsid w:val="005B11B9"/>
    <w:rsid w:val="005B2229"/>
    <w:rsid w:val="005B2E8C"/>
    <w:rsid w:val="005B2F78"/>
    <w:rsid w:val="005B394B"/>
    <w:rsid w:val="005B3967"/>
    <w:rsid w:val="005B3FE5"/>
    <w:rsid w:val="005B549A"/>
    <w:rsid w:val="005C2233"/>
    <w:rsid w:val="005C5085"/>
    <w:rsid w:val="005C712A"/>
    <w:rsid w:val="005C7636"/>
    <w:rsid w:val="005C79ED"/>
    <w:rsid w:val="005D05CC"/>
    <w:rsid w:val="005D32F5"/>
    <w:rsid w:val="005D41F7"/>
    <w:rsid w:val="005D4611"/>
    <w:rsid w:val="005D4CC1"/>
    <w:rsid w:val="005D6C0E"/>
    <w:rsid w:val="005D7C81"/>
    <w:rsid w:val="005E0DA6"/>
    <w:rsid w:val="005E13D8"/>
    <w:rsid w:val="005E2999"/>
    <w:rsid w:val="005E5A66"/>
    <w:rsid w:val="005F0051"/>
    <w:rsid w:val="005F0458"/>
    <w:rsid w:val="005F0D03"/>
    <w:rsid w:val="005F235F"/>
    <w:rsid w:val="005F4F4A"/>
    <w:rsid w:val="005F4FFB"/>
    <w:rsid w:val="00602890"/>
    <w:rsid w:val="00602C83"/>
    <w:rsid w:val="00604B5B"/>
    <w:rsid w:val="00606218"/>
    <w:rsid w:val="006066DB"/>
    <w:rsid w:val="00606DF7"/>
    <w:rsid w:val="00607750"/>
    <w:rsid w:val="00610488"/>
    <w:rsid w:val="006120A5"/>
    <w:rsid w:val="006127A7"/>
    <w:rsid w:val="006127EF"/>
    <w:rsid w:val="00621D6F"/>
    <w:rsid w:val="00622BF4"/>
    <w:rsid w:val="0062367F"/>
    <w:rsid w:val="0063065A"/>
    <w:rsid w:val="00631127"/>
    <w:rsid w:val="006314AD"/>
    <w:rsid w:val="00633472"/>
    <w:rsid w:val="00640125"/>
    <w:rsid w:val="00641059"/>
    <w:rsid w:val="00642CB8"/>
    <w:rsid w:val="006447BE"/>
    <w:rsid w:val="00647384"/>
    <w:rsid w:val="00652283"/>
    <w:rsid w:val="00652E43"/>
    <w:rsid w:val="00652FD5"/>
    <w:rsid w:val="00653246"/>
    <w:rsid w:val="00654D30"/>
    <w:rsid w:val="00655016"/>
    <w:rsid w:val="00655964"/>
    <w:rsid w:val="0065761D"/>
    <w:rsid w:val="00661BE6"/>
    <w:rsid w:val="00662E3D"/>
    <w:rsid w:val="006637DA"/>
    <w:rsid w:val="00664091"/>
    <w:rsid w:val="00667626"/>
    <w:rsid w:val="00667B63"/>
    <w:rsid w:val="00671598"/>
    <w:rsid w:val="00671E8E"/>
    <w:rsid w:val="00673E56"/>
    <w:rsid w:val="00680382"/>
    <w:rsid w:val="006818A5"/>
    <w:rsid w:val="006839BF"/>
    <w:rsid w:val="00685AC6"/>
    <w:rsid w:val="00686898"/>
    <w:rsid w:val="006925D2"/>
    <w:rsid w:val="006938A5"/>
    <w:rsid w:val="006A036A"/>
    <w:rsid w:val="006A0965"/>
    <w:rsid w:val="006A4875"/>
    <w:rsid w:val="006B1A66"/>
    <w:rsid w:val="006B1F9B"/>
    <w:rsid w:val="006B391D"/>
    <w:rsid w:val="006B3D36"/>
    <w:rsid w:val="006C324B"/>
    <w:rsid w:val="006C384E"/>
    <w:rsid w:val="006C4960"/>
    <w:rsid w:val="006C6963"/>
    <w:rsid w:val="006C6A11"/>
    <w:rsid w:val="006C6D23"/>
    <w:rsid w:val="006C767E"/>
    <w:rsid w:val="006D0F57"/>
    <w:rsid w:val="006D3392"/>
    <w:rsid w:val="006D4728"/>
    <w:rsid w:val="006D5E5F"/>
    <w:rsid w:val="006D5FAA"/>
    <w:rsid w:val="006E2964"/>
    <w:rsid w:val="006E4898"/>
    <w:rsid w:val="006E76BA"/>
    <w:rsid w:val="006E7C4B"/>
    <w:rsid w:val="006E7D1C"/>
    <w:rsid w:val="006F0A97"/>
    <w:rsid w:val="006F3E04"/>
    <w:rsid w:val="00701A88"/>
    <w:rsid w:val="007051F4"/>
    <w:rsid w:val="00705E4D"/>
    <w:rsid w:val="007069D0"/>
    <w:rsid w:val="007076C1"/>
    <w:rsid w:val="00720D25"/>
    <w:rsid w:val="00721E24"/>
    <w:rsid w:val="00721FA7"/>
    <w:rsid w:val="00722378"/>
    <w:rsid w:val="007258BA"/>
    <w:rsid w:val="00726415"/>
    <w:rsid w:val="00726915"/>
    <w:rsid w:val="00726AD8"/>
    <w:rsid w:val="00727E36"/>
    <w:rsid w:val="00730B0B"/>
    <w:rsid w:val="007310BD"/>
    <w:rsid w:val="007326C3"/>
    <w:rsid w:val="00734A25"/>
    <w:rsid w:val="00735C84"/>
    <w:rsid w:val="00736341"/>
    <w:rsid w:val="00736499"/>
    <w:rsid w:val="00743241"/>
    <w:rsid w:val="007435B6"/>
    <w:rsid w:val="0074428C"/>
    <w:rsid w:val="00744C7E"/>
    <w:rsid w:val="0074524E"/>
    <w:rsid w:val="00750158"/>
    <w:rsid w:val="00750DD1"/>
    <w:rsid w:val="00750DE2"/>
    <w:rsid w:val="007511C2"/>
    <w:rsid w:val="0075237C"/>
    <w:rsid w:val="00752F19"/>
    <w:rsid w:val="00753498"/>
    <w:rsid w:val="00755D5D"/>
    <w:rsid w:val="007570F0"/>
    <w:rsid w:val="00760349"/>
    <w:rsid w:val="00760AD6"/>
    <w:rsid w:val="0076349D"/>
    <w:rsid w:val="00764647"/>
    <w:rsid w:val="007647E0"/>
    <w:rsid w:val="00767744"/>
    <w:rsid w:val="00767827"/>
    <w:rsid w:val="007713A1"/>
    <w:rsid w:val="0077232B"/>
    <w:rsid w:val="00773026"/>
    <w:rsid w:val="00774A1B"/>
    <w:rsid w:val="00776A3D"/>
    <w:rsid w:val="00783D59"/>
    <w:rsid w:val="00786407"/>
    <w:rsid w:val="00790530"/>
    <w:rsid w:val="007913A5"/>
    <w:rsid w:val="007919E4"/>
    <w:rsid w:val="00791D96"/>
    <w:rsid w:val="00793563"/>
    <w:rsid w:val="007938B8"/>
    <w:rsid w:val="00793B90"/>
    <w:rsid w:val="007941A2"/>
    <w:rsid w:val="00795F1C"/>
    <w:rsid w:val="00796B26"/>
    <w:rsid w:val="00797AC9"/>
    <w:rsid w:val="007A2E72"/>
    <w:rsid w:val="007A3FA3"/>
    <w:rsid w:val="007A5F56"/>
    <w:rsid w:val="007B0C11"/>
    <w:rsid w:val="007B157E"/>
    <w:rsid w:val="007B191B"/>
    <w:rsid w:val="007B2119"/>
    <w:rsid w:val="007B25CC"/>
    <w:rsid w:val="007B4A42"/>
    <w:rsid w:val="007B5921"/>
    <w:rsid w:val="007B7D1A"/>
    <w:rsid w:val="007C0BB2"/>
    <w:rsid w:val="007C1846"/>
    <w:rsid w:val="007C2550"/>
    <w:rsid w:val="007C271D"/>
    <w:rsid w:val="007C2748"/>
    <w:rsid w:val="007C38A7"/>
    <w:rsid w:val="007C5678"/>
    <w:rsid w:val="007C62B6"/>
    <w:rsid w:val="007C6BBE"/>
    <w:rsid w:val="007C7CD2"/>
    <w:rsid w:val="007D00D9"/>
    <w:rsid w:val="007D2981"/>
    <w:rsid w:val="007D2BF7"/>
    <w:rsid w:val="007D31E4"/>
    <w:rsid w:val="007D69BF"/>
    <w:rsid w:val="007D7B6C"/>
    <w:rsid w:val="007D7FA4"/>
    <w:rsid w:val="007E3140"/>
    <w:rsid w:val="007E3263"/>
    <w:rsid w:val="007E3A76"/>
    <w:rsid w:val="007E4C63"/>
    <w:rsid w:val="007F2245"/>
    <w:rsid w:val="007F4B03"/>
    <w:rsid w:val="007F4C04"/>
    <w:rsid w:val="00800308"/>
    <w:rsid w:val="00801077"/>
    <w:rsid w:val="00803285"/>
    <w:rsid w:val="00803B98"/>
    <w:rsid w:val="008058B4"/>
    <w:rsid w:val="00812987"/>
    <w:rsid w:val="008138E1"/>
    <w:rsid w:val="00814FC1"/>
    <w:rsid w:val="008166FC"/>
    <w:rsid w:val="00816945"/>
    <w:rsid w:val="00823790"/>
    <w:rsid w:val="008238BA"/>
    <w:rsid w:val="008245B8"/>
    <w:rsid w:val="008255C5"/>
    <w:rsid w:val="00827494"/>
    <w:rsid w:val="00834CF5"/>
    <w:rsid w:val="008352BC"/>
    <w:rsid w:val="0083578A"/>
    <w:rsid w:val="008405D6"/>
    <w:rsid w:val="00840877"/>
    <w:rsid w:val="00843463"/>
    <w:rsid w:val="008436F9"/>
    <w:rsid w:val="0084389A"/>
    <w:rsid w:val="00845021"/>
    <w:rsid w:val="008457C5"/>
    <w:rsid w:val="0084623D"/>
    <w:rsid w:val="008462D6"/>
    <w:rsid w:val="00846C20"/>
    <w:rsid w:val="00847F46"/>
    <w:rsid w:val="00851FCB"/>
    <w:rsid w:val="00852A23"/>
    <w:rsid w:val="00853D57"/>
    <w:rsid w:val="0085602D"/>
    <w:rsid w:val="00857197"/>
    <w:rsid w:val="00860C38"/>
    <w:rsid w:val="00863A20"/>
    <w:rsid w:val="00866602"/>
    <w:rsid w:val="00866C83"/>
    <w:rsid w:val="00866DCD"/>
    <w:rsid w:val="0087058A"/>
    <w:rsid w:val="00871364"/>
    <w:rsid w:val="008719A4"/>
    <w:rsid w:val="0087285D"/>
    <w:rsid w:val="00874545"/>
    <w:rsid w:val="00876A31"/>
    <w:rsid w:val="00877D89"/>
    <w:rsid w:val="00877FAA"/>
    <w:rsid w:val="00880823"/>
    <w:rsid w:val="00883118"/>
    <w:rsid w:val="00883B16"/>
    <w:rsid w:val="00884104"/>
    <w:rsid w:val="00884A88"/>
    <w:rsid w:val="00887ADE"/>
    <w:rsid w:val="00887BDE"/>
    <w:rsid w:val="008920CA"/>
    <w:rsid w:val="0089238C"/>
    <w:rsid w:val="008953BB"/>
    <w:rsid w:val="00897D67"/>
    <w:rsid w:val="008A0C43"/>
    <w:rsid w:val="008A0E72"/>
    <w:rsid w:val="008A2390"/>
    <w:rsid w:val="008A2BD4"/>
    <w:rsid w:val="008A36C4"/>
    <w:rsid w:val="008A3F6F"/>
    <w:rsid w:val="008A4497"/>
    <w:rsid w:val="008A63F7"/>
    <w:rsid w:val="008A6735"/>
    <w:rsid w:val="008A6846"/>
    <w:rsid w:val="008B0F52"/>
    <w:rsid w:val="008C1BC1"/>
    <w:rsid w:val="008C1F59"/>
    <w:rsid w:val="008C2C34"/>
    <w:rsid w:val="008C2DB6"/>
    <w:rsid w:val="008C406F"/>
    <w:rsid w:val="008C4DBD"/>
    <w:rsid w:val="008C5602"/>
    <w:rsid w:val="008C6351"/>
    <w:rsid w:val="008C6CF5"/>
    <w:rsid w:val="008C7353"/>
    <w:rsid w:val="008D1C9B"/>
    <w:rsid w:val="008D5925"/>
    <w:rsid w:val="008D73C9"/>
    <w:rsid w:val="008E2A81"/>
    <w:rsid w:val="008E4058"/>
    <w:rsid w:val="008E4459"/>
    <w:rsid w:val="008E701B"/>
    <w:rsid w:val="008E7724"/>
    <w:rsid w:val="008E7FC7"/>
    <w:rsid w:val="008F0574"/>
    <w:rsid w:val="008F0EAB"/>
    <w:rsid w:val="008F146D"/>
    <w:rsid w:val="008F22AE"/>
    <w:rsid w:val="008F2413"/>
    <w:rsid w:val="008F24C1"/>
    <w:rsid w:val="008F28B8"/>
    <w:rsid w:val="008F3E32"/>
    <w:rsid w:val="008F4715"/>
    <w:rsid w:val="008F4823"/>
    <w:rsid w:val="008F52AA"/>
    <w:rsid w:val="008F5B69"/>
    <w:rsid w:val="008F7ACA"/>
    <w:rsid w:val="00900A80"/>
    <w:rsid w:val="00905353"/>
    <w:rsid w:val="00911BF8"/>
    <w:rsid w:val="009127BA"/>
    <w:rsid w:val="00912E92"/>
    <w:rsid w:val="00914220"/>
    <w:rsid w:val="00914D45"/>
    <w:rsid w:val="00915AF5"/>
    <w:rsid w:val="00916742"/>
    <w:rsid w:val="00920614"/>
    <w:rsid w:val="0092637A"/>
    <w:rsid w:val="00926D13"/>
    <w:rsid w:val="00927882"/>
    <w:rsid w:val="00927DAF"/>
    <w:rsid w:val="00930D63"/>
    <w:rsid w:val="00934C67"/>
    <w:rsid w:val="00935B21"/>
    <w:rsid w:val="00942197"/>
    <w:rsid w:val="00942506"/>
    <w:rsid w:val="00944DD6"/>
    <w:rsid w:val="00951F13"/>
    <w:rsid w:val="009535DE"/>
    <w:rsid w:val="00955956"/>
    <w:rsid w:val="00956257"/>
    <w:rsid w:val="009563F3"/>
    <w:rsid w:val="00960A25"/>
    <w:rsid w:val="009620C8"/>
    <w:rsid w:val="009642E4"/>
    <w:rsid w:val="00971FDE"/>
    <w:rsid w:val="00973B65"/>
    <w:rsid w:val="00981621"/>
    <w:rsid w:val="00981B97"/>
    <w:rsid w:val="009822DD"/>
    <w:rsid w:val="00982E01"/>
    <w:rsid w:val="00983D9B"/>
    <w:rsid w:val="00987381"/>
    <w:rsid w:val="009916C7"/>
    <w:rsid w:val="00995862"/>
    <w:rsid w:val="00995C7F"/>
    <w:rsid w:val="00995C8E"/>
    <w:rsid w:val="00996FEA"/>
    <w:rsid w:val="009A0EAB"/>
    <w:rsid w:val="009A1504"/>
    <w:rsid w:val="009A2D52"/>
    <w:rsid w:val="009A6F69"/>
    <w:rsid w:val="009B180F"/>
    <w:rsid w:val="009B367F"/>
    <w:rsid w:val="009B3987"/>
    <w:rsid w:val="009B564C"/>
    <w:rsid w:val="009B5B5A"/>
    <w:rsid w:val="009B7751"/>
    <w:rsid w:val="009C2104"/>
    <w:rsid w:val="009C28CE"/>
    <w:rsid w:val="009C39C2"/>
    <w:rsid w:val="009C50DD"/>
    <w:rsid w:val="009C6E81"/>
    <w:rsid w:val="009D064B"/>
    <w:rsid w:val="009D07B3"/>
    <w:rsid w:val="009D08BB"/>
    <w:rsid w:val="009D08D3"/>
    <w:rsid w:val="009D1C9F"/>
    <w:rsid w:val="009D4091"/>
    <w:rsid w:val="009D4458"/>
    <w:rsid w:val="009D4903"/>
    <w:rsid w:val="009E0E14"/>
    <w:rsid w:val="009E1951"/>
    <w:rsid w:val="009E19C7"/>
    <w:rsid w:val="009E441A"/>
    <w:rsid w:val="009E5686"/>
    <w:rsid w:val="009F08EE"/>
    <w:rsid w:val="009F0B00"/>
    <w:rsid w:val="009F0CF3"/>
    <w:rsid w:val="009F6F10"/>
    <w:rsid w:val="009F7A74"/>
    <w:rsid w:val="00A00F84"/>
    <w:rsid w:val="00A05BF9"/>
    <w:rsid w:val="00A104A2"/>
    <w:rsid w:val="00A11050"/>
    <w:rsid w:val="00A11574"/>
    <w:rsid w:val="00A1329E"/>
    <w:rsid w:val="00A14387"/>
    <w:rsid w:val="00A16C2D"/>
    <w:rsid w:val="00A17AFF"/>
    <w:rsid w:val="00A17B37"/>
    <w:rsid w:val="00A21477"/>
    <w:rsid w:val="00A24D49"/>
    <w:rsid w:val="00A24E6B"/>
    <w:rsid w:val="00A257D1"/>
    <w:rsid w:val="00A274D4"/>
    <w:rsid w:val="00A30277"/>
    <w:rsid w:val="00A30C9E"/>
    <w:rsid w:val="00A32749"/>
    <w:rsid w:val="00A35E6C"/>
    <w:rsid w:val="00A365DF"/>
    <w:rsid w:val="00A3765E"/>
    <w:rsid w:val="00A404C9"/>
    <w:rsid w:val="00A422F4"/>
    <w:rsid w:val="00A429B7"/>
    <w:rsid w:val="00A42F8A"/>
    <w:rsid w:val="00A44895"/>
    <w:rsid w:val="00A44995"/>
    <w:rsid w:val="00A4549A"/>
    <w:rsid w:val="00A461C1"/>
    <w:rsid w:val="00A4680A"/>
    <w:rsid w:val="00A47501"/>
    <w:rsid w:val="00A47779"/>
    <w:rsid w:val="00A47B64"/>
    <w:rsid w:val="00A507D6"/>
    <w:rsid w:val="00A50860"/>
    <w:rsid w:val="00A51D18"/>
    <w:rsid w:val="00A51DDE"/>
    <w:rsid w:val="00A51F74"/>
    <w:rsid w:val="00A52141"/>
    <w:rsid w:val="00A52828"/>
    <w:rsid w:val="00A56B63"/>
    <w:rsid w:val="00A643DC"/>
    <w:rsid w:val="00A646D1"/>
    <w:rsid w:val="00A65873"/>
    <w:rsid w:val="00A65BFE"/>
    <w:rsid w:val="00A6715E"/>
    <w:rsid w:val="00A70D29"/>
    <w:rsid w:val="00A766B0"/>
    <w:rsid w:val="00A76A84"/>
    <w:rsid w:val="00A76B41"/>
    <w:rsid w:val="00A76E9C"/>
    <w:rsid w:val="00A8109E"/>
    <w:rsid w:val="00A815E5"/>
    <w:rsid w:val="00A81D25"/>
    <w:rsid w:val="00A82CFE"/>
    <w:rsid w:val="00A855DF"/>
    <w:rsid w:val="00A9772E"/>
    <w:rsid w:val="00AA4670"/>
    <w:rsid w:val="00AA4FB5"/>
    <w:rsid w:val="00AA51F1"/>
    <w:rsid w:val="00AA7F80"/>
    <w:rsid w:val="00AB1A48"/>
    <w:rsid w:val="00AB4070"/>
    <w:rsid w:val="00AB5182"/>
    <w:rsid w:val="00AB55B9"/>
    <w:rsid w:val="00AB5EDB"/>
    <w:rsid w:val="00AC3AEF"/>
    <w:rsid w:val="00AC7933"/>
    <w:rsid w:val="00AD337B"/>
    <w:rsid w:val="00AD3BFC"/>
    <w:rsid w:val="00AD43FA"/>
    <w:rsid w:val="00AD5430"/>
    <w:rsid w:val="00AD7BE3"/>
    <w:rsid w:val="00AE2798"/>
    <w:rsid w:val="00AE33CB"/>
    <w:rsid w:val="00AE33CF"/>
    <w:rsid w:val="00AE3FEA"/>
    <w:rsid w:val="00AE448E"/>
    <w:rsid w:val="00AE49BC"/>
    <w:rsid w:val="00AE4C9C"/>
    <w:rsid w:val="00AE746C"/>
    <w:rsid w:val="00AE77A0"/>
    <w:rsid w:val="00AE79DB"/>
    <w:rsid w:val="00AF0AB3"/>
    <w:rsid w:val="00AF1751"/>
    <w:rsid w:val="00AF438F"/>
    <w:rsid w:val="00AF506A"/>
    <w:rsid w:val="00AF5AFA"/>
    <w:rsid w:val="00AF5B06"/>
    <w:rsid w:val="00AF5B32"/>
    <w:rsid w:val="00AF5C33"/>
    <w:rsid w:val="00AF5E3F"/>
    <w:rsid w:val="00B003B7"/>
    <w:rsid w:val="00B008EB"/>
    <w:rsid w:val="00B01EE4"/>
    <w:rsid w:val="00B037F6"/>
    <w:rsid w:val="00B03D02"/>
    <w:rsid w:val="00B04F5F"/>
    <w:rsid w:val="00B05BDD"/>
    <w:rsid w:val="00B076CB"/>
    <w:rsid w:val="00B07A62"/>
    <w:rsid w:val="00B12943"/>
    <w:rsid w:val="00B132D6"/>
    <w:rsid w:val="00B142C0"/>
    <w:rsid w:val="00B21849"/>
    <w:rsid w:val="00B22B70"/>
    <w:rsid w:val="00B22C6F"/>
    <w:rsid w:val="00B2350F"/>
    <w:rsid w:val="00B235CA"/>
    <w:rsid w:val="00B2503D"/>
    <w:rsid w:val="00B263D4"/>
    <w:rsid w:val="00B267AA"/>
    <w:rsid w:val="00B27802"/>
    <w:rsid w:val="00B32273"/>
    <w:rsid w:val="00B348F6"/>
    <w:rsid w:val="00B35721"/>
    <w:rsid w:val="00B36E35"/>
    <w:rsid w:val="00B378E2"/>
    <w:rsid w:val="00B40511"/>
    <w:rsid w:val="00B40ED7"/>
    <w:rsid w:val="00B416F7"/>
    <w:rsid w:val="00B41C0E"/>
    <w:rsid w:val="00B425F6"/>
    <w:rsid w:val="00B44776"/>
    <w:rsid w:val="00B45AA6"/>
    <w:rsid w:val="00B46253"/>
    <w:rsid w:val="00B46D07"/>
    <w:rsid w:val="00B46FA6"/>
    <w:rsid w:val="00B4759F"/>
    <w:rsid w:val="00B508FB"/>
    <w:rsid w:val="00B5113D"/>
    <w:rsid w:val="00B52CE5"/>
    <w:rsid w:val="00B534B2"/>
    <w:rsid w:val="00B53AB6"/>
    <w:rsid w:val="00B53D6D"/>
    <w:rsid w:val="00B54E5B"/>
    <w:rsid w:val="00B57488"/>
    <w:rsid w:val="00B57836"/>
    <w:rsid w:val="00B57BC6"/>
    <w:rsid w:val="00B60741"/>
    <w:rsid w:val="00B62198"/>
    <w:rsid w:val="00B632D4"/>
    <w:rsid w:val="00B64C50"/>
    <w:rsid w:val="00B650AA"/>
    <w:rsid w:val="00B70882"/>
    <w:rsid w:val="00B777D8"/>
    <w:rsid w:val="00B8010B"/>
    <w:rsid w:val="00B82D3E"/>
    <w:rsid w:val="00B82D8A"/>
    <w:rsid w:val="00B83B51"/>
    <w:rsid w:val="00B83CF5"/>
    <w:rsid w:val="00B84366"/>
    <w:rsid w:val="00B865D7"/>
    <w:rsid w:val="00B92E50"/>
    <w:rsid w:val="00B93299"/>
    <w:rsid w:val="00B945D6"/>
    <w:rsid w:val="00B9521C"/>
    <w:rsid w:val="00B97CE0"/>
    <w:rsid w:val="00B97D34"/>
    <w:rsid w:val="00BA1958"/>
    <w:rsid w:val="00BA2F40"/>
    <w:rsid w:val="00BA41AB"/>
    <w:rsid w:val="00BB173D"/>
    <w:rsid w:val="00BB1C71"/>
    <w:rsid w:val="00BB25F2"/>
    <w:rsid w:val="00BB4874"/>
    <w:rsid w:val="00BB50D5"/>
    <w:rsid w:val="00BB5699"/>
    <w:rsid w:val="00BB712B"/>
    <w:rsid w:val="00BB74A4"/>
    <w:rsid w:val="00BC04E5"/>
    <w:rsid w:val="00BC0DC2"/>
    <w:rsid w:val="00BC1A9D"/>
    <w:rsid w:val="00BC1C13"/>
    <w:rsid w:val="00BC228F"/>
    <w:rsid w:val="00BC2EC6"/>
    <w:rsid w:val="00BC4B9B"/>
    <w:rsid w:val="00BC642D"/>
    <w:rsid w:val="00BD086B"/>
    <w:rsid w:val="00BD098A"/>
    <w:rsid w:val="00BD38D7"/>
    <w:rsid w:val="00BE11BB"/>
    <w:rsid w:val="00BE1F56"/>
    <w:rsid w:val="00BE3483"/>
    <w:rsid w:val="00BE44D0"/>
    <w:rsid w:val="00BE5A1D"/>
    <w:rsid w:val="00BE6FCA"/>
    <w:rsid w:val="00BE75D2"/>
    <w:rsid w:val="00BF302E"/>
    <w:rsid w:val="00BF3A52"/>
    <w:rsid w:val="00BF4EF5"/>
    <w:rsid w:val="00BF533C"/>
    <w:rsid w:val="00BF5638"/>
    <w:rsid w:val="00BF6465"/>
    <w:rsid w:val="00C02E36"/>
    <w:rsid w:val="00C03593"/>
    <w:rsid w:val="00C04CFC"/>
    <w:rsid w:val="00C04E1A"/>
    <w:rsid w:val="00C05AA0"/>
    <w:rsid w:val="00C122E5"/>
    <w:rsid w:val="00C169F3"/>
    <w:rsid w:val="00C171B4"/>
    <w:rsid w:val="00C172EC"/>
    <w:rsid w:val="00C2324D"/>
    <w:rsid w:val="00C238C7"/>
    <w:rsid w:val="00C25727"/>
    <w:rsid w:val="00C27AF7"/>
    <w:rsid w:val="00C27BEA"/>
    <w:rsid w:val="00C30268"/>
    <w:rsid w:val="00C31325"/>
    <w:rsid w:val="00C31D5A"/>
    <w:rsid w:val="00C3289E"/>
    <w:rsid w:val="00C328C3"/>
    <w:rsid w:val="00C33723"/>
    <w:rsid w:val="00C368C6"/>
    <w:rsid w:val="00C36AC7"/>
    <w:rsid w:val="00C374DE"/>
    <w:rsid w:val="00C4030A"/>
    <w:rsid w:val="00C42F41"/>
    <w:rsid w:val="00C435A7"/>
    <w:rsid w:val="00C443D9"/>
    <w:rsid w:val="00C456A1"/>
    <w:rsid w:val="00C45B3E"/>
    <w:rsid w:val="00C45D9F"/>
    <w:rsid w:val="00C45F08"/>
    <w:rsid w:val="00C475EC"/>
    <w:rsid w:val="00C50EF4"/>
    <w:rsid w:val="00C51C4E"/>
    <w:rsid w:val="00C57F01"/>
    <w:rsid w:val="00C6415B"/>
    <w:rsid w:val="00C64C28"/>
    <w:rsid w:val="00C64EE6"/>
    <w:rsid w:val="00C65513"/>
    <w:rsid w:val="00C66637"/>
    <w:rsid w:val="00C71A58"/>
    <w:rsid w:val="00C71E9B"/>
    <w:rsid w:val="00C73463"/>
    <w:rsid w:val="00C74E3E"/>
    <w:rsid w:val="00C75543"/>
    <w:rsid w:val="00C7589D"/>
    <w:rsid w:val="00C82564"/>
    <w:rsid w:val="00C83393"/>
    <w:rsid w:val="00C848A0"/>
    <w:rsid w:val="00C854CE"/>
    <w:rsid w:val="00C85F0D"/>
    <w:rsid w:val="00C90104"/>
    <w:rsid w:val="00C90816"/>
    <w:rsid w:val="00C92114"/>
    <w:rsid w:val="00C93888"/>
    <w:rsid w:val="00C94546"/>
    <w:rsid w:val="00C95BA5"/>
    <w:rsid w:val="00C961A3"/>
    <w:rsid w:val="00C97188"/>
    <w:rsid w:val="00C9747D"/>
    <w:rsid w:val="00CA13F1"/>
    <w:rsid w:val="00CA228A"/>
    <w:rsid w:val="00CA279C"/>
    <w:rsid w:val="00CA2930"/>
    <w:rsid w:val="00CA312F"/>
    <w:rsid w:val="00CA4C71"/>
    <w:rsid w:val="00CA556A"/>
    <w:rsid w:val="00CA575A"/>
    <w:rsid w:val="00CB1B87"/>
    <w:rsid w:val="00CB4244"/>
    <w:rsid w:val="00CB7D0C"/>
    <w:rsid w:val="00CC3B7F"/>
    <w:rsid w:val="00CC6C52"/>
    <w:rsid w:val="00CD0EA7"/>
    <w:rsid w:val="00CD0F0E"/>
    <w:rsid w:val="00CD17FE"/>
    <w:rsid w:val="00CD2F0B"/>
    <w:rsid w:val="00CD6169"/>
    <w:rsid w:val="00CE498C"/>
    <w:rsid w:val="00CE67B6"/>
    <w:rsid w:val="00CF42FB"/>
    <w:rsid w:val="00CF5703"/>
    <w:rsid w:val="00CF5881"/>
    <w:rsid w:val="00D00B10"/>
    <w:rsid w:val="00D03037"/>
    <w:rsid w:val="00D042AB"/>
    <w:rsid w:val="00D06498"/>
    <w:rsid w:val="00D06796"/>
    <w:rsid w:val="00D10A78"/>
    <w:rsid w:val="00D115DA"/>
    <w:rsid w:val="00D1356E"/>
    <w:rsid w:val="00D14118"/>
    <w:rsid w:val="00D14794"/>
    <w:rsid w:val="00D147B9"/>
    <w:rsid w:val="00D15290"/>
    <w:rsid w:val="00D16650"/>
    <w:rsid w:val="00D172DA"/>
    <w:rsid w:val="00D21AF1"/>
    <w:rsid w:val="00D22A8F"/>
    <w:rsid w:val="00D23E05"/>
    <w:rsid w:val="00D247BF"/>
    <w:rsid w:val="00D31B66"/>
    <w:rsid w:val="00D33058"/>
    <w:rsid w:val="00D454E4"/>
    <w:rsid w:val="00D455E4"/>
    <w:rsid w:val="00D46A6C"/>
    <w:rsid w:val="00D46C3B"/>
    <w:rsid w:val="00D470A4"/>
    <w:rsid w:val="00D47214"/>
    <w:rsid w:val="00D4780C"/>
    <w:rsid w:val="00D47F9A"/>
    <w:rsid w:val="00D50F06"/>
    <w:rsid w:val="00D517D5"/>
    <w:rsid w:val="00D519FB"/>
    <w:rsid w:val="00D52748"/>
    <w:rsid w:val="00D5446E"/>
    <w:rsid w:val="00D54480"/>
    <w:rsid w:val="00D574ED"/>
    <w:rsid w:val="00D60FE7"/>
    <w:rsid w:val="00D6141B"/>
    <w:rsid w:val="00D61B82"/>
    <w:rsid w:val="00D6265F"/>
    <w:rsid w:val="00D63F75"/>
    <w:rsid w:val="00D64FBA"/>
    <w:rsid w:val="00D6552C"/>
    <w:rsid w:val="00D669C6"/>
    <w:rsid w:val="00D71847"/>
    <w:rsid w:val="00D73A48"/>
    <w:rsid w:val="00D80868"/>
    <w:rsid w:val="00D85588"/>
    <w:rsid w:val="00D8604E"/>
    <w:rsid w:val="00D87826"/>
    <w:rsid w:val="00D92C4A"/>
    <w:rsid w:val="00D940C0"/>
    <w:rsid w:val="00D943F5"/>
    <w:rsid w:val="00D95769"/>
    <w:rsid w:val="00D95F25"/>
    <w:rsid w:val="00D97F82"/>
    <w:rsid w:val="00DA0FBF"/>
    <w:rsid w:val="00DA1365"/>
    <w:rsid w:val="00DA2F8C"/>
    <w:rsid w:val="00DA3359"/>
    <w:rsid w:val="00DA3943"/>
    <w:rsid w:val="00DA41BF"/>
    <w:rsid w:val="00DA4D3B"/>
    <w:rsid w:val="00DA6FB2"/>
    <w:rsid w:val="00DA7440"/>
    <w:rsid w:val="00DA75C2"/>
    <w:rsid w:val="00DB1788"/>
    <w:rsid w:val="00DB2353"/>
    <w:rsid w:val="00DB2F32"/>
    <w:rsid w:val="00DB4B5D"/>
    <w:rsid w:val="00DB5138"/>
    <w:rsid w:val="00DB51F7"/>
    <w:rsid w:val="00DB5216"/>
    <w:rsid w:val="00DB537E"/>
    <w:rsid w:val="00DB5688"/>
    <w:rsid w:val="00DB70D0"/>
    <w:rsid w:val="00DC3FFE"/>
    <w:rsid w:val="00DC45AF"/>
    <w:rsid w:val="00DC49ED"/>
    <w:rsid w:val="00DC4A45"/>
    <w:rsid w:val="00DC5015"/>
    <w:rsid w:val="00DC64B3"/>
    <w:rsid w:val="00DC72D0"/>
    <w:rsid w:val="00DC770F"/>
    <w:rsid w:val="00DC78E5"/>
    <w:rsid w:val="00DD11DC"/>
    <w:rsid w:val="00DD1594"/>
    <w:rsid w:val="00DD2034"/>
    <w:rsid w:val="00DD2FD0"/>
    <w:rsid w:val="00DD4278"/>
    <w:rsid w:val="00DD468D"/>
    <w:rsid w:val="00DD480A"/>
    <w:rsid w:val="00DE026E"/>
    <w:rsid w:val="00DE071B"/>
    <w:rsid w:val="00DE1332"/>
    <w:rsid w:val="00DE38E9"/>
    <w:rsid w:val="00DE48CA"/>
    <w:rsid w:val="00DF06D6"/>
    <w:rsid w:val="00DF7238"/>
    <w:rsid w:val="00E020E3"/>
    <w:rsid w:val="00E02AB0"/>
    <w:rsid w:val="00E02E49"/>
    <w:rsid w:val="00E120AB"/>
    <w:rsid w:val="00E12ADC"/>
    <w:rsid w:val="00E148A9"/>
    <w:rsid w:val="00E16122"/>
    <w:rsid w:val="00E16BE1"/>
    <w:rsid w:val="00E179DF"/>
    <w:rsid w:val="00E17AF4"/>
    <w:rsid w:val="00E17B04"/>
    <w:rsid w:val="00E21035"/>
    <w:rsid w:val="00E30749"/>
    <w:rsid w:val="00E315CA"/>
    <w:rsid w:val="00E35B14"/>
    <w:rsid w:val="00E362DF"/>
    <w:rsid w:val="00E40380"/>
    <w:rsid w:val="00E42BD6"/>
    <w:rsid w:val="00E42F82"/>
    <w:rsid w:val="00E466D1"/>
    <w:rsid w:val="00E51AD2"/>
    <w:rsid w:val="00E539C4"/>
    <w:rsid w:val="00E53F6C"/>
    <w:rsid w:val="00E54B02"/>
    <w:rsid w:val="00E55703"/>
    <w:rsid w:val="00E57383"/>
    <w:rsid w:val="00E602FA"/>
    <w:rsid w:val="00E61157"/>
    <w:rsid w:val="00E61DB0"/>
    <w:rsid w:val="00E62119"/>
    <w:rsid w:val="00E62EF4"/>
    <w:rsid w:val="00E62F84"/>
    <w:rsid w:val="00E667BC"/>
    <w:rsid w:val="00E67965"/>
    <w:rsid w:val="00E7276F"/>
    <w:rsid w:val="00E73B5F"/>
    <w:rsid w:val="00E80352"/>
    <w:rsid w:val="00E818C0"/>
    <w:rsid w:val="00E8193E"/>
    <w:rsid w:val="00E83481"/>
    <w:rsid w:val="00E84FC1"/>
    <w:rsid w:val="00E85C67"/>
    <w:rsid w:val="00E94BDE"/>
    <w:rsid w:val="00E95F4F"/>
    <w:rsid w:val="00E96E7B"/>
    <w:rsid w:val="00EA0F4B"/>
    <w:rsid w:val="00EA1388"/>
    <w:rsid w:val="00EA328F"/>
    <w:rsid w:val="00EA32BC"/>
    <w:rsid w:val="00EA408C"/>
    <w:rsid w:val="00EA41DE"/>
    <w:rsid w:val="00EA49A1"/>
    <w:rsid w:val="00EA5841"/>
    <w:rsid w:val="00EA76EF"/>
    <w:rsid w:val="00EB1D3F"/>
    <w:rsid w:val="00EB1E8D"/>
    <w:rsid w:val="00EB55F3"/>
    <w:rsid w:val="00EB650E"/>
    <w:rsid w:val="00EC1572"/>
    <w:rsid w:val="00EC3D89"/>
    <w:rsid w:val="00EC4BE3"/>
    <w:rsid w:val="00EC760F"/>
    <w:rsid w:val="00ED0A07"/>
    <w:rsid w:val="00ED36BE"/>
    <w:rsid w:val="00ED3893"/>
    <w:rsid w:val="00ED4769"/>
    <w:rsid w:val="00ED6B69"/>
    <w:rsid w:val="00ED7A0E"/>
    <w:rsid w:val="00EE04BF"/>
    <w:rsid w:val="00EE4F1C"/>
    <w:rsid w:val="00EF1C4F"/>
    <w:rsid w:val="00EF3C4F"/>
    <w:rsid w:val="00EF3D8C"/>
    <w:rsid w:val="00EF49B0"/>
    <w:rsid w:val="00EF62EA"/>
    <w:rsid w:val="00EF6323"/>
    <w:rsid w:val="00EF79A7"/>
    <w:rsid w:val="00EF7DE8"/>
    <w:rsid w:val="00F001D0"/>
    <w:rsid w:val="00F04B57"/>
    <w:rsid w:val="00F10281"/>
    <w:rsid w:val="00F13582"/>
    <w:rsid w:val="00F165F8"/>
    <w:rsid w:val="00F16626"/>
    <w:rsid w:val="00F17185"/>
    <w:rsid w:val="00F238C5"/>
    <w:rsid w:val="00F30867"/>
    <w:rsid w:val="00F31D77"/>
    <w:rsid w:val="00F324F6"/>
    <w:rsid w:val="00F41A06"/>
    <w:rsid w:val="00F42511"/>
    <w:rsid w:val="00F43314"/>
    <w:rsid w:val="00F43FC2"/>
    <w:rsid w:val="00F44860"/>
    <w:rsid w:val="00F45BCA"/>
    <w:rsid w:val="00F50022"/>
    <w:rsid w:val="00F52118"/>
    <w:rsid w:val="00F55557"/>
    <w:rsid w:val="00F56F3F"/>
    <w:rsid w:val="00F57ED5"/>
    <w:rsid w:val="00F61464"/>
    <w:rsid w:val="00F6454C"/>
    <w:rsid w:val="00F6536B"/>
    <w:rsid w:val="00F70673"/>
    <w:rsid w:val="00F714DD"/>
    <w:rsid w:val="00F724DD"/>
    <w:rsid w:val="00F72FF8"/>
    <w:rsid w:val="00F738E4"/>
    <w:rsid w:val="00F751EE"/>
    <w:rsid w:val="00F75BA9"/>
    <w:rsid w:val="00F765F6"/>
    <w:rsid w:val="00F766D3"/>
    <w:rsid w:val="00F814EA"/>
    <w:rsid w:val="00F82BF1"/>
    <w:rsid w:val="00F8546D"/>
    <w:rsid w:val="00F859A1"/>
    <w:rsid w:val="00F85E92"/>
    <w:rsid w:val="00F8731A"/>
    <w:rsid w:val="00F94ABE"/>
    <w:rsid w:val="00F975E5"/>
    <w:rsid w:val="00FA19DF"/>
    <w:rsid w:val="00FA1C0B"/>
    <w:rsid w:val="00FA1E68"/>
    <w:rsid w:val="00FA40BA"/>
    <w:rsid w:val="00FA43F6"/>
    <w:rsid w:val="00FA552E"/>
    <w:rsid w:val="00FB26F0"/>
    <w:rsid w:val="00FB39D7"/>
    <w:rsid w:val="00FB46F1"/>
    <w:rsid w:val="00FB53EB"/>
    <w:rsid w:val="00FB5A30"/>
    <w:rsid w:val="00FB5EBB"/>
    <w:rsid w:val="00FB7710"/>
    <w:rsid w:val="00FC11B7"/>
    <w:rsid w:val="00FC22A4"/>
    <w:rsid w:val="00FD1256"/>
    <w:rsid w:val="00FD19D0"/>
    <w:rsid w:val="00FD247C"/>
    <w:rsid w:val="00FD31A0"/>
    <w:rsid w:val="00FD4822"/>
    <w:rsid w:val="00FD7172"/>
    <w:rsid w:val="00FD73EA"/>
    <w:rsid w:val="00FE1730"/>
    <w:rsid w:val="00FE3B62"/>
    <w:rsid w:val="00FE4772"/>
    <w:rsid w:val="00FE76E9"/>
    <w:rsid w:val="00FE7F85"/>
    <w:rsid w:val="00FF0EB0"/>
    <w:rsid w:val="00FF297B"/>
    <w:rsid w:val="00FF2F3C"/>
    <w:rsid w:val="00FF471B"/>
    <w:rsid w:val="00FF53ED"/>
    <w:rsid w:val="00FF60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D46C3B"/>
    <w:pPr>
      <w:widowControl w:val="0"/>
      <w:spacing w:line="260" w:lineRule="auto"/>
      <w:ind w:firstLine="220"/>
      <w:jc w:val="both"/>
    </w:pPr>
    <w:rPr>
      <w:rFonts w:ascii="Arial" w:hAnsi="Arial" w:cs="Times New Roman"/>
      <w:b/>
      <w:sz w:val="18"/>
    </w:rPr>
  </w:style>
  <w:style w:type="paragraph" w:styleId="1">
    <w:name w:val="heading 1"/>
    <w:aliases w:val="Заголовок 1 Знак Знак,Заголовок 1 Знак Знак Знак"/>
    <w:basedOn w:val="a0"/>
    <w:next w:val="a0"/>
    <w:link w:val="10"/>
    <w:uiPriority w:val="9"/>
    <w:qFormat/>
    <w:rsid w:val="004B52C3"/>
    <w:pPr>
      <w:keepNext/>
      <w:keepLines/>
      <w:widowControl/>
      <w:spacing w:before="480" w:line="276" w:lineRule="auto"/>
      <w:ind w:firstLine="0"/>
      <w:jc w:val="left"/>
      <w:outlineLvl w:val="0"/>
    </w:pPr>
    <w:rPr>
      <w:rFonts w:ascii="Cambria" w:hAnsi="Cambria"/>
      <w:bCs/>
      <w:color w:val="365F91"/>
      <w:sz w:val="28"/>
      <w:szCs w:val="28"/>
    </w:rPr>
  </w:style>
  <w:style w:type="paragraph" w:styleId="2">
    <w:name w:val="heading 2"/>
    <w:aliases w:val="Знак2 Знак,Знак2,Знак2 Знак Знак Знак,Знак2 Знак1,ГЛАВА,Заголовок 2 Знак1,Заголовок 2 Знак Знак"/>
    <w:basedOn w:val="a0"/>
    <w:next w:val="a0"/>
    <w:link w:val="20"/>
    <w:uiPriority w:val="9"/>
    <w:qFormat/>
    <w:rsid w:val="008E7FC7"/>
    <w:pPr>
      <w:keepNext/>
      <w:keepLines/>
      <w:widowControl/>
      <w:spacing w:before="200" w:line="276" w:lineRule="auto"/>
      <w:ind w:firstLine="0"/>
      <w:jc w:val="left"/>
      <w:outlineLvl w:val="1"/>
    </w:pPr>
    <w:rPr>
      <w:bCs/>
      <w:caps/>
      <w:sz w:val="22"/>
      <w:szCs w:val="26"/>
    </w:rPr>
  </w:style>
  <w:style w:type="paragraph" w:styleId="3">
    <w:name w:val="heading 3"/>
    <w:aliases w:val="Знак3 Знак,Знак3,Знак3 Знак Знак Знак,ПодЗаголовок"/>
    <w:basedOn w:val="a0"/>
    <w:next w:val="a0"/>
    <w:link w:val="30"/>
    <w:uiPriority w:val="9"/>
    <w:unhideWhenUsed/>
    <w:qFormat/>
    <w:rsid w:val="00D669C6"/>
    <w:pPr>
      <w:keepNext/>
      <w:widowControl/>
      <w:spacing w:before="240" w:after="60" w:line="276" w:lineRule="auto"/>
      <w:ind w:firstLine="0"/>
      <w:jc w:val="left"/>
      <w:outlineLvl w:val="2"/>
    </w:pPr>
    <w:rPr>
      <w:rFonts w:ascii="Cambria" w:hAnsi="Cambria"/>
      <w:bCs/>
      <w:sz w:val="26"/>
      <w:szCs w:val="26"/>
      <w:lang w:eastAsia="en-US"/>
    </w:rPr>
  </w:style>
  <w:style w:type="paragraph" w:styleId="4">
    <w:name w:val="heading 4"/>
    <w:basedOn w:val="a0"/>
    <w:next w:val="a0"/>
    <w:link w:val="40"/>
    <w:uiPriority w:val="9"/>
    <w:semiHidden/>
    <w:unhideWhenUsed/>
    <w:qFormat/>
    <w:rsid w:val="005C7636"/>
    <w:pPr>
      <w:keepNext/>
      <w:widowControl/>
      <w:spacing w:before="240" w:after="60" w:line="276" w:lineRule="auto"/>
      <w:ind w:firstLine="0"/>
      <w:jc w:val="left"/>
      <w:outlineLvl w:val="3"/>
    </w:pPr>
    <w:rPr>
      <w:rFonts w:ascii="Calibri" w:hAnsi="Calibri"/>
      <w:bCs/>
      <w:sz w:val="28"/>
      <w:szCs w:val="28"/>
      <w:lang w:eastAsia="en-US"/>
    </w:rPr>
  </w:style>
  <w:style w:type="paragraph" w:styleId="5">
    <w:name w:val="heading 5"/>
    <w:basedOn w:val="a0"/>
    <w:next w:val="a0"/>
    <w:link w:val="50"/>
    <w:uiPriority w:val="9"/>
    <w:semiHidden/>
    <w:unhideWhenUsed/>
    <w:qFormat/>
    <w:rsid w:val="00CA279C"/>
    <w:pPr>
      <w:widowControl/>
      <w:tabs>
        <w:tab w:val="left" w:pos="1701"/>
      </w:tabs>
      <w:spacing w:before="240" w:after="60" w:line="240" w:lineRule="auto"/>
      <w:ind w:firstLine="567"/>
      <w:jc w:val="left"/>
      <w:outlineLvl w:val="4"/>
    </w:pPr>
    <w:rPr>
      <w:rFonts w:ascii="Times New Roman" w:hAnsi="Times New Roman"/>
      <w:bCs/>
      <w:iCs/>
      <w:sz w:val="22"/>
      <w:szCs w:val="22"/>
    </w:rPr>
  </w:style>
  <w:style w:type="paragraph" w:styleId="6">
    <w:name w:val="heading 6"/>
    <w:basedOn w:val="a0"/>
    <w:next w:val="a0"/>
    <w:link w:val="60"/>
    <w:uiPriority w:val="9"/>
    <w:semiHidden/>
    <w:unhideWhenUsed/>
    <w:qFormat/>
    <w:rsid w:val="00CA279C"/>
    <w:pPr>
      <w:widowControl/>
      <w:spacing w:before="240" w:after="60" w:line="240" w:lineRule="auto"/>
      <w:ind w:firstLine="567"/>
      <w:jc w:val="left"/>
      <w:outlineLvl w:val="5"/>
    </w:pPr>
    <w:rPr>
      <w:rFonts w:ascii="Times New Roman" w:hAnsi="Times New Roman"/>
      <w:bCs/>
      <w:sz w:val="22"/>
      <w:szCs w:val="22"/>
    </w:rPr>
  </w:style>
  <w:style w:type="paragraph" w:styleId="7">
    <w:name w:val="heading 7"/>
    <w:aliases w:val="Заголовок x.x"/>
    <w:basedOn w:val="a0"/>
    <w:next w:val="a0"/>
    <w:link w:val="70"/>
    <w:uiPriority w:val="9"/>
    <w:semiHidden/>
    <w:unhideWhenUsed/>
    <w:qFormat/>
    <w:rsid w:val="00CA279C"/>
    <w:pPr>
      <w:widowControl/>
      <w:spacing w:before="240" w:after="60" w:line="240" w:lineRule="auto"/>
      <w:ind w:firstLine="567"/>
      <w:jc w:val="left"/>
      <w:outlineLvl w:val="6"/>
    </w:pPr>
    <w:rPr>
      <w:rFonts w:ascii="Times New Roman" w:hAnsi="Times New Roman"/>
      <w:b w:val="0"/>
      <w:sz w:val="24"/>
      <w:szCs w:val="24"/>
    </w:rPr>
  </w:style>
  <w:style w:type="paragraph" w:styleId="8">
    <w:name w:val="heading 8"/>
    <w:basedOn w:val="a0"/>
    <w:next w:val="a0"/>
    <w:link w:val="80"/>
    <w:uiPriority w:val="9"/>
    <w:semiHidden/>
    <w:unhideWhenUsed/>
    <w:qFormat/>
    <w:rsid w:val="00CA279C"/>
    <w:pPr>
      <w:widowControl/>
      <w:spacing w:before="240" w:after="60" w:line="240" w:lineRule="auto"/>
      <w:ind w:firstLine="567"/>
      <w:jc w:val="left"/>
      <w:outlineLvl w:val="7"/>
    </w:pPr>
    <w:rPr>
      <w:rFonts w:ascii="Times New Roman" w:hAnsi="Times New Roman"/>
      <w:b w:val="0"/>
      <w:i/>
      <w:iCs/>
      <w:sz w:val="24"/>
      <w:szCs w:val="24"/>
    </w:rPr>
  </w:style>
  <w:style w:type="paragraph" w:styleId="9">
    <w:name w:val="heading 9"/>
    <w:basedOn w:val="a0"/>
    <w:next w:val="a0"/>
    <w:link w:val="90"/>
    <w:uiPriority w:val="9"/>
    <w:semiHidden/>
    <w:unhideWhenUsed/>
    <w:qFormat/>
    <w:rsid w:val="00CA279C"/>
    <w:pPr>
      <w:widowControl/>
      <w:spacing w:before="240" w:after="60" w:line="240" w:lineRule="auto"/>
      <w:ind w:firstLine="567"/>
      <w:jc w:val="left"/>
      <w:outlineLvl w:val="8"/>
    </w:pPr>
    <w:rPr>
      <w:b w:val="0"/>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оловок 1 Знак Знак Знак1,Заголовок 1 Знак Знак Знак Знак"/>
    <w:link w:val="1"/>
    <w:uiPriority w:val="9"/>
    <w:locked/>
    <w:rsid w:val="004B52C3"/>
    <w:rPr>
      <w:rFonts w:ascii="Cambria" w:hAnsi="Cambria" w:cs="Times New Roman"/>
      <w:b/>
      <w:color w:val="365F91"/>
      <w:sz w:val="28"/>
    </w:rPr>
  </w:style>
  <w:style w:type="character" w:customStyle="1" w:styleId="20">
    <w:name w:val="Заголовок 2 Знак"/>
    <w:aliases w:val="Знак2 Знак Знак,Знак2 Знак2,Знак2 Знак Знак Знак Знак,Знак2 Знак1 Знак,ГЛАВА Знак,Заголовок 2 Знак1 Знак,Заголовок 2 Знак Знак Знак"/>
    <w:link w:val="2"/>
    <w:uiPriority w:val="9"/>
    <w:locked/>
    <w:rsid w:val="008E7FC7"/>
    <w:rPr>
      <w:rFonts w:ascii="Arial" w:hAnsi="Arial" w:cs="Times New Roman"/>
      <w:b/>
      <w:caps/>
      <w:sz w:val="26"/>
      <w:lang w:val="x-none" w:eastAsia="x-none"/>
    </w:rPr>
  </w:style>
  <w:style w:type="character" w:customStyle="1" w:styleId="30">
    <w:name w:val="Заголовок 3 Знак"/>
    <w:aliases w:val="Знак3 Знак Знак,Знак3 Знак1,Знак3 Знак Знак Знак Знак,ПодЗаголовок Знак"/>
    <w:link w:val="3"/>
    <w:uiPriority w:val="9"/>
    <w:locked/>
    <w:rsid w:val="00D669C6"/>
    <w:rPr>
      <w:rFonts w:ascii="Cambria" w:hAnsi="Cambria" w:cs="Times New Roman"/>
      <w:b/>
      <w:sz w:val="26"/>
      <w:lang w:val="x-none" w:eastAsia="en-US"/>
    </w:rPr>
  </w:style>
  <w:style w:type="character" w:customStyle="1" w:styleId="40">
    <w:name w:val="Заголовок 4 Знак"/>
    <w:link w:val="4"/>
    <w:uiPriority w:val="9"/>
    <w:semiHidden/>
    <w:locked/>
    <w:rsid w:val="005C7636"/>
    <w:rPr>
      <w:rFonts w:ascii="Calibri" w:hAnsi="Calibri" w:cs="Times New Roman"/>
      <w:b/>
      <w:sz w:val="28"/>
      <w:lang w:val="x-none" w:eastAsia="en-US"/>
    </w:rPr>
  </w:style>
  <w:style w:type="character" w:customStyle="1" w:styleId="50">
    <w:name w:val="Заголовок 5 Знак"/>
    <w:link w:val="5"/>
    <w:uiPriority w:val="9"/>
    <w:semiHidden/>
    <w:locked/>
    <w:rsid w:val="00CA279C"/>
    <w:rPr>
      <w:rFonts w:ascii="Times New Roman" w:hAnsi="Times New Roman" w:cs="Times New Roman"/>
      <w:b/>
      <w:sz w:val="22"/>
      <w:lang w:val="x-none" w:eastAsia="x-none"/>
    </w:rPr>
  </w:style>
  <w:style w:type="character" w:customStyle="1" w:styleId="60">
    <w:name w:val="Заголовок 6 Знак"/>
    <w:link w:val="6"/>
    <w:uiPriority w:val="9"/>
    <w:semiHidden/>
    <w:locked/>
    <w:rsid w:val="00CA279C"/>
    <w:rPr>
      <w:rFonts w:ascii="Times New Roman" w:hAnsi="Times New Roman" w:cs="Times New Roman"/>
      <w:b/>
      <w:sz w:val="22"/>
    </w:rPr>
  </w:style>
  <w:style w:type="character" w:customStyle="1" w:styleId="70">
    <w:name w:val="Заголовок 7 Знак"/>
    <w:aliases w:val="Заголовок x.x Знак"/>
    <w:link w:val="7"/>
    <w:uiPriority w:val="9"/>
    <w:semiHidden/>
    <w:locked/>
    <w:rsid w:val="00CA279C"/>
    <w:rPr>
      <w:rFonts w:ascii="Times New Roman" w:hAnsi="Times New Roman" w:cs="Times New Roman"/>
      <w:sz w:val="24"/>
    </w:rPr>
  </w:style>
  <w:style w:type="character" w:customStyle="1" w:styleId="80">
    <w:name w:val="Заголовок 8 Знак"/>
    <w:link w:val="8"/>
    <w:uiPriority w:val="9"/>
    <w:semiHidden/>
    <w:locked/>
    <w:rsid w:val="00CA279C"/>
    <w:rPr>
      <w:rFonts w:ascii="Times New Roman" w:hAnsi="Times New Roman" w:cs="Times New Roman"/>
      <w:i/>
      <w:sz w:val="24"/>
    </w:rPr>
  </w:style>
  <w:style w:type="character" w:customStyle="1" w:styleId="90">
    <w:name w:val="Заголовок 9 Знак"/>
    <w:link w:val="9"/>
    <w:uiPriority w:val="9"/>
    <w:semiHidden/>
    <w:locked/>
    <w:rsid w:val="00CA279C"/>
    <w:rPr>
      <w:rFonts w:ascii="Arial" w:hAnsi="Arial" w:cs="Times New Roman"/>
      <w:sz w:val="22"/>
    </w:rPr>
  </w:style>
  <w:style w:type="paragraph" w:styleId="a4">
    <w:name w:val="header"/>
    <w:basedOn w:val="a0"/>
    <w:link w:val="a5"/>
    <w:uiPriority w:val="99"/>
    <w:unhideWhenUsed/>
    <w:rsid w:val="00F10281"/>
    <w:pPr>
      <w:widowControl/>
      <w:tabs>
        <w:tab w:val="center" w:pos="4677"/>
        <w:tab w:val="right" w:pos="9355"/>
      </w:tabs>
      <w:spacing w:line="240" w:lineRule="auto"/>
      <w:ind w:firstLine="0"/>
      <w:jc w:val="left"/>
    </w:pPr>
    <w:rPr>
      <w:b w:val="0"/>
      <w:sz w:val="22"/>
      <w:szCs w:val="22"/>
      <w:lang w:eastAsia="en-US"/>
    </w:rPr>
  </w:style>
  <w:style w:type="character" w:customStyle="1" w:styleId="a5">
    <w:name w:val="Верхний колонтитул Знак"/>
    <w:link w:val="a4"/>
    <w:uiPriority w:val="99"/>
    <w:locked/>
    <w:rsid w:val="00F10281"/>
    <w:rPr>
      <w:rFonts w:cs="Times New Roman"/>
    </w:rPr>
  </w:style>
  <w:style w:type="paragraph" w:styleId="a6">
    <w:name w:val="footer"/>
    <w:basedOn w:val="a0"/>
    <w:link w:val="a7"/>
    <w:uiPriority w:val="99"/>
    <w:unhideWhenUsed/>
    <w:rsid w:val="00F10281"/>
    <w:pPr>
      <w:widowControl/>
      <w:tabs>
        <w:tab w:val="center" w:pos="4677"/>
        <w:tab w:val="right" w:pos="9355"/>
      </w:tabs>
      <w:spacing w:line="240" w:lineRule="auto"/>
      <w:ind w:firstLine="0"/>
      <w:jc w:val="left"/>
    </w:pPr>
    <w:rPr>
      <w:b w:val="0"/>
      <w:sz w:val="22"/>
      <w:szCs w:val="22"/>
      <w:lang w:eastAsia="en-US"/>
    </w:rPr>
  </w:style>
  <w:style w:type="character" w:customStyle="1" w:styleId="a7">
    <w:name w:val="Нижний колонтитул Знак"/>
    <w:link w:val="a6"/>
    <w:uiPriority w:val="99"/>
    <w:locked/>
    <w:rsid w:val="00F10281"/>
    <w:rPr>
      <w:rFonts w:cs="Times New Roman"/>
    </w:rPr>
  </w:style>
  <w:style w:type="paragraph" w:styleId="a8">
    <w:name w:val="Balloon Text"/>
    <w:basedOn w:val="a0"/>
    <w:link w:val="a9"/>
    <w:uiPriority w:val="99"/>
    <w:semiHidden/>
    <w:unhideWhenUsed/>
    <w:rsid w:val="00F10281"/>
    <w:pPr>
      <w:widowControl/>
      <w:spacing w:line="240" w:lineRule="auto"/>
      <w:ind w:firstLine="0"/>
      <w:jc w:val="left"/>
    </w:pPr>
    <w:rPr>
      <w:rFonts w:ascii="Tahoma" w:hAnsi="Tahoma"/>
      <w:b w:val="0"/>
      <w:sz w:val="16"/>
      <w:szCs w:val="16"/>
    </w:rPr>
  </w:style>
  <w:style w:type="character" w:customStyle="1" w:styleId="a9">
    <w:name w:val="Текст выноски Знак"/>
    <w:link w:val="a8"/>
    <w:uiPriority w:val="99"/>
    <w:semiHidden/>
    <w:locked/>
    <w:rsid w:val="00F10281"/>
    <w:rPr>
      <w:rFonts w:ascii="Tahoma" w:hAnsi="Tahoma" w:cs="Times New Roman"/>
      <w:sz w:val="16"/>
    </w:rPr>
  </w:style>
  <w:style w:type="paragraph" w:styleId="aa">
    <w:name w:val="No Spacing"/>
    <w:link w:val="ab"/>
    <w:uiPriority w:val="1"/>
    <w:qFormat/>
    <w:rsid w:val="008C2C34"/>
    <w:rPr>
      <w:rFonts w:cs="Times New Roman"/>
      <w:sz w:val="22"/>
      <w:szCs w:val="22"/>
      <w:lang w:eastAsia="en-US"/>
    </w:rPr>
  </w:style>
  <w:style w:type="character" w:customStyle="1" w:styleId="ab">
    <w:name w:val="Без интервала Знак"/>
    <w:link w:val="aa"/>
    <w:locked/>
    <w:rsid w:val="008C2C34"/>
    <w:rPr>
      <w:rFonts w:eastAsia="Times New Roman"/>
      <w:sz w:val="22"/>
      <w:lang w:val="ru-RU" w:eastAsia="en-US"/>
    </w:rPr>
  </w:style>
  <w:style w:type="table" w:styleId="ac">
    <w:name w:val="Table Grid"/>
    <w:aliases w:val="Table Grid Report"/>
    <w:basedOn w:val="a2"/>
    <w:uiPriority w:val="59"/>
    <w:rsid w:val="00C03593"/>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List Paragraph"/>
    <w:basedOn w:val="a0"/>
    <w:uiPriority w:val="34"/>
    <w:qFormat/>
    <w:rsid w:val="000A408D"/>
    <w:pPr>
      <w:widowControl/>
      <w:spacing w:after="200" w:line="276" w:lineRule="auto"/>
      <w:ind w:left="720" w:firstLine="0"/>
      <w:contextualSpacing/>
      <w:jc w:val="left"/>
    </w:pPr>
    <w:rPr>
      <w:b w:val="0"/>
      <w:sz w:val="22"/>
      <w:szCs w:val="22"/>
      <w:lang w:eastAsia="en-US"/>
    </w:rPr>
  </w:style>
  <w:style w:type="paragraph" w:styleId="ae">
    <w:name w:val="Document Map"/>
    <w:basedOn w:val="a0"/>
    <w:link w:val="af"/>
    <w:uiPriority w:val="99"/>
    <w:semiHidden/>
    <w:unhideWhenUsed/>
    <w:rsid w:val="00EF49B0"/>
    <w:pPr>
      <w:widowControl/>
      <w:spacing w:line="240" w:lineRule="auto"/>
      <w:ind w:firstLine="0"/>
      <w:jc w:val="left"/>
    </w:pPr>
    <w:rPr>
      <w:rFonts w:ascii="Tahoma" w:hAnsi="Tahoma"/>
      <w:b w:val="0"/>
      <w:sz w:val="16"/>
      <w:szCs w:val="16"/>
    </w:rPr>
  </w:style>
  <w:style w:type="character" w:customStyle="1" w:styleId="af">
    <w:name w:val="Схема документа Знак"/>
    <w:link w:val="ae"/>
    <w:uiPriority w:val="99"/>
    <w:semiHidden/>
    <w:locked/>
    <w:rsid w:val="00EF49B0"/>
    <w:rPr>
      <w:rFonts w:ascii="Tahoma" w:hAnsi="Tahoma" w:cs="Times New Roman"/>
      <w:sz w:val="16"/>
    </w:rPr>
  </w:style>
  <w:style w:type="paragraph" w:styleId="af0">
    <w:name w:val="Body Text"/>
    <w:basedOn w:val="a0"/>
    <w:link w:val="af1"/>
    <w:uiPriority w:val="99"/>
    <w:rsid w:val="00D172DA"/>
    <w:pPr>
      <w:widowControl/>
      <w:shd w:val="clear" w:color="auto" w:fill="FFFFFF"/>
      <w:spacing w:after="540" w:line="214" w:lineRule="exact"/>
      <w:ind w:firstLine="0"/>
      <w:jc w:val="right"/>
    </w:pPr>
    <w:rPr>
      <w:rFonts w:ascii="Sylfaen" w:hAnsi="Sylfaen"/>
      <w:b w:val="0"/>
      <w:sz w:val="19"/>
      <w:szCs w:val="19"/>
    </w:rPr>
  </w:style>
  <w:style w:type="character" w:customStyle="1" w:styleId="Tablecaption">
    <w:name w:val="Table caption_"/>
    <w:link w:val="Tablecaption0"/>
    <w:locked/>
    <w:rsid w:val="00D172DA"/>
    <w:rPr>
      <w:rFonts w:ascii="Sylfaen" w:hAnsi="Sylfaen"/>
      <w:sz w:val="19"/>
      <w:shd w:val="clear" w:color="auto" w:fill="FFFFFF"/>
    </w:rPr>
  </w:style>
  <w:style w:type="paragraph" w:styleId="af2">
    <w:name w:val="Title"/>
    <w:basedOn w:val="a0"/>
    <w:next w:val="a0"/>
    <w:link w:val="af3"/>
    <w:uiPriority w:val="10"/>
    <w:qFormat/>
    <w:rsid w:val="00982E01"/>
    <w:pPr>
      <w:widowControl/>
      <w:suppressAutoHyphens/>
      <w:kinsoku w:val="0"/>
      <w:overflowPunct w:val="0"/>
      <w:spacing w:before="120" w:after="120" w:line="360" w:lineRule="auto"/>
      <w:ind w:firstLine="0"/>
      <w:contextualSpacing/>
    </w:pPr>
    <w:rPr>
      <w:rFonts w:ascii="Times New Roman" w:hAnsi="Times New Roman"/>
      <w:b w:val="0"/>
      <w:bCs/>
      <w:i/>
      <w:sz w:val="24"/>
      <w:szCs w:val="52"/>
    </w:rPr>
  </w:style>
  <w:style w:type="character" w:customStyle="1" w:styleId="af3">
    <w:name w:val="Название Знак"/>
    <w:link w:val="af2"/>
    <w:uiPriority w:val="10"/>
    <w:locked/>
    <w:rsid w:val="00982E01"/>
    <w:rPr>
      <w:rFonts w:ascii="Times New Roman" w:hAnsi="Times New Roman" w:cs="Times New Roman"/>
      <w:i/>
      <w:sz w:val="52"/>
    </w:rPr>
  </w:style>
  <w:style w:type="paragraph" w:customStyle="1" w:styleId="S">
    <w:name w:val="S_Маркированный"/>
    <w:basedOn w:val="af4"/>
    <w:link w:val="S1"/>
    <w:autoRedefine/>
    <w:qFormat/>
    <w:rsid w:val="00F52118"/>
    <w:pPr>
      <w:tabs>
        <w:tab w:val="clear" w:pos="720"/>
        <w:tab w:val="left" w:pos="860"/>
      </w:tabs>
      <w:suppressAutoHyphens/>
      <w:autoSpaceDE w:val="0"/>
      <w:autoSpaceDN w:val="0"/>
      <w:adjustRightInd w:val="0"/>
      <w:spacing w:after="0" w:line="360" w:lineRule="auto"/>
      <w:ind w:left="0" w:firstLine="743"/>
      <w:contextualSpacing w:val="0"/>
      <w:jc w:val="both"/>
    </w:pPr>
    <w:rPr>
      <w:rFonts w:ascii="Times New Roman" w:hAnsi="Times New Roman"/>
      <w:bCs/>
      <w:color w:val="000000"/>
      <w:sz w:val="24"/>
      <w:szCs w:val="24"/>
      <w:lang w:eastAsia="ru-RU"/>
    </w:rPr>
  </w:style>
  <w:style w:type="character" w:customStyle="1" w:styleId="S1">
    <w:name w:val="S_Маркированный Знак1"/>
    <w:link w:val="S"/>
    <w:locked/>
    <w:rsid w:val="00F52118"/>
    <w:rPr>
      <w:rFonts w:ascii="Times New Roman" w:hAnsi="Times New Roman"/>
      <w:color w:val="000000"/>
      <w:sz w:val="24"/>
      <w:lang w:val="x-none" w:eastAsia="ru-RU"/>
    </w:rPr>
  </w:style>
  <w:style w:type="paragraph" w:styleId="af4">
    <w:name w:val="List Bullet"/>
    <w:basedOn w:val="a0"/>
    <w:uiPriority w:val="99"/>
    <w:semiHidden/>
    <w:unhideWhenUsed/>
    <w:rsid w:val="00F52118"/>
    <w:pPr>
      <w:widowControl/>
      <w:tabs>
        <w:tab w:val="num" w:pos="720"/>
      </w:tabs>
      <w:spacing w:after="200" w:line="276" w:lineRule="auto"/>
      <w:ind w:left="720" w:hanging="720"/>
      <w:contextualSpacing/>
      <w:jc w:val="left"/>
    </w:pPr>
    <w:rPr>
      <w:b w:val="0"/>
      <w:sz w:val="22"/>
      <w:szCs w:val="22"/>
      <w:lang w:eastAsia="en-US"/>
    </w:rPr>
  </w:style>
  <w:style w:type="paragraph" w:customStyle="1" w:styleId="41">
    <w:name w:val="Стиль4"/>
    <w:basedOn w:val="a0"/>
    <w:qFormat/>
    <w:rsid w:val="003D799F"/>
    <w:pPr>
      <w:widowControl/>
      <w:suppressAutoHyphens/>
      <w:spacing w:line="240" w:lineRule="auto"/>
      <w:ind w:right="-73" w:firstLine="0"/>
      <w:jc w:val="center"/>
    </w:pPr>
    <w:rPr>
      <w:rFonts w:ascii="Times New Roman" w:hAnsi="Times New Roman"/>
      <w:bCs/>
      <w:sz w:val="20"/>
    </w:rPr>
  </w:style>
  <w:style w:type="character" w:customStyle="1" w:styleId="apple-converted-space">
    <w:name w:val="apple-converted-space"/>
    <w:rsid w:val="005F0458"/>
    <w:rPr>
      <w:rFonts w:cs="Times New Roman"/>
    </w:rPr>
  </w:style>
  <w:style w:type="paragraph" w:customStyle="1" w:styleId="af5">
    <w:name w:val="Âåðõíèé êîëîíòèòóë"/>
    <w:basedOn w:val="a0"/>
    <w:rsid w:val="008E4459"/>
    <w:pPr>
      <w:widowControl/>
      <w:tabs>
        <w:tab w:val="center" w:pos="4153"/>
        <w:tab w:val="right" w:pos="8306"/>
      </w:tabs>
      <w:autoSpaceDE w:val="0"/>
      <w:autoSpaceDN w:val="0"/>
      <w:adjustRightInd w:val="0"/>
      <w:spacing w:line="240" w:lineRule="auto"/>
      <w:ind w:firstLine="0"/>
      <w:jc w:val="left"/>
    </w:pPr>
    <w:rPr>
      <w:rFonts w:ascii="Times New Roman" w:hAnsi="Times New Roman"/>
      <w:b w:val="0"/>
      <w:sz w:val="20"/>
    </w:rPr>
  </w:style>
  <w:style w:type="paragraph" w:customStyle="1" w:styleId="61">
    <w:name w:val="çàãîëîâîê 6"/>
    <w:basedOn w:val="a0"/>
    <w:next w:val="a0"/>
    <w:rsid w:val="0084389A"/>
    <w:pPr>
      <w:keepNext/>
      <w:widowControl/>
      <w:autoSpaceDE w:val="0"/>
      <w:autoSpaceDN w:val="0"/>
      <w:adjustRightInd w:val="0"/>
      <w:spacing w:line="240" w:lineRule="auto"/>
      <w:ind w:firstLine="0"/>
      <w:jc w:val="center"/>
    </w:pPr>
    <w:rPr>
      <w:rFonts w:ascii="Times New Roman" w:hAnsi="Times New Roman"/>
      <w:b w:val="0"/>
      <w:sz w:val="28"/>
      <w:szCs w:val="28"/>
    </w:rPr>
  </w:style>
  <w:style w:type="paragraph" w:customStyle="1" w:styleId="81">
    <w:name w:val="çàãîëîâîê 8"/>
    <w:basedOn w:val="a0"/>
    <w:next w:val="a0"/>
    <w:rsid w:val="0084389A"/>
    <w:pPr>
      <w:keepNext/>
      <w:widowControl/>
      <w:autoSpaceDE w:val="0"/>
      <w:autoSpaceDN w:val="0"/>
      <w:adjustRightInd w:val="0"/>
      <w:spacing w:line="240" w:lineRule="auto"/>
      <w:ind w:firstLine="0"/>
      <w:jc w:val="center"/>
    </w:pPr>
    <w:rPr>
      <w:rFonts w:ascii="Times New Roman" w:hAnsi="Times New Roman"/>
      <w:bCs/>
      <w:sz w:val="28"/>
      <w:szCs w:val="28"/>
    </w:rPr>
  </w:style>
  <w:style w:type="paragraph" w:customStyle="1" w:styleId="hl">
    <w:name w:val="hl"/>
    <w:basedOn w:val="a0"/>
    <w:rsid w:val="005A18DA"/>
    <w:pPr>
      <w:widowControl/>
      <w:spacing w:before="100" w:beforeAutospacing="1" w:after="100" w:afterAutospacing="1" w:line="240" w:lineRule="auto"/>
      <w:ind w:firstLine="0"/>
      <w:jc w:val="center"/>
    </w:pPr>
    <w:rPr>
      <w:rFonts w:ascii="Tahoma" w:hAnsi="Tahoma" w:cs="Tahoma"/>
      <w:b w:val="0"/>
      <w:color w:val="0000CC"/>
      <w:sz w:val="30"/>
      <w:szCs w:val="30"/>
    </w:rPr>
  </w:style>
  <w:style w:type="paragraph" w:styleId="af6">
    <w:name w:val="Normal (Web)"/>
    <w:aliases w:val="Обычный (Web)"/>
    <w:basedOn w:val="a0"/>
    <w:uiPriority w:val="99"/>
    <w:unhideWhenUsed/>
    <w:rsid w:val="005D41F7"/>
    <w:pPr>
      <w:widowControl/>
      <w:spacing w:before="100" w:beforeAutospacing="1" w:after="100" w:afterAutospacing="1" w:line="240" w:lineRule="auto"/>
      <w:ind w:firstLine="0"/>
      <w:jc w:val="left"/>
    </w:pPr>
    <w:rPr>
      <w:rFonts w:ascii="Times New Roman" w:hAnsi="Times New Roman"/>
      <w:b w:val="0"/>
      <w:sz w:val="24"/>
      <w:szCs w:val="24"/>
    </w:rPr>
  </w:style>
  <w:style w:type="paragraph" w:customStyle="1" w:styleId="21">
    <w:name w:val="Основной текст 21"/>
    <w:basedOn w:val="a0"/>
    <w:rsid w:val="00B132D6"/>
    <w:pPr>
      <w:spacing w:line="240" w:lineRule="auto"/>
      <w:ind w:firstLine="0"/>
      <w:jc w:val="center"/>
    </w:pPr>
    <w:rPr>
      <w:rFonts w:ascii="Times New Roman" w:hAnsi="Times New Roman"/>
      <w:i/>
      <w:sz w:val="28"/>
    </w:rPr>
  </w:style>
  <w:style w:type="character" w:customStyle="1" w:styleId="22">
    <w:name w:val="Основной текст 2 Знак"/>
    <w:rsid w:val="00B132D6"/>
    <w:rPr>
      <w:rFonts w:ascii="Arial" w:hAnsi="Arial"/>
    </w:rPr>
  </w:style>
  <w:style w:type="character" w:customStyle="1" w:styleId="spelle">
    <w:name w:val="spelle"/>
    <w:rsid w:val="00A51D18"/>
    <w:rPr>
      <w:rFonts w:cs="Times New Roman"/>
    </w:rPr>
  </w:style>
  <w:style w:type="character" w:styleId="af7">
    <w:name w:val="Emphasis"/>
    <w:uiPriority w:val="20"/>
    <w:qFormat/>
    <w:rsid w:val="00260F56"/>
    <w:rPr>
      <w:rFonts w:cs="Times New Roman"/>
      <w:i/>
    </w:rPr>
  </w:style>
  <w:style w:type="character" w:customStyle="1" w:styleId="dropcap">
    <w:name w:val="dropcap"/>
    <w:rsid w:val="00720D25"/>
    <w:rPr>
      <w:rFonts w:cs="Times New Roman"/>
    </w:rPr>
  </w:style>
  <w:style w:type="paragraph" w:customStyle="1" w:styleId="af8">
    <w:name w:val="Содержимое таблицы"/>
    <w:basedOn w:val="a0"/>
    <w:rsid w:val="00D22A8F"/>
    <w:pPr>
      <w:suppressLineNumbers/>
      <w:suppressAutoHyphens/>
      <w:spacing w:line="240" w:lineRule="auto"/>
      <w:ind w:firstLine="0"/>
      <w:jc w:val="left"/>
    </w:pPr>
    <w:rPr>
      <w:rFonts w:ascii="Times New Roman" w:eastAsia="Droid Sans Fallback" w:hAnsi="Times New Roman" w:cs="Lohit Hindi"/>
      <w:b w:val="0"/>
      <w:kern w:val="1"/>
      <w:sz w:val="24"/>
      <w:szCs w:val="24"/>
      <w:lang w:eastAsia="hi-IN" w:bidi="hi-IN"/>
    </w:rPr>
  </w:style>
  <w:style w:type="paragraph" w:customStyle="1" w:styleId="Style7">
    <w:name w:val="Style7"/>
    <w:basedOn w:val="a0"/>
    <w:uiPriority w:val="99"/>
    <w:rsid w:val="00D22A8F"/>
    <w:pPr>
      <w:autoSpaceDE w:val="0"/>
      <w:autoSpaceDN w:val="0"/>
      <w:adjustRightInd w:val="0"/>
      <w:spacing w:line="240" w:lineRule="auto"/>
      <w:ind w:firstLine="0"/>
      <w:jc w:val="left"/>
    </w:pPr>
    <w:rPr>
      <w:rFonts w:ascii="Times New Roman" w:hAnsi="Times New Roman"/>
      <w:b w:val="0"/>
      <w:sz w:val="24"/>
      <w:szCs w:val="24"/>
    </w:rPr>
  </w:style>
  <w:style w:type="character" w:customStyle="1" w:styleId="Heading12">
    <w:name w:val="Heading #1 (2)_"/>
    <w:link w:val="Heading120"/>
    <w:locked/>
    <w:rsid w:val="00D172DA"/>
    <w:rPr>
      <w:rFonts w:ascii="Calibri" w:hAnsi="Calibri"/>
      <w:sz w:val="19"/>
      <w:shd w:val="clear" w:color="auto" w:fill="FFFFFF"/>
    </w:rPr>
  </w:style>
  <w:style w:type="character" w:customStyle="1" w:styleId="Heading1">
    <w:name w:val="Heading #1_"/>
    <w:link w:val="Heading10"/>
    <w:locked/>
    <w:rsid w:val="00D172DA"/>
    <w:rPr>
      <w:rFonts w:ascii="Sylfaen" w:hAnsi="Sylfaen"/>
      <w:spacing w:val="-10"/>
      <w:sz w:val="19"/>
      <w:shd w:val="clear" w:color="auto" w:fill="FFFFFF"/>
    </w:rPr>
  </w:style>
  <w:style w:type="paragraph" w:customStyle="1" w:styleId="Heading120">
    <w:name w:val="Heading #1 (2)"/>
    <w:basedOn w:val="a0"/>
    <w:link w:val="Heading12"/>
    <w:rsid w:val="00D172DA"/>
    <w:pPr>
      <w:widowControl/>
      <w:shd w:val="clear" w:color="auto" w:fill="FFFFFF"/>
      <w:spacing w:before="540" w:line="240" w:lineRule="atLeast"/>
      <w:ind w:firstLine="0"/>
      <w:jc w:val="left"/>
      <w:outlineLvl w:val="0"/>
    </w:pPr>
    <w:rPr>
      <w:rFonts w:ascii="Calibri" w:hAnsi="Calibri"/>
      <w:b w:val="0"/>
      <w:sz w:val="19"/>
      <w:szCs w:val="19"/>
    </w:rPr>
  </w:style>
  <w:style w:type="paragraph" w:customStyle="1" w:styleId="Heading10">
    <w:name w:val="Heading #1"/>
    <w:basedOn w:val="a0"/>
    <w:link w:val="Heading1"/>
    <w:rsid w:val="00D172DA"/>
    <w:pPr>
      <w:widowControl/>
      <w:shd w:val="clear" w:color="auto" w:fill="FFFFFF"/>
      <w:spacing w:after="120" w:line="251" w:lineRule="exact"/>
      <w:ind w:firstLine="0"/>
      <w:jc w:val="left"/>
      <w:outlineLvl w:val="0"/>
    </w:pPr>
    <w:rPr>
      <w:rFonts w:ascii="Sylfaen" w:hAnsi="Sylfaen"/>
      <w:b w:val="0"/>
      <w:spacing w:val="-10"/>
      <w:sz w:val="19"/>
      <w:szCs w:val="19"/>
    </w:rPr>
  </w:style>
  <w:style w:type="character" w:customStyle="1" w:styleId="af1">
    <w:name w:val="Основной текст Знак"/>
    <w:link w:val="af0"/>
    <w:locked/>
    <w:rsid w:val="00D172DA"/>
    <w:rPr>
      <w:rFonts w:ascii="Sylfaen" w:hAnsi="Sylfaen"/>
      <w:sz w:val="19"/>
      <w:shd w:val="clear" w:color="auto" w:fill="FFFFFF"/>
    </w:rPr>
  </w:style>
  <w:style w:type="paragraph" w:customStyle="1" w:styleId="Tablecaption0">
    <w:name w:val="Table caption"/>
    <w:basedOn w:val="a0"/>
    <w:link w:val="Tablecaption"/>
    <w:rsid w:val="00D172DA"/>
    <w:pPr>
      <w:widowControl/>
      <w:shd w:val="clear" w:color="auto" w:fill="FFFFFF"/>
      <w:spacing w:line="240" w:lineRule="atLeast"/>
      <w:ind w:firstLine="0"/>
      <w:jc w:val="left"/>
    </w:pPr>
    <w:rPr>
      <w:rFonts w:ascii="Sylfaen" w:hAnsi="Sylfaen"/>
      <w:b w:val="0"/>
      <w:sz w:val="19"/>
      <w:szCs w:val="19"/>
    </w:rPr>
  </w:style>
  <w:style w:type="paragraph" w:customStyle="1" w:styleId="ConsPlusCell">
    <w:name w:val="ConsPlusCell"/>
    <w:rsid w:val="00D172DA"/>
    <w:pPr>
      <w:widowControl w:val="0"/>
      <w:autoSpaceDE w:val="0"/>
      <w:autoSpaceDN w:val="0"/>
      <w:adjustRightInd w:val="0"/>
    </w:pPr>
    <w:rPr>
      <w:rFonts w:ascii="Arial" w:hAnsi="Arial" w:cs="Arial"/>
    </w:rPr>
  </w:style>
  <w:style w:type="table" w:customStyle="1" w:styleId="11">
    <w:name w:val="Сетка таблицы1"/>
    <w:basedOn w:val="a2"/>
    <w:next w:val="ac"/>
    <w:uiPriority w:val="59"/>
    <w:rsid w:val="00D80868"/>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0"/>
    <w:rsid w:val="00D80868"/>
    <w:pPr>
      <w:autoSpaceDE w:val="0"/>
      <w:autoSpaceDN w:val="0"/>
      <w:adjustRightInd w:val="0"/>
      <w:spacing w:line="240" w:lineRule="auto"/>
      <w:ind w:firstLine="0"/>
      <w:jc w:val="left"/>
    </w:pPr>
    <w:rPr>
      <w:rFonts w:ascii="Times New Roman" w:hAnsi="Times New Roman"/>
      <w:b w:val="0"/>
      <w:sz w:val="24"/>
      <w:szCs w:val="24"/>
    </w:rPr>
  </w:style>
  <w:style w:type="paragraph" w:customStyle="1" w:styleId="Style5">
    <w:name w:val="Style5"/>
    <w:basedOn w:val="a0"/>
    <w:rsid w:val="00D80868"/>
    <w:pPr>
      <w:autoSpaceDE w:val="0"/>
      <w:autoSpaceDN w:val="0"/>
      <w:adjustRightInd w:val="0"/>
      <w:spacing w:line="276" w:lineRule="exact"/>
      <w:ind w:firstLine="0"/>
      <w:jc w:val="left"/>
    </w:pPr>
    <w:rPr>
      <w:rFonts w:ascii="Times New Roman" w:hAnsi="Times New Roman"/>
      <w:b w:val="0"/>
      <w:sz w:val="24"/>
      <w:szCs w:val="24"/>
    </w:rPr>
  </w:style>
  <w:style w:type="paragraph" w:customStyle="1" w:styleId="Style6">
    <w:name w:val="Style6"/>
    <w:basedOn w:val="a0"/>
    <w:rsid w:val="00D80868"/>
    <w:pPr>
      <w:autoSpaceDE w:val="0"/>
      <w:autoSpaceDN w:val="0"/>
      <w:adjustRightInd w:val="0"/>
      <w:spacing w:line="322" w:lineRule="exact"/>
      <w:ind w:firstLine="0"/>
      <w:jc w:val="left"/>
    </w:pPr>
    <w:rPr>
      <w:rFonts w:ascii="Times New Roman" w:hAnsi="Times New Roman"/>
      <w:b w:val="0"/>
      <w:sz w:val="24"/>
      <w:szCs w:val="24"/>
    </w:rPr>
  </w:style>
  <w:style w:type="character" w:customStyle="1" w:styleId="FontStyle11">
    <w:name w:val="Font Style11"/>
    <w:rsid w:val="00D80868"/>
    <w:rPr>
      <w:rFonts w:ascii="Times New Roman" w:hAnsi="Times New Roman"/>
      <w:b/>
      <w:sz w:val="22"/>
    </w:rPr>
  </w:style>
  <w:style w:type="character" w:customStyle="1" w:styleId="FontStyle12">
    <w:name w:val="Font Style12"/>
    <w:rsid w:val="00D80868"/>
    <w:rPr>
      <w:rFonts w:ascii="Times New Roman" w:hAnsi="Times New Roman"/>
      <w:sz w:val="26"/>
    </w:rPr>
  </w:style>
  <w:style w:type="table" w:customStyle="1" w:styleId="23">
    <w:name w:val="Сетка таблицы2"/>
    <w:basedOn w:val="a2"/>
    <w:next w:val="ac"/>
    <w:rsid w:val="001D3C29"/>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9">
    <w:name w:val="Стандарт"/>
    <w:basedOn w:val="af0"/>
    <w:rsid w:val="004F7194"/>
    <w:pPr>
      <w:widowControl w:val="0"/>
      <w:shd w:val="clear" w:color="auto" w:fill="auto"/>
      <w:spacing w:after="0" w:line="264" w:lineRule="auto"/>
      <w:ind w:firstLine="720"/>
      <w:jc w:val="both"/>
    </w:pPr>
    <w:rPr>
      <w:rFonts w:ascii="Times New Roman" w:hAnsi="Times New Roman"/>
      <w:sz w:val="28"/>
      <w:szCs w:val="20"/>
    </w:rPr>
  </w:style>
  <w:style w:type="character" w:styleId="afa">
    <w:name w:val="page number"/>
    <w:uiPriority w:val="99"/>
    <w:rsid w:val="00B416F7"/>
    <w:rPr>
      <w:rFonts w:cs="Times New Roman"/>
    </w:rPr>
  </w:style>
  <w:style w:type="paragraph" w:customStyle="1" w:styleId="afb">
    <w:name w:val="Знак Знак Знак Знак Знак Знак Знак Знак Знак Знак Знак Знак Знак Знак Знак Знак Знак Знак Знак"/>
    <w:basedOn w:val="a0"/>
    <w:rsid w:val="00C2324D"/>
    <w:pPr>
      <w:widowControl/>
      <w:spacing w:before="100" w:beforeAutospacing="1" w:after="100" w:afterAutospacing="1" w:line="240" w:lineRule="auto"/>
      <w:ind w:firstLine="0"/>
      <w:jc w:val="left"/>
    </w:pPr>
    <w:rPr>
      <w:rFonts w:ascii="Tahoma" w:hAnsi="Tahoma"/>
      <w:b w:val="0"/>
      <w:sz w:val="20"/>
      <w:lang w:val="en-US" w:eastAsia="en-US"/>
    </w:rPr>
  </w:style>
  <w:style w:type="character" w:customStyle="1" w:styleId="FontStyle13">
    <w:name w:val="Font Style13"/>
    <w:rsid w:val="00C2324D"/>
    <w:rPr>
      <w:rFonts w:ascii="Times New Roman" w:hAnsi="Times New Roman"/>
      <w:sz w:val="26"/>
    </w:rPr>
  </w:style>
  <w:style w:type="paragraph" w:customStyle="1" w:styleId="ConsPlusNormal">
    <w:name w:val="ConsPlusNormal"/>
    <w:rsid w:val="00BE3483"/>
    <w:pPr>
      <w:widowControl w:val="0"/>
      <w:autoSpaceDE w:val="0"/>
      <w:autoSpaceDN w:val="0"/>
      <w:adjustRightInd w:val="0"/>
      <w:ind w:firstLine="720"/>
    </w:pPr>
    <w:rPr>
      <w:rFonts w:ascii="Arial" w:hAnsi="Arial" w:cs="Arial"/>
    </w:rPr>
  </w:style>
  <w:style w:type="paragraph" w:customStyle="1" w:styleId="ConsPlusNonformat">
    <w:name w:val="ConsPlusNonformat"/>
    <w:rsid w:val="00BE3483"/>
    <w:pPr>
      <w:widowControl w:val="0"/>
      <w:autoSpaceDE w:val="0"/>
      <w:autoSpaceDN w:val="0"/>
      <w:adjustRightInd w:val="0"/>
    </w:pPr>
    <w:rPr>
      <w:rFonts w:ascii="Courier New" w:hAnsi="Courier New" w:cs="Courier New"/>
    </w:rPr>
  </w:style>
  <w:style w:type="paragraph" w:customStyle="1" w:styleId="31">
    <w:name w:val="Основной текст 31"/>
    <w:rsid w:val="00EF62EA"/>
    <w:pPr>
      <w:widowControl w:val="0"/>
      <w:suppressAutoHyphens/>
      <w:spacing w:after="120" w:line="100" w:lineRule="atLeast"/>
    </w:pPr>
    <w:rPr>
      <w:rFonts w:ascii="Times New Roman" w:hAnsi="Times New Roman" w:cs="Times New Roman"/>
      <w:kern w:val="1"/>
      <w:sz w:val="16"/>
      <w:szCs w:val="16"/>
      <w:lang w:eastAsia="ar-SA"/>
    </w:rPr>
  </w:style>
  <w:style w:type="paragraph" w:customStyle="1" w:styleId="210">
    <w:name w:val="Основной текст с отступом 21"/>
    <w:rsid w:val="00EF62EA"/>
    <w:pPr>
      <w:widowControl w:val="0"/>
      <w:suppressAutoHyphens/>
      <w:spacing w:after="120" w:line="480" w:lineRule="auto"/>
      <w:ind w:left="283"/>
    </w:pPr>
    <w:rPr>
      <w:rFonts w:ascii="Times New Roman" w:hAnsi="Times New Roman" w:cs="Times New Roman"/>
      <w:kern w:val="1"/>
      <w:sz w:val="24"/>
      <w:szCs w:val="24"/>
      <w:lang w:eastAsia="ar-SA"/>
    </w:rPr>
  </w:style>
  <w:style w:type="paragraph" w:customStyle="1" w:styleId="12">
    <w:name w:val="Обычный (веб)1"/>
    <w:rsid w:val="00EF62EA"/>
    <w:pPr>
      <w:widowControl w:val="0"/>
      <w:suppressAutoHyphens/>
      <w:spacing w:after="200" w:line="276" w:lineRule="auto"/>
    </w:pPr>
    <w:rPr>
      <w:rFonts w:cs="font341"/>
      <w:kern w:val="1"/>
      <w:sz w:val="22"/>
      <w:szCs w:val="22"/>
      <w:lang w:eastAsia="ar-SA"/>
    </w:rPr>
  </w:style>
  <w:style w:type="paragraph" w:customStyle="1" w:styleId="ConsNonformat">
    <w:name w:val="ConsNonformat"/>
    <w:rsid w:val="001512A4"/>
    <w:pPr>
      <w:suppressAutoHyphens/>
      <w:spacing w:line="100" w:lineRule="atLeast"/>
      <w:ind w:right="19772"/>
    </w:pPr>
    <w:rPr>
      <w:rFonts w:ascii="Courier New" w:hAnsi="Courier New" w:cs="Courier New"/>
      <w:kern w:val="1"/>
      <w:lang w:eastAsia="ar-SA"/>
    </w:rPr>
  </w:style>
  <w:style w:type="paragraph" w:customStyle="1" w:styleId="rtejustify1">
    <w:name w:val="rtejustify1"/>
    <w:rsid w:val="00884104"/>
    <w:pPr>
      <w:widowControl w:val="0"/>
      <w:suppressAutoHyphens/>
      <w:spacing w:after="180" w:line="270" w:lineRule="atLeast"/>
      <w:jc w:val="both"/>
    </w:pPr>
    <w:rPr>
      <w:rFonts w:ascii="Arial" w:hAnsi="Arial" w:cs="Arial"/>
      <w:kern w:val="1"/>
      <w:sz w:val="21"/>
      <w:szCs w:val="21"/>
      <w:lang w:eastAsia="ar-SA"/>
    </w:rPr>
  </w:style>
  <w:style w:type="paragraph" w:customStyle="1" w:styleId="24">
    <w:name w:val="Верхний колонтитул2"/>
    <w:basedOn w:val="a0"/>
    <w:rsid w:val="00FD4822"/>
    <w:pPr>
      <w:tabs>
        <w:tab w:val="center" w:pos="4153"/>
        <w:tab w:val="right" w:pos="8306"/>
      </w:tabs>
      <w:spacing w:line="240" w:lineRule="auto"/>
      <w:ind w:firstLine="0"/>
    </w:pPr>
    <w:rPr>
      <w:rFonts w:ascii="Times New Roman" w:hAnsi="Times New Roman"/>
      <w:b w:val="0"/>
      <w:bCs/>
      <w:sz w:val="24"/>
      <w:szCs w:val="24"/>
    </w:rPr>
  </w:style>
  <w:style w:type="table" w:customStyle="1" w:styleId="32">
    <w:name w:val="Сетка таблицы3"/>
    <w:basedOn w:val="a2"/>
    <w:next w:val="ac"/>
    <w:uiPriority w:val="59"/>
    <w:rsid w:val="00FD4822"/>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0">
    <w:name w:val="S_Обычний подчёркнутый"/>
    <w:basedOn w:val="a0"/>
    <w:autoRedefine/>
    <w:qFormat/>
    <w:rsid w:val="00366B54"/>
    <w:pPr>
      <w:widowControl/>
      <w:suppressAutoHyphens/>
      <w:spacing w:line="360" w:lineRule="auto"/>
      <w:ind w:firstLine="709"/>
    </w:pPr>
    <w:rPr>
      <w:rFonts w:ascii="Times New Roman" w:hAnsi="Times New Roman"/>
      <w:bCs/>
      <w:sz w:val="24"/>
      <w:szCs w:val="24"/>
      <w:lang w:eastAsia="ar-SA"/>
    </w:rPr>
  </w:style>
  <w:style w:type="paragraph" w:customStyle="1" w:styleId="ConsNormal">
    <w:name w:val="ConsNormal"/>
    <w:rsid w:val="00863A20"/>
    <w:pPr>
      <w:widowControl w:val="0"/>
      <w:autoSpaceDE w:val="0"/>
      <w:autoSpaceDN w:val="0"/>
      <w:adjustRightInd w:val="0"/>
      <w:ind w:right="19772" w:firstLine="720"/>
    </w:pPr>
    <w:rPr>
      <w:rFonts w:ascii="Arial" w:hAnsi="Arial" w:cs="Arial"/>
    </w:rPr>
  </w:style>
  <w:style w:type="paragraph" w:customStyle="1" w:styleId="42">
    <w:name w:val="çàãîëîâîê 4"/>
    <w:basedOn w:val="a0"/>
    <w:next w:val="a0"/>
    <w:rsid w:val="00E17B04"/>
    <w:pPr>
      <w:keepNext/>
      <w:widowControl/>
      <w:autoSpaceDE w:val="0"/>
      <w:autoSpaceDN w:val="0"/>
      <w:adjustRightInd w:val="0"/>
      <w:spacing w:line="240" w:lineRule="auto"/>
      <w:ind w:firstLine="0"/>
    </w:pPr>
    <w:rPr>
      <w:rFonts w:ascii="Times New Roman" w:hAnsi="Times New Roman"/>
      <w:b w:val="0"/>
      <w:sz w:val="28"/>
      <w:szCs w:val="28"/>
    </w:rPr>
  </w:style>
  <w:style w:type="paragraph" w:customStyle="1" w:styleId="71">
    <w:name w:val="çàãîëîâîê 7"/>
    <w:basedOn w:val="a0"/>
    <w:next w:val="a0"/>
    <w:rsid w:val="00E17B04"/>
    <w:pPr>
      <w:keepNext/>
      <w:widowControl/>
      <w:autoSpaceDE w:val="0"/>
      <w:autoSpaceDN w:val="0"/>
      <w:adjustRightInd w:val="0"/>
      <w:spacing w:line="240" w:lineRule="auto"/>
      <w:ind w:firstLine="0"/>
      <w:jc w:val="left"/>
    </w:pPr>
    <w:rPr>
      <w:rFonts w:ascii="Times New Roman" w:hAnsi="Times New Roman"/>
      <w:b w:val="0"/>
      <w:sz w:val="28"/>
      <w:szCs w:val="28"/>
    </w:rPr>
  </w:style>
  <w:style w:type="paragraph" w:customStyle="1" w:styleId="13">
    <w:name w:val="Цитата1"/>
    <w:rsid w:val="003530DE"/>
    <w:pPr>
      <w:widowControl w:val="0"/>
      <w:suppressAutoHyphens/>
      <w:spacing w:after="200" w:line="276" w:lineRule="auto"/>
      <w:ind w:left="-567" w:right="-1" w:firstLine="567"/>
      <w:jc w:val="both"/>
    </w:pPr>
    <w:rPr>
      <w:rFonts w:cs="font341"/>
      <w:kern w:val="1"/>
      <w:sz w:val="28"/>
      <w:lang w:eastAsia="ar-SA"/>
    </w:rPr>
  </w:style>
  <w:style w:type="paragraph" w:customStyle="1" w:styleId="western">
    <w:name w:val="western"/>
    <w:basedOn w:val="a0"/>
    <w:rsid w:val="0048418E"/>
    <w:pPr>
      <w:widowControl/>
      <w:spacing w:before="100" w:beforeAutospacing="1" w:line="240" w:lineRule="auto"/>
      <w:ind w:firstLine="0"/>
      <w:jc w:val="center"/>
    </w:pPr>
    <w:rPr>
      <w:rFonts w:ascii="Times New Roman" w:hAnsi="Times New Roman"/>
      <w:bCs/>
      <w:color w:val="000000"/>
      <w:sz w:val="16"/>
      <w:szCs w:val="16"/>
    </w:rPr>
  </w:style>
  <w:style w:type="character" w:customStyle="1" w:styleId="highlight">
    <w:name w:val="highlight"/>
    <w:rsid w:val="0048418E"/>
    <w:rPr>
      <w:rFonts w:cs="Times New Roman"/>
    </w:rPr>
  </w:style>
  <w:style w:type="character" w:styleId="afc">
    <w:name w:val="Placeholder Text"/>
    <w:uiPriority w:val="99"/>
    <w:semiHidden/>
    <w:rsid w:val="00926D13"/>
    <w:rPr>
      <w:rFonts w:cs="Times New Roman"/>
      <w:color w:val="808080"/>
    </w:rPr>
  </w:style>
  <w:style w:type="paragraph" w:customStyle="1" w:styleId="ConsPlusTitle">
    <w:name w:val="ConsPlusTitle"/>
    <w:rsid w:val="004F150C"/>
    <w:pPr>
      <w:widowControl w:val="0"/>
      <w:autoSpaceDE w:val="0"/>
      <w:autoSpaceDN w:val="0"/>
      <w:adjustRightInd w:val="0"/>
    </w:pPr>
    <w:rPr>
      <w:rFonts w:ascii="Times New Roman" w:hAnsi="Times New Roman" w:cs="Times New Roman"/>
      <w:b/>
      <w:bCs/>
      <w:sz w:val="24"/>
      <w:szCs w:val="24"/>
    </w:rPr>
  </w:style>
  <w:style w:type="paragraph" w:customStyle="1" w:styleId="afd">
    <w:name w:val="Знак"/>
    <w:basedOn w:val="a0"/>
    <w:rsid w:val="005F0D03"/>
    <w:pPr>
      <w:widowControl/>
      <w:spacing w:after="160" w:line="240" w:lineRule="exact"/>
      <w:ind w:firstLine="0"/>
      <w:jc w:val="left"/>
    </w:pPr>
    <w:rPr>
      <w:rFonts w:ascii="Verdana" w:hAnsi="Verdana"/>
      <w:b w:val="0"/>
      <w:sz w:val="20"/>
      <w:lang w:val="en-US" w:eastAsia="en-US"/>
    </w:rPr>
  </w:style>
  <w:style w:type="paragraph" w:customStyle="1" w:styleId="25">
    <w:name w:val="Обычный2"/>
    <w:link w:val="Normal"/>
    <w:uiPriority w:val="99"/>
    <w:rsid w:val="000D1E7F"/>
    <w:pPr>
      <w:snapToGrid w:val="0"/>
    </w:pPr>
    <w:rPr>
      <w:rFonts w:ascii="Times New Roman" w:hAnsi="Times New Roman" w:cs="Times New Roman"/>
      <w:sz w:val="22"/>
    </w:rPr>
  </w:style>
  <w:style w:type="character" w:customStyle="1" w:styleId="Normal">
    <w:name w:val="Normal Знак"/>
    <w:link w:val="25"/>
    <w:uiPriority w:val="99"/>
    <w:locked/>
    <w:rsid w:val="000D1E7F"/>
    <w:rPr>
      <w:rFonts w:ascii="Times New Roman" w:hAnsi="Times New Roman"/>
      <w:sz w:val="22"/>
      <w:lang w:val="ru-RU" w:eastAsia="ru-RU"/>
    </w:rPr>
  </w:style>
  <w:style w:type="paragraph" w:customStyle="1" w:styleId="Char">
    <w:name w:val="Char Знак"/>
    <w:basedOn w:val="a0"/>
    <w:rsid w:val="00801077"/>
    <w:pPr>
      <w:widowControl/>
      <w:spacing w:before="100" w:beforeAutospacing="1" w:after="100" w:afterAutospacing="1" w:line="240" w:lineRule="auto"/>
      <w:ind w:firstLine="0"/>
      <w:jc w:val="left"/>
    </w:pPr>
    <w:rPr>
      <w:rFonts w:ascii="Tahoma" w:hAnsi="Tahoma"/>
      <w:b w:val="0"/>
      <w:sz w:val="20"/>
      <w:lang w:val="en-US" w:eastAsia="en-US"/>
    </w:rPr>
  </w:style>
  <w:style w:type="table" w:customStyle="1" w:styleId="43">
    <w:name w:val="Сетка таблицы4"/>
    <w:basedOn w:val="a2"/>
    <w:next w:val="ac"/>
    <w:rsid w:val="00B03D02"/>
    <w:pPr>
      <w:spacing w:line="480" w:lineRule="auto"/>
      <w:jc w:val="both"/>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_ЗАГОЛОВОК 1"/>
    <w:basedOn w:val="a0"/>
    <w:link w:val="15"/>
    <w:autoRedefine/>
    <w:qFormat/>
    <w:rsid w:val="00783D59"/>
    <w:pPr>
      <w:keepNext/>
      <w:pageBreakBefore/>
      <w:widowControl/>
      <w:spacing w:before="120" w:line="360" w:lineRule="auto"/>
      <w:ind w:firstLine="0"/>
      <w:outlineLvl w:val="0"/>
    </w:pPr>
    <w:rPr>
      <w:bCs/>
      <w:caps/>
      <w:sz w:val="28"/>
      <w:szCs w:val="32"/>
    </w:rPr>
  </w:style>
  <w:style w:type="character" w:customStyle="1" w:styleId="15">
    <w:name w:val="_ЗАГОЛОВОК 1 Знак"/>
    <w:link w:val="14"/>
    <w:locked/>
    <w:rsid w:val="00783D59"/>
    <w:rPr>
      <w:rFonts w:ascii="Arial" w:hAnsi="Arial"/>
      <w:b/>
      <w:caps/>
      <w:sz w:val="32"/>
    </w:rPr>
  </w:style>
  <w:style w:type="paragraph" w:styleId="afe">
    <w:name w:val="endnote text"/>
    <w:basedOn w:val="a0"/>
    <w:link w:val="aff"/>
    <w:uiPriority w:val="99"/>
    <w:semiHidden/>
    <w:unhideWhenUsed/>
    <w:rsid w:val="007C2748"/>
    <w:pPr>
      <w:widowControl/>
      <w:spacing w:after="200" w:line="276" w:lineRule="auto"/>
      <w:ind w:firstLine="0"/>
      <w:jc w:val="left"/>
    </w:pPr>
    <w:rPr>
      <w:rFonts w:ascii="Calibri" w:hAnsi="Calibri"/>
      <w:b w:val="0"/>
      <w:sz w:val="20"/>
      <w:lang w:eastAsia="en-US"/>
    </w:rPr>
  </w:style>
  <w:style w:type="character" w:customStyle="1" w:styleId="aff">
    <w:name w:val="Текст концевой сноски Знак"/>
    <w:link w:val="afe"/>
    <w:uiPriority w:val="99"/>
    <w:semiHidden/>
    <w:locked/>
    <w:rsid w:val="007C2748"/>
    <w:rPr>
      <w:rFonts w:cs="Times New Roman"/>
      <w:lang w:val="x-none" w:eastAsia="en-US"/>
    </w:rPr>
  </w:style>
  <w:style w:type="character" w:styleId="aff0">
    <w:name w:val="endnote reference"/>
    <w:uiPriority w:val="99"/>
    <w:semiHidden/>
    <w:unhideWhenUsed/>
    <w:rsid w:val="007C2748"/>
    <w:rPr>
      <w:rFonts w:cs="Times New Roman"/>
      <w:vertAlign w:val="superscript"/>
    </w:rPr>
  </w:style>
  <w:style w:type="paragraph" w:styleId="aff1">
    <w:name w:val="TOC Heading"/>
    <w:basedOn w:val="1"/>
    <w:next w:val="a0"/>
    <w:uiPriority w:val="39"/>
    <w:semiHidden/>
    <w:unhideWhenUsed/>
    <w:qFormat/>
    <w:rsid w:val="007C2748"/>
    <w:pPr>
      <w:outlineLvl w:val="9"/>
    </w:pPr>
  </w:style>
  <w:style w:type="paragraph" w:styleId="16">
    <w:name w:val="toc 1"/>
    <w:basedOn w:val="a0"/>
    <w:next w:val="a0"/>
    <w:autoRedefine/>
    <w:uiPriority w:val="39"/>
    <w:unhideWhenUsed/>
    <w:rsid w:val="00C95BA5"/>
    <w:pPr>
      <w:widowControl/>
      <w:tabs>
        <w:tab w:val="right" w:leader="dot" w:pos="9498"/>
      </w:tabs>
      <w:spacing w:line="360" w:lineRule="auto"/>
      <w:ind w:firstLine="0"/>
      <w:jc w:val="left"/>
    </w:pPr>
    <w:rPr>
      <w:rFonts w:cs="Arial"/>
      <w:color w:val="548DD4"/>
      <w:sz w:val="22"/>
      <w:szCs w:val="22"/>
      <w:lang w:eastAsia="en-US"/>
    </w:rPr>
  </w:style>
  <w:style w:type="paragraph" w:styleId="33">
    <w:name w:val="toc 3"/>
    <w:basedOn w:val="a0"/>
    <w:next w:val="a0"/>
    <w:autoRedefine/>
    <w:uiPriority w:val="39"/>
    <w:unhideWhenUsed/>
    <w:rsid w:val="007C2748"/>
    <w:pPr>
      <w:widowControl/>
      <w:spacing w:after="200" w:line="276" w:lineRule="auto"/>
      <w:ind w:left="440" w:firstLine="0"/>
      <w:jc w:val="left"/>
    </w:pPr>
    <w:rPr>
      <w:b w:val="0"/>
      <w:sz w:val="22"/>
      <w:szCs w:val="22"/>
      <w:lang w:eastAsia="en-US"/>
    </w:rPr>
  </w:style>
  <w:style w:type="paragraph" w:styleId="26">
    <w:name w:val="toc 2"/>
    <w:basedOn w:val="a0"/>
    <w:next w:val="a0"/>
    <w:autoRedefine/>
    <w:uiPriority w:val="39"/>
    <w:unhideWhenUsed/>
    <w:rsid w:val="004877AB"/>
    <w:pPr>
      <w:widowControl/>
      <w:tabs>
        <w:tab w:val="right" w:leader="dot" w:pos="9498"/>
      </w:tabs>
      <w:spacing w:line="360" w:lineRule="auto"/>
      <w:ind w:left="220" w:firstLine="0"/>
      <w:jc w:val="left"/>
    </w:pPr>
    <w:rPr>
      <w:rFonts w:ascii="Calibri" w:hAnsi="Calibri"/>
      <w:b w:val="0"/>
      <w:sz w:val="22"/>
      <w:szCs w:val="22"/>
    </w:rPr>
  </w:style>
  <w:style w:type="paragraph" w:styleId="44">
    <w:name w:val="toc 4"/>
    <w:basedOn w:val="a0"/>
    <w:next w:val="a0"/>
    <w:autoRedefine/>
    <w:uiPriority w:val="39"/>
    <w:unhideWhenUsed/>
    <w:rsid w:val="007C2748"/>
    <w:pPr>
      <w:widowControl/>
      <w:spacing w:after="100" w:line="276" w:lineRule="auto"/>
      <w:ind w:left="660" w:firstLine="0"/>
      <w:jc w:val="left"/>
    </w:pPr>
    <w:rPr>
      <w:rFonts w:ascii="Calibri" w:hAnsi="Calibri"/>
      <w:b w:val="0"/>
      <w:sz w:val="22"/>
      <w:szCs w:val="22"/>
    </w:rPr>
  </w:style>
  <w:style w:type="paragraph" w:styleId="51">
    <w:name w:val="toc 5"/>
    <w:basedOn w:val="a0"/>
    <w:next w:val="a0"/>
    <w:autoRedefine/>
    <w:uiPriority w:val="39"/>
    <w:unhideWhenUsed/>
    <w:rsid w:val="007C2748"/>
    <w:pPr>
      <w:widowControl/>
      <w:spacing w:after="100" w:line="276" w:lineRule="auto"/>
      <w:ind w:left="880" w:firstLine="0"/>
      <w:jc w:val="left"/>
    </w:pPr>
    <w:rPr>
      <w:rFonts w:ascii="Calibri" w:hAnsi="Calibri"/>
      <w:b w:val="0"/>
      <w:sz w:val="22"/>
      <w:szCs w:val="22"/>
    </w:rPr>
  </w:style>
  <w:style w:type="paragraph" w:styleId="62">
    <w:name w:val="toc 6"/>
    <w:basedOn w:val="a0"/>
    <w:next w:val="a0"/>
    <w:autoRedefine/>
    <w:uiPriority w:val="39"/>
    <w:unhideWhenUsed/>
    <w:rsid w:val="007C2748"/>
    <w:pPr>
      <w:widowControl/>
      <w:spacing w:after="100" w:line="276" w:lineRule="auto"/>
      <w:ind w:left="1100" w:firstLine="0"/>
      <w:jc w:val="left"/>
    </w:pPr>
    <w:rPr>
      <w:rFonts w:ascii="Calibri" w:hAnsi="Calibri"/>
      <w:b w:val="0"/>
      <w:sz w:val="22"/>
      <w:szCs w:val="22"/>
    </w:rPr>
  </w:style>
  <w:style w:type="paragraph" w:styleId="72">
    <w:name w:val="toc 7"/>
    <w:basedOn w:val="a0"/>
    <w:next w:val="a0"/>
    <w:autoRedefine/>
    <w:uiPriority w:val="39"/>
    <w:unhideWhenUsed/>
    <w:rsid w:val="007C2748"/>
    <w:pPr>
      <w:widowControl/>
      <w:spacing w:after="100" w:line="276" w:lineRule="auto"/>
      <w:ind w:left="1320" w:firstLine="0"/>
      <w:jc w:val="left"/>
    </w:pPr>
    <w:rPr>
      <w:rFonts w:ascii="Calibri" w:hAnsi="Calibri"/>
      <w:b w:val="0"/>
      <w:sz w:val="22"/>
      <w:szCs w:val="22"/>
    </w:rPr>
  </w:style>
  <w:style w:type="paragraph" w:styleId="82">
    <w:name w:val="toc 8"/>
    <w:basedOn w:val="a0"/>
    <w:next w:val="a0"/>
    <w:autoRedefine/>
    <w:uiPriority w:val="39"/>
    <w:unhideWhenUsed/>
    <w:rsid w:val="007C2748"/>
    <w:pPr>
      <w:widowControl/>
      <w:spacing w:after="100" w:line="276" w:lineRule="auto"/>
      <w:ind w:left="1540" w:firstLine="0"/>
      <w:jc w:val="left"/>
    </w:pPr>
    <w:rPr>
      <w:rFonts w:ascii="Calibri" w:hAnsi="Calibri"/>
      <w:b w:val="0"/>
      <w:sz w:val="22"/>
      <w:szCs w:val="22"/>
    </w:rPr>
  </w:style>
  <w:style w:type="paragraph" w:styleId="91">
    <w:name w:val="toc 9"/>
    <w:basedOn w:val="a0"/>
    <w:next w:val="a0"/>
    <w:autoRedefine/>
    <w:uiPriority w:val="39"/>
    <w:unhideWhenUsed/>
    <w:rsid w:val="007C2748"/>
    <w:pPr>
      <w:widowControl/>
      <w:spacing w:after="100" w:line="276" w:lineRule="auto"/>
      <w:ind w:left="1760" w:firstLine="0"/>
      <w:jc w:val="left"/>
    </w:pPr>
    <w:rPr>
      <w:rFonts w:ascii="Calibri" w:hAnsi="Calibri"/>
      <w:b w:val="0"/>
      <w:sz w:val="22"/>
      <w:szCs w:val="22"/>
    </w:rPr>
  </w:style>
  <w:style w:type="character" w:styleId="aff2">
    <w:name w:val="Hyperlink"/>
    <w:uiPriority w:val="99"/>
    <w:unhideWhenUsed/>
    <w:rsid w:val="007C2748"/>
    <w:rPr>
      <w:rFonts w:cs="Times New Roman"/>
      <w:color w:val="0000FF"/>
      <w:u w:val="single"/>
    </w:rPr>
  </w:style>
  <w:style w:type="paragraph" w:styleId="34">
    <w:name w:val="Body Text Indent 3"/>
    <w:basedOn w:val="a0"/>
    <w:link w:val="35"/>
    <w:uiPriority w:val="99"/>
    <w:semiHidden/>
    <w:unhideWhenUsed/>
    <w:rsid w:val="00370068"/>
    <w:pPr>
      <w:widowControl/>
      <w:spacing w:after="120" w:line="276" w:lineRule="auto"/>
      <w:ind w:left="283" w:firstLine="0"/>
      <w:jc w:val="left"/>
    </w:pPr>
    <w:rPr>
      <w:rFonts w:ascii="Calibri" w:hAnsi="Calibri"/>
      <w:b w:val="0"/>
      <w:sz w:val="16"/>
      <w:szCs w:val="16"/>
      <w:lang w:eastAsia="en-US"/>
    </w:rPr>
  </w:style>
  <w:style w:type="character" w:customStyle="1" w:styleId="35">
    <w:name w:val="Основной текст с отступом 3 Знак"/>
    <w:link w:val="34"/>
    <w:uiPriority w:val="99"/>
    <w:semiHidden/>
    <w:locked/>
    <w:rsid w:val="00370068"/>
    <w:rPr>
      <w:rFonts w:cs="Times New Roman"/>
      <w:sz w:val="16"/>
      <w:lang w:val="x-none" w:eastAsia="en-US"/>
    </w:rPr>
  </w:style>
  <w:style w:type="character" w:customStyle="1" w:styleId="S2">
    <w:name w:val="S_Маркированный Знак"/>
    <w:rsid w:val="00B57836"/>
    <w:rPr>
      <w:sz w:val="24"/>
    </w:rPr>
  </w:style>
  <w:style w:type="paragraph" w:customStyle="1" w:styleId="aff3">
    <w:name w:val="Табличный_заголовки"/>
    <w:basedOn w:val="a0"/>
    <w:rsid w:val="00F31D77"/>
    <w:pPr>
      <w:keepNext/>
      <w:keepLines/>
      <w:widowControl/>
      <w:spacing w:line="240" w:lineRule="auto"/>
      <w:ind w:firstLine="0"/>
      <w:jc w:val="center"/>
    </w:pPr>
    <w:rPr>
      <w:rFonts w:ascii="Times New Roman" w:hAnsi="Times New Roman"/>
      <w:sz w:val="22"/>
      <w:szCs w:val="22"/>
    </w:rPr>
  </w:style>
  <w:style w:type="paragraph" w:customStyle="1" w:styleId="100">
    <w:name w:val="Табличный_центр_10"/>
    <w:basedOn w:val="a0"/>
    <w:qFormat/>
    <w:rsid w:val="00F31D77"/>
    <w:pPr>
      <w:widowControl/>
      <w:spacing w:line="240" w:lineRule="auto"/>
      <w:ind w:firstLine="0"/>
      <w:jc w:val="center"/>
    </w:pPr>
    <w:rPr>
      <w:rFonts w:ascii="Times New Roman" w:hAnsi="Times New Roman"/>
      <w:b w:val="0"/>
      <w:sz w:val="20"/>
      <w:szCs w:val="24"/>
    </w:rPr>
  </w:style>
  <w:style w:type="paragraph" w:customStyle="1" w:styleId="101">
    <w:name w:val="Табличный_слева_10"/>
    <w:basedOn w:val="a0"/>
    <w:qFormat/>
    <w:rsid w:val="00F31D77"/>
    <w:pPr>
      <w:widowControl/>
      <w:spacing w:line="240" w:lineRule="auto"/>
      <w:ind w:firstLine="0"/>
      <w:jc w:val="left"/>
    </w:pPr>
    <w:rPr>
      <w:rFonts w:ascii="Times New Roman" w:hAnsi="Times New Roman"/>
      <w:b w:val="0"/>
      <w:sz w:val="20"/>
      <w:szCs w:val="24"/>
    </w:rPr>
  </w:style>
  <w:style w:type="paragraph" w:customStyle="1" w:styleId="aff4">
    <w:name w:val="Абзац"/>
    <w:basedOn w:val="a0"/>
    <w:link w:val="aff5"/>
    <w:qFormat/>
    <w:rsid w:val="009D1C9F"/>
    <w:pPr>
      <w:widowControl/>
      <w:spacing w:before="120" w:after="60" w:line="240" w:lineRule="auto"/>
      <w:ind w:firstLine="567"/>
    </w:pPr>
    <w:rPr>
      <w:rFonts w:ascii="Times New Roman" w:hAnsi="Times New Roman"/>
      <w:b w:val="0"/>
      <w:sz w:val="24"/>
      <w:szCs w:val="24"/>
    </w:rPr>
  </w:style>
  <w:style w:type="character" w:customStyle="1" w:styleId="aff5">
    <w:name w:val="Абзац Знак"/>
    <w:link w:val="aff4"/>
    <w:locked/>
    <w:rsid w:val="009D1C9F"/>
    <w:rPr>
      <w:rFonts w:ascii="Times New Roman" w:hAnsi="Times New Roman"/>
      <w:sz w:val="24"/>
    </w:rPr>
  </w:style>
  <w:style w:type="paragraph" w:customStyle="1" w:styleId="aff6">
    <w:name w:val="Обычный в таблице"/>
    <w:basedOn w:val="a0"/>
    <w:link w:val="aff7"/>
    <w:rsid w:val="0062367F"/>
    <w:pPr>
      <w:widowControl/>
      <w:suppressAutoHyphens/>
      <w:spacing w:line="360" w:lineRule="auto"/>
      <w:ind w:firstLine="709"/>
    </w:pPr>
    <w:rPr>
      <w:rFonts w:ascii="Times New Roman" w:hAnsi="Times New Roman"/>
      <w:b w:val="0"/>
      <w:sz w:val="28"/>
      <w:szCs w:val="28"/>
      <w:lang w:eastAsia="ar-SA"/>
    </w:rPr>
  </w:style>
  <w:style w:type="character" w:customStyle="1" w:styleId="aff7">
    <w:name w:val="Обычный в таблице Знак"/>
    <w:link w:val="aff6"/>
    <w:locked/>
    <w:rsid w:val="00F6536B"/>
    <w:rPr>
      <w:rFonts w:ascii="Times New Roman" w:hAnsi="Times New Roman"/>
      <w:sz w:val="28"/>
      <w:lang w:val="x-none" w:eastAsia="ar-SA" w:bidi="ar-SA"/>
    </w:rPr>
  </w:style>
  <w:style w:type="paragraph" w:styleId="a">
    <w:name w:val="List"/>
    <w:basedOn w:val="a0"/>
    <w:link w:val="aff8"/>
    <w:uiPriority w:val="99"/>
    <w:rsid w:val="003D7269"/>
    <w:pPr>
      <w:widowControl/>
      <w:numPr>
        <w:numId w:val="8"/>
      </w:numPr>
      <w:spacing w:after="60" w:line="240" w:lineRule="auto"/>
    </w:pPr>
    <w:rPr>
      <w:rFonts w:ascii="Times New Roman" w:hAnsi="Times New Roman"/>
      <w:b w:val="0"/>
      <w:sz w:val="24"/>
      <w:szCs w:val="24"/>
    </w:rPr>
  </w:style>
  <w:style w:type="character" w:customStyle="1" w:styleId="aff8">
    <w:name w:val="Список Знак"/>
    <w:link w:val="a"/>
    <w:uiPriority w:val="99"/>
    <w:locked/>
    <w:rsid w:val="003D7269"/>
    <w:rPr>
      <w:rFonts w:ascii="Times New Roman" w:hAnsi="Times New Roman" w:cs="Times New Roman"/>
      <w:sz w:val="24"/>
      <w:szCs w:val="24"/>
    </w:rPr>
  </w:style>
  <w:style w:type="paragraph" w:styleId="aff9">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uiPriority w:val="35"/>
    <w:qFormat/>
    <w:rsid w:val="00C31D5A"/>
    <w:pPr>
      <w:widowControl/>
      <w:spacing w:before="120" w:after="120" w:line="240" w:lineRule="auto"/>
      <w:ind w:firstLine="0"/>
      <w:jc w:val="center"/>
    </w:pPr>
    <w:rPr>
      <w:rFonts w:ascii="Times New Roman" w:hAnsi="Times New Roman"/>
      <w:bCs/>
      <w:sz w:val="22"/>
    </w:rPr>
  </w:style>
  <w:style w:type="paragraph" w:customStyle="1" w:styleId="affa">
    <w:name w:val="Табличный_центр"/>
    <w:basedOn w:val="a0"/>
    <w:rsid w:val="000240AE"/>
    <w:pPr>
      <w:widowControl/>
      <w:spacing w:line="240" w:lineRule="auto"/>
      <w:ind w:firstLine="0"/>
      <w:jc w:val="center"/>
    </w:pPr>
    <w:rPr>
      <w:rFonts w:ascii="Times New Roman" w:hAnsi="Times New Roman"/>
      <w:b w:val="0"/>
      <w:sz w:val="22"/>
      <w:szCs w:val="22"/>
    </w:rPr>
  </w:style>
  <w:style w:type="character" w:styleId="affb">
    <w:name w:val="Intense Emphasis"/>
    <w:uiPriority w:val="21"/>
    <w:qFormat/>
    <w:rsid w:val="000240AE"/>
    <w:rPr>
      <w:rFonts w:cs="Times New Roman"/>
      <w:b/>
      <w:i/>
      <w:color w:val="4F81BD"/>
      <w:sz w:val="22"/>
    </w:rPr>
  </w:style>
  <w:style w:type="paragraph" w:customStyle="1" w:styleId="affc">
    <w:name w:val="Табличный"/>
    <w:basedOn w:val="a0"/>
    <w:rsid w:val="00CD17FE"/>
    <w:pPr>
      <w:keepNext/>
      <w:spacing w:before="60" w:after="60" w:line="240" w:lineRule="auto"/>
      <w:ind w:firstLine="0"/>
      <w:jc w:val="center"/>
    </w:pPr>
    <w:rPr>
      <w:rFonts w:ascii="Times New Roman" w:hAnsi="Times New Roman"/>
      <w:sz w:val="22"/>
    </w:rPr>
  </w:style>
  <w:style w:type="paragraph" w:customStyle="1" w:styleId="affd">
    <w:name w:val="Название таблицы"/>
    <w:basedOn w:val="aff9"/>
    <w:rsid w:val="00CD17FE"/>
    <w:pPr>
      <w:keepNext/>
      <w:jc w:val="left"/>
    </w:pPr>
    <w:rPr>
      <w:szCs w:val="22"/>
    </w:rPr>
  </w:style>
  <w:style w:type="paragraph" w:customStyle="1" w:styleId="affe">
    <w:name w:val="Табличный_слева"/>
    <w:basedOn w:val="a0"/>
    <w:rsid w:val="00CD17FE"/>
    <w:pPr>
      <w:widowControl/>
      <w:spacing w:line="240" w:lineRule="auto"/>
      <w:ind w:firstLine="0"/>
      <w:jc w:val="left"/>
    </w:pPr>
    <w:rPr>
      <w:rFonts w:ascii="Times New Roman" w:hAnsi="Times New Roman"/>
      <w:b w:val="0"/>
      <w:sz w:val="22"/>
      <w:szCs w:val="22"/>
    </w:rPr>
  </w:style>
  <w:style w:type="paragraph" w:customStyle="1" w:styleId="Default">
    <w:name w:val="Default"/>
    <w:rsid w:val="00773026"/>
    <w:pPr>
      <w:autoSpaceDE w:val="0"/>
      <w:autoSpaceDN w:val="0"/>
      <w:adjustRightInd w:val="0"/>
    </w:pPr>
    <w:rPr>
      <w:rFonts w:ascii="Times New Roman" w:hAnsi="Times New Roman" w:cs="Times New Roman"/>
      <w:color w:val="000000"/>
      <w:sz w:val="24"/>
      <w:szCs w:val="24"/>
    </w:rPr>
  </w:style>
  <w:style w:type="paragraph" w:customStyle="1" w:styleId="-">
    <w:name w:val="Таблица-текст"/>
    <w:basedOn w:val="a0"/>
    <w:autoRedefine/>
    <w:qFormat/>
    <w:rsid w:val="00E12ADC"/>
    <w:pPr>
      <w:widowControl/>
      <w:suppressAutoHyphens/>
      <w:spacing w:line="240" w:lineRule="auto"/>
      <w:ind w:firstLine="0"/>
      <w:jc w:val="center"/>
    </w:pPr>
    <w:rPr>
      <w:rFonts w:ascii="Times New Roman" w:hAnsi="Times New Roman"/>
      <w:sz w:val="20"/>
      <w:lang w:eastAsia="ar-SA"/>
    </w:rPr>
  </w:style>
  <w:style w:type="character" w:styleId="afff">
    <w:name w:val="FollowedHyperlink"/>
    <w:uiPriority w:val="99"/>
    <w:semiHidden/>
    <w:unhideWhenUsed/>
    <w:rsid w:val="004307D5"/>
    <w:rPr>
      <w:rFonts w:cs="Times New Roman"/>
      <w:color w:val="954F72"/>
      <w:u w:val="single"/>
    </w:rPr>
  </w:style>
  <w:style w:type="paragraph" w:customStyle="1" w:styleId="17">
    <w:name w:val="Верхний колонтитул1"/>
    <w:basedOn w:val="a0"/>
    <w:rsid w:val="00B54E5B"/>
    <w:pPr>
      <w:widowControl/>
      <w:tabs>
        <w:tab w:val="center" w:pos="4153"/>
        <w:tab w:val="right" w:pos="8306"/>
      </w:tabs>
      <w:spacing w:line="240" w:lineRule="auto"/>
      <w:ind w:firstLine="0"/>
      <w:jc w:val="left"/>
    </w:pPr>
    <w:rPr>
      <w:rFonts w:cs="Arial"/>
      <w:b w:val="0"/>
      <w:position w:val="6"/>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D46C3B"/>
    <w:pPr>
      <w:widowControl w:val="0"/>
      <w:spacing w:line="260" w:lineRule="auto"/>
      <w:ind w:firstLine="220"/>
      <w:jc w:val="both"/>
    </w:pPr>
    <w:rPr>
      <w:rFonts w:ascii="Arial" w:hAnsi="Arial" w:cs="Times New Roman"/>
      <w:b/>
      <w:sz w:val="18"/>
    </w:rPr>
  </w:style>
  <w:style w:type="paragraph" w:styleId="1">
    <w:name w:val="heading 1"/>
    <w:aliases w:val="Заголовок 1 Знак Знак,Заголовок 1 Знак Знак Знак"/>
    <w:basedOn w:val="a0"/>
    <w:next w:val="a0"/>
    <w:link w:val="10"/>
    <w:uiPriority w:val="9"/>
    <w:qFormat/>
    <w:rsid w:val="004B52C3"/>
    <w:pPr>
      <w:keepNext/>
      <w:keepLines/>
      <w:widowControl/>
      <w:spacing w:before="480" w:line="276" w:lineRule="auto"/>
      <w:ind w:firstLine="0"/>
      <w:jc w:val="left"/>
      <w:outlineLvl w:val="0"/>
    </w:pPr>
    <w:rPr>
      <w:rFonts w:ascii="Cambria" w:hAnsi="Cambria"/>
      <w:bCs/>
      <w:color w:val="365F91"/>
      <w:sz w:val="28"/>
      <w:szCs w:val="28"/>
    </w:rPr>
  </w:style>
  <w:style w:type="paragraph" w:styleId="2">
    <w:name w:val="heading 2"/>
    <w:aliases w:val="Знак2 Знак,Знак2,Знак2 Знак Знак Знак,Знак2 Знак1,ГЛАВА,Заголовок 2 Знак1,Заголовок 2 Знак Знак"/>
    <w:basedOn w:val="a0"/>
    <w:next w:val="a0"/>
    <w:link w:val="20"/>
    <w:uiPriority w:val="9"/>
    <w:qFormat/>
    <w:rsid w:val="008E7FC7"/>
    <w:pPr>
      <w:keepNext/>
      <w:keepLines/>
      <w:widowControl/>
      <w:spacing w:before="200" w:line="276" w:lineRule="auto"/>
      <w:ind w:firstLine="0"/>
      <w:jc w:val="left"/>
      <w:outlineLvl w:val="1"/>
    </w:pPr>
    <w:rPr>
      <w:bCs/>
      <w:caps/>
      <w:sz w:val="22"/>
      <w:szCs w:val="26"/>
    </w:rPr>
  </w:style>
  <w:style w:type="paragraph" w:styleId="3">
    <w:name w:val="heading 3"/>
    <w:aliases w:val="Знак3 Знак,Знак3,Знак3 Знак Знак Знак,ПодЗаголовок"/>
    <w:basedOn w:val="a0"/>
    <w:next w:val="a0"/>
    <w:link w:val="30"/>
    <w:uiPriority w:val="9"/>
    <w:unhideWhenUsed/>
    <w:qFormat/>
    <w:rsid w:val="00D669C6"/>
    <w:pPr>
      <w:keepNext/>
      <w:widowControl/>
      <w:spacing w:before="240" w:after="60" w:line="276" w:lineRule="auto"/>
      <w:ind w:firstLine="0"/>
      <w:jc w:val="left"/>
      <w:outlineLvl w:val="2"/>
    </w:pPr>
    <w:rPr>
      <w:rFonts w:ascii="Cambria" w:hAnsi="Cambria"/>
      <w:bCs/>
      <w:sz w:val="26"/>
      <w:szCs w:val="26"/>
      <w:lang w:eastAsia="en-US"/>
    </w:rPr>
  </w:style>
  <w:style w:type="paragraph" w:styleId="4">
    <w:name w:val="heading 4"/>
    <w:basedOn w:val="a0"/>
    <w:next w:val="a0"/>
    <w:link w:val="40"/>
    <w:uiPriority w:val="9"/>
    <w:semiHidden/>
    <w:unhideWhenUsed/>
    <w:qFormat/>
    <w:rsid w:val="005C7636"/>
    <w:pPr>
      <w:keepNext/>
      <w:widowControl/>
      <w:spacing w:before="240" w:after="60" w:line="276" w:lineRule="auto"/>
      <w:ind w:firstLine="0"/>
      <w:jc w:val="left"/>
      <w:outlineLvl w:val="3"/>
    </w:pPr>
    <w:rPr>
      <w:rFonts w:ascii="Calibri" w:hAnsi="Calibri"/>
      <w:bCs/>
      <w:sz w:val="28"/>
      <w:szCs w:val="28"/>
      <w:lang w:eastAsia="en-US"/>
    </w:rPr>
  </w:style>
  <w:style w:type="paragraph" w:styleId="5">
    <w:name w:val="heading 5"/>
    <w:basedOn w:val="a0"/>
    <w:next w:val="a0"/>
    <w:link w:val="50"/>
    <w:uiPriority w:val="9"/>
    <w:semiHidden/>
    <w:unhideWhenUsed/>
    <w:qFormat/>
    <w:rsid w:val="00CA279C"/>
    <w:pPr>
      <w:widowControl/>
      <w:tabs>
        <w:tab w:val="left" w:pos="1701"/>
      </w:tabs>
      <w:spacing w:before="240" w:after="60" w:line="240" w:lineRule="auto"/>
      <w:ind w:firstLine="567"/>
      <w:jc w:val="left"/>
      <w:outlineLvl w:val="4"/>
    </w:pPr>
    <w:rPr>
      <w:rFonts w:ascii="Times New Roman" w:hAnsi="Times New Roman"/>
      <w:bCs/>
      <w:iCs/>
      <w:sz w:val="22"/>
      <w:szCs w:val="22"/>
    </w:rPr>
  </w:style>
  <w:style w:type="paragraph" w:styleId="6">
    <w:name w:val="heading 6"/>
    <w:basedOn w:val="a0"/>
    <w:next w:val="a0"/>
    <w:link w:val="60"/>
    <w:uiPriority w:val="9"/>
    <w:semiHidden/>
    <w:unhideWhenUsed/>
    <w:qFormat/>
    <w:rsid w:val="00CA279C"/>
    <w:pPr>
      <w:widowControl/>
      <w:spacing w:before="240" w:after="60" w:line="240" w:lineRule="auto"/>
      <w:ind w:firstLine="567"/>
      <w:jc w:val="left"/>
      <w:outlineLvl w:val="5"/>
    </w:pPr>
    <w:rPr>
      <w:rFonts w:ascii="Times New Roman" w:hAnsi="Times New Roman"/>
      <w:bCs/>
      <w:sz w:val="22"/>
      <w:szCs w:val="22"/>
    </w:rPr>
  </w:style>
  <w:style w:type="paragraph" w:styleId="7">
    <w:name w:val="heading 7"/>
    <w:aliases w:val="Заголовок x.x"/>
    <w:basedOn w:val="a0"/>
    <w:next w:val="a0"/>
    <w:link w:val="70"/>
    <w:uiPriority w:val="9"/>
    <w:semiHidden/>
    <w:unhideWhenUsed/>
    <w:qFormat/>
    <w:rsid w:val="00CA279C"/>
    <w:pPr>
      <w:widowControl/>
      <w:spacing w:before="240" w:after="60" w:line="240" w:lineRule="auto"/>
      <w:ind w:firstLine="567"/>
      <w:jc w:val="left"/>
      <w:outlineLvl w:val="6"/>
    </w:pPr>
    <w:rPr>
      <w:rFonts w:ascii="Times New Roman" w:hAnsi="Times New Roman"/>
      <w:b w:val="0"/>
      <w:sz w:val="24"/>
      <w:szCs w:val="24"/>
    </w:rPr>
  </w:style>
  <w:style w:type="paragraph" w:styleId="8">
    <w:name w:val="heading 8"/>
    <w:basedOn w:val="a0"/>
    <w:next w:val="a0"/>
    <w:link w:val="80"/>
    <w:uiPriority w:val="9"/>
    <w:semiHidden/>
    <w:unhideWhenUsed/>
    <w:qFormat/>
    <w:rsid w:val="00CA279C"/>
    <w:pPr>
      <w:widowControl/>
      <w:spacing w:before="240" w:after="60" w:line="240" w:lineRule="auto"/>
      <w:ind w:firstLine="567"/>
      <w:jc w:val="left"/>
      <w:outlineLvl w:val="7"/>
    </w:pPr>
    <w:rPr>
      <w:rFonts w:ascii="Times New Roman" w:hAnsi="Times New Roman"/>
      <w:b w:val="0"/>
      <w:i/>
      <w:iCs/>
      <w:sz w:val="24"/>
      <w:szCs w:val="24"/>
    </w:rPr>
  </w:style>
  <w:style w:type="paragraph" w:styleId="9">
    <w:name w:val="heading 9"/>
    <w:basedOn w:val="a0"/>
    <w:next w:val="a0"/>
    <w:link w:val="90"/>
    <w:uiPriority w:val="9"/>
    <w:semiHidden/>
    <w:unhideWhenUsed/>
    <w:qFormat/>
    <w:rsid w:val="00CA279C"/>
    <w:pPr>
      <w:widowControl/>
      <w:spacing w:before="240" w:after="60" w:line="240" w:lineRule="auto"/>
      <w:ind w:firstLine="567"/>
      <w:jc w:val="left"/>
      <w:outlineLvl w:val="8"/>
    </w:pPr>
    <w:rPr>
      <w:b w:val="0"/>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оловок 1 Знак Знак Знак1,Заголовок 1 Знак Знак Знак Знак"/>
    <w:link w:val="1"/>
    <w:uiPriority w:val="9"/>
    <w:locked/>
    <w:rsid w:val="004B52C3"/>
    <w:rPr>
      <w:rFonts w:ascii="Cambria" w:hAnsi="Cambria" w:cs="Times New Roman"/>
      <w:b/>
      <w:color w:val="365F91"/>
      <w:sz w:val="28"/>
    </w:rPr>
  </w:style>
  <w:style w:type="character" w:customStyle="1" w:styleId="20">
    <w:name w:val="Заголовок 2 Знак"/>
    <w:aliases w:val="Знак2 Знак Знак,Знак2 Знак2,Знак2 Знак Знак Знак Знак,Знак2 Знак1 Знак,ГЛАВА Знак,Заголовок 2 Знак1 Знак,Заголовок 2 Знак Знак Знак"/>
    <w:link w:val="2"/>
    <w:uiPriority w:val="9"/>
    <w:locked/>
    <w:rsid w:val="008E7FC7"/>
    <w:rPr>
      <w:rFonts w:ascii="Arial" w:hAnsi="Arial" w:cs="Times New Roman"/>
      <w:b/>
      <w:caps/>
      <w:sz w:val="26"/>
      <w:lang w:val="x-none" w:eastAsia="x-none"/>
    </w:rPr>
  </w:style>
  <w:style w:type="character" w:customStyle="1" w:styleId="30">
    <w:name w:val="Заголовок 3 Знак"/>
    <w:aliases w:val="Знак3 Знак Знак,Знак3 Знак1,Знак3 Знак Знак Знак Знак,ПодЗаголовок Знак"/>
    <w:link w:val="3"/>
    <w:uiPriority w:val="9"/>
    <w:locked/>
    <w:rsid w:val="00D669C6"/>
    <w:rPr>
      <w:rFonts w:ascii="Cambria" w:hAnsi="Cambria" w:cs="Times New Roman"/>
      <w:b/>
      <w:sz w:val="26"/>
      <w:lang w:val="x-none" w:eastAsia="en-US"/>
    </w:rPr>
  </w:style>
  <w:style w:type="character" w:customStyle="1" w:styleId="40">
    <w:name w:val="Заголовок 4 Знак"/>
    <w:link w:val="4"/>
    <w:uiPriority w:val="9"/>
    <w:semiHidden/>
    <w:locked/>
    <w:rsid w:val="005C7636"/>
    <w:rPr>
      <w:rFonts w:ascii="Calibri" w:hAnsi="Calibri" w:cs="Times New Roman"/>
      <w:b/>
      <w:sz w:val="28"/>
      <w:lang w:val="x-none" w:eastAsia="en-US"/>
    </w:rPr>
  </w:style>
  <w:style w:type="character" w:customStyle="1" w:styleId="50">
    <w:name w:val="Заголовок 5 Знак"/>
    <w:link w:val="5"/>
    <w:uiPriority w:val="9"/>
    <w:semiHidden/>
    <w:locked/>
    <w:rsid w:val="00CA279C"/>
    <w:rPr>
      <w:rFonts w:ascii="Times New Roman" w:hAnsi="Times New Roman" w:cs="Times New Roman"/>
      <w:b/>
      <w:sz w:val="22"/>
      <w:lang w:val="x-none" w:eastAsia="x-none"/>
    </w:rPr>
  </w:style>
  <w:style w:type="character" w:customStyle="1" w:styleId="60">
    <w:name w:val="Заголовок 6 Знак"/>
    <w:link w:val="6"/>
    <w:uiPriority w:val="9"/>
    <w:semiHidden/>
    <w:locked/>
    <w:rsid w:val="00CA279C"/>
    <w:rPr>
      <w:rFonts w:ascii="Times New Roman" w:hAnsi="Times New Roman" w:cs="Times New Roman"/>
      <w:b/>
      <w:sz w:val="22"/>
    </w:rPr>
  </w:style>
  <w:style w:type="character" w:customStyle="1" w:styleId="70">
    <w:name w:val="Заголовок 7 Знак"/>
    <w:aliases w:val="Заголовок x.x Знак"/>
    <w:link w:val="7"/>
    <w:uiPriority w:val="9"/>
    <w:semiHidden/>
    <w:locked/>
    <w:rsid w:val="00CA279C"/>
    <w:rPr>
      <w:rFonts w:ascii="Times New Roman" w:hAnsi="Times New Roman" w:cs="Times New Roman"/>
      <w:sz w:val="24"/>
    </w:rPr>
  </w:style>
  <w:style w:type="character" w:customStyle="1" w:styleId="80">
    <w:name w:val="Заголовок 8 Знак"/>
    <w:link w:val="8"/>
    <w:uiPriority w:val="9"/>
    <w:semiHidden/>
    <w:locked/>
    <w:rsid w:val="00CA279C"/>
    <w:rPr>
      <w:rFonts w:ascii="Times New Roman" w:hAnsi="Times New Roman" w:cs="Times New Roman"/>
      <w:i/>
      <w:sz w:val="24"/>
    </w:rPr>
  </w:style>
  <w:style w:type="character" w:customStyle="1" w:styleId="90">
    <w:name w:val="Заголовок 9 Знак"/>
    <w:link w:val="9"/>
    <w:uiPriority w:val="9"/>
    <w:semiHidden/>
    <w:locked/>
    <w:rsid w:val="00CA279C"/>
    <w:rPr>
      <w:rFonts w:ascii="Arial" w:hAnsi="Arial" w:cs="Times New Roman"/>
      <w:sz w:val="22"/>
    </w:rPr>
  </w:style>
  <w:style w:type="paragraph" w:styleId="a4">
    <w:name w:val="header"/>
    <w:basedOn w:val="a0"/>
    <w:link w:val="a5"/>
    <w:uiPriority w:val="99"/>
    <w:unhideWhenUsed/>
    <w:rsid w:val="00F10281"/>
    <w:pPr>
      <w:widowControl/>
      <w:tabs>
        <w:tab w:val="center" w:pos="4677"/>
        <w:tab w:val="right" w:pos="9355"/>
      </w:tabs>
      <w:spacing w:line="240" w:lineRule="auto"/>
      <w:ind w:firstLine="0"/>
      <w:jc w:val="left"/>
    </w:pPr>
    <w:rPr>
      <w:b w:val="0"/>
      <w:sz w:val="22"/>
      <w:szCs w:val="22"/>
      <w:lang w:eastAsia="en-US"/>
    </w:rPr>
  </w:style>
  <w:style w:type="character" w:customStyle="1" w:styleId="a5">
    <w:name w:val="Верхний колонтитул Знак"/>
    <w:link w:val="a4"/>
    <w:uiPriority w:val="99"/>
    <w:locked/>
    <w:rsid w:val="00F10281"/>
    <w:rPr>
      <w:rFonts w:cs="Times New Roman"/>
    </w:rPr>
  </w:style>
  <w:style w:type="paragraph" w:styleId="a6">
    <w:name w:val="footer"/>
    <w:basedOn w:val="a0"/>
    <w:link w:val="a7"/>
    <w:uiPriority w:val="99"/>
    <w:unhideWhenUsed/>
    <w:rsid w:val="00F10281"/>
    <w:pPr>
      <w:widowControl/>
      <w:tabs>
        <w:tab w:val="center" w:pos="4677"/>
        <w:tab w:val="right" w:pos="9355"/>
      </w:tabs>
      <w:spacing w:line="240" w:lineRule="auto"/>
      <w:ind w:firstLine="0"/>
      <w:jc w:val="left"/>
    </w:pPr>
    <w:rPr>
      <w:b w:val="0"/>
      <w:sz w:val="22"/>
      <w:szCs w:val="22"/>
      <w:lang w:eastAsia="en-US"/>
    </w:rPr>
  </w:style>
  <w:style w:type="character" w:customStyle="1" w:styleId="a7">
    <w:name w:val="Нижний колонтитул Знак"/>
    <w:link w:val="a6"/>
    <w:uiPriority w:val="99"/>
    <w:locked/>
    <w:rsid w:val="00F10281"/>
    <w:rPr>
      <w:rFonts w:cs="Times New Roman"/>
    </w:rPr>
  </w:style>
  <w:style w:type="paragraph" w:styleId="a8">
    <w:name w:val="Balloon Text"/>
    <w:basedOn w:val="a0"/>
    <w:link w:val="a9"/>
    <w:uiPriority w:val="99"/>
    <w:semiHidden/>
    <w:unhideWhenUsed/>
    <w:rsid w:val="00F10281"/>
    <w:pPr>
      <w:widowControl/>
      <w:spacing w:line="240" w:lineRule="auto"/>
      <w:ind w:firstLine="0"/>
      <w:jc w:val="left"/>
    </w:pPr>
    <w:rPr>
      <w:rFonts w:ascii="Tahoma" w:hAnsi="Tahoma"/>
      <w:b w:val="0"/>
      <w:sz w:val="16"/>
      <w:szCs w:val="16"/>
    </w:rPr>
  </w:style>
  <w:style w:type="character" w:customStyle="1" w:styleId="a9">
    <w:name w:val="Текст выноски Знак"/>
    <w:link w:val="a8"/>
    <w:uiPriority w:val="99"/>
    <w:semiHidden/>
    <w:locked/>
    <w:rsid w:val="00F10281"/>
    <w:rPr>
      <w:rFonts w:ascii="Tahoma" w:hAnsi="Tahoma" w:cs="Times New Roman"/>
      <w:sz w:val="16"/>
    </w:rPr>
  </w:style>
  <w:style w:type="paragraph" w:styleId="aa">
    <w:name w:val="No Spacing"/>
    <w:link w:val="ab"/>
    <w:uiPriority w:val="1"/>
    <w:qFormat/>
    <w:rsid w:val="008C2C34"/>
    <w:rPr>
      <w:rFonts w:cs="Times New Roman"/>
      <w:sz w:val="22"/>
      <w:szCs w:val="22"/>
      <w:lang w:eastAsia="en-US"/>
    </w:rPr>
  </w:style>
  <w:style w:type="character" w:customStyle="1" w:styleId="ab">
    <w:name w:val="Без интервала Знак"/>
    <w:link w:val="aa"/>
    <w:locked/>
    <w:rsid w:val="008C2C34"/>
    <w:rPr>
      <w:rFonts w:eastAsia="Times New Roman"/>
      <w:sz w:val="22"/>
      <w:lang w:val="ru-RU" w:eastAsia="en-US"/>
    </w:rPr>
  </w:style>
  <w:style w:type="table" w:styleId="ac">
    <w:name w:val="Table Grid"/>
    <w:aliases w:val="Table Grid Report"/>
    <w:basedOn w:val="a2"/>
    <w:uiPriority w:val="59"/>
    <w:rsid w:val="00C03593"/>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List Paragraph"/>
    <w:basedOn w:val="a0"/>
    <w:uiPriority w:val="34"/>
    <w:qFormat/>
    <w:rsid w:val="000A408D"/>
    <w:pPr>
      <w:widowControl/>
      <w:spacing w:after="200" w:line="276" w:lineRule="auto"/>
      <w:ind w:left="720" w:firstLine="0"/>
      <w:contextualSpacing/>
      <w:jc w:val="left"/>
    </w:pPr>
    <w:rPr>
      <w:b w:val="0"/>
      <w:sz w:val="22"/>
      <w:szCs w:val="22"/>
      <w:lang w:eastAsia="en-US"/>
    </w:rPr>
  </w:style>
  <w:style w:type="paragraph" w:styleId="ae">
    <w:name w:val="Document Map"/>
    <w:basedOn w:val="a0"/>
    <w:link w:val="af"/>
    <w:uiPriority w:val="99"/>
    <w:semiHidden/>
    <w:unhideWhenUsed/>
    <w:rsid w:val="00EF49B0"/>
    <w:pPr>
      <w:widowControl/>
      <w:spacing w:line="240" w:lineRule="auto"/>
      <w:ind w:firstLine="0"/>
      <w:jc w:val="left"/>
    </w:pPr>
    <w:rPr>
      <w:rFonts w:ascii="Tahoma" w:hAnsi="Tahoma"/>
      <w:b w:val="0"/>
      <w:sz w:val="16"/>
      <w:szCs w:val="16"/>
    </w:rPr>
  </w:style>
  <w:style w:type="character" w:customStyle="1" w:styleId="af">
    <w:name w:val="Схема документа Знак"/>
    <w:link w:val="ae"/>
    <w:uiPriority w:val="99"/>
    <w:semiHidden/>
    <w:locked/>
    <w:rsid w:val="00EF49B0"/>
    <w:rPr>
      <w:rFonts w:ascii="Tahoma" w:hAnsi="Tahoma" w:cs="Times New Roman"/>
      <w:sz w:val="16"/>
    </w:rPr>
  </w:style>
  <w:style w:type="paragraph" w:styleId="af0">
    <w:name w:val="Body Text"/>
    <w:basedOn w:val="a0"/>
    <w:link w:val="af1"/>
    <w:uiPriority w:val="99"/>
    <w:rsid w:val="00D172DA"/>
    <w:pPr>
      <w:widowControl/>
      <w:shd w:val="clear" w:color="auto" w:fill="FFFFFF"/>
      <w:spacing w:after="540" w:line="214" w:lineRule="exact"/>
      <w:ind w:firstLine="0"/>
      <w:jc w:val="right"/>
    </w:pPr>
    <w:rPr>
      <w:rFonts w:ascii="Sylfaen" w:hAnsi="Sylfaen"/>
      <w:b w:val="0"/>
      <w:sz w:val="19"/>
      <w:szCs w:val="19"/>
    </w:rPr>
  </w:style>
  <w:style w:type="character" w:customStyle="1" w:styleId="Tablecaption">
    <w:name w:val="Table caption_"/>
    <w:link w:val="Tablecaption0"/>
    <w:locked/>
    <w:rsid w:val="00D172DA"/>
    <w:rPr>
      <w:rFonts w:ascii="Sylfaen" w:hAnsi="Sylfaen"/>
      <w:sz w:val="19"/>
      <w:shd w:val="clear" w:color="auto" w:fill="FFFFFF"/>
    </w:rPr>
  </w:style>
  <w:style w:type="paragraph" w:styleId="af2">
    <w:name w:val="Title"/>
    <w:basedOn w:val="a0"/>
    <w:next w:val="a0"/>
    <w:link w:val="af3"/>
    <w:uiPriority w:val="10"/>
    <w:qFormat/>
    <w:rsid w:val="00982E01"/>
    <w:pPr>
      <w:widowControl/>
      <w:suppressAutoHyphens/>
      <w:kinsoku w:val="0"/>
      <w:overflowPunct w:val="0"/>
      <w:spacing w:before="120" w:after="120" w:line="360" w:lineRule="auto"/>
      <w:ind w:firstLine="0"/>
      <w:contextualSpacing/>
    </w:pPr>
    <w:rPr>
      <w:rFonts w:ascii="Times New Roman" w:hAnsi="Times New Roman"/>
      <w:b w:val="0"/>
      <w:bCs/>
      <w:i/>
      <w:sz w:val="24"/>
      <w:szCs w:val="52"/>
    </w:rPr>
  </w:style>
  <w:style w:type="character" w:customStyle="1" w:styleId="af3">
    <w:name w:val="Название Знак"/>
    <w:link w:val="af2"/>
    <w:uiPriority w:val="10"/>
    <w:locked/>
    <w:rsid w:val="00982E01"/>
    <w:rPr>
      <w:rFonts w:ascii="Times New Roman" w:hAnsi="Times New Roman" w:cs="Times New Roman"/>
      <w:i/>
      <w:sz w:val="52"/>
    </w:rPr>
  </w:style>
  <w:style w:type="paragraph" w:customStyle="1" w:styleId="S">
    <w:name w:val="S_Маркированный"/>
    <w:basedOn w:val="af4"/>
    <w:link w:val="S1"/>
    <w:autoRedefine/>
    <w:qFormat/>
    <w:rsid w:val="00F52118"/>
    <w:pPr>
      <w:tabs>
        <w:tab w:val="clear" w:pos="720"/>
        <w:tab w:val="left" w:pos="860"/>
      </w:tabs>
      <w:suppressAutoHyphens/>
      <w:autoSpaceDE w:val="0"/>
      <w:autoSpaceDN w:val="0"/>
      <w:adjustRightInd w:val="0"/>
      <w:spacing w:after="0" w:line="360" w:lineRule="auto"/>
      <w:ind w:left="0" w:firstLine="743"/>
      <w:contextualSpacing w:val="0"/>
      <w:jc w:val="both"/>
    </w:pPr>
    <w:rPr>
      <w:rFonts w:ascii="Times New Roman" w:hAnsi="Times New Roman"/>
      <w:bCs/>
      <w:color w:val="000000"/>
      <w:sz w:val="24"/>
      <w:szCs w:val="24"/>
      <w:lang w:eastAsia="ru-RU"/>
    </w:rPr>
  </w:style>
  <w:style w:type="character" w:customStyle="1" w:styleId="S1">
    <w:name w:val="S_Маркированный Знак1"/>
    <w:link w:val="S"/>
    <w:locked/>
    <w:rsid w:val="00F52118"/>
    <w:rPr>
      <w:rFonts w:ascii="Times New Roman" w:hAnsi="Times New Roman"/>
      <w:color w:val="000000"/>
      <w:sz w:val="24"/>
      <w:lang w:val="x-none" w:eastAsia="ru-RU"/>
    </w:rPr>
  </w:style>
  <w:style w:type="paragraph" w:styleId="af4">
    <w:name w:val="List Bullet"/>
    <w:basedOn w:val="a0"/>
    <w:uiPriority w:val="99"/>
    <w:semiHidden/>
    <w:unhideWhenUsed/>
    <w:rsid w:val="00F52118"/>
    <w:pPr>
      <w:widowControl/>
      <w:tabs>
        <w:tab w:val="num" w:pos="720"/>
      </w:tabs>
      <w:spacing w:after="200" w:line="276" w:lineRule="auto"/>
      <w:ind w:left="720" w:hanging="720"/>
      <w:contextualSpacing/>
      <w:jc w:val="left"/>
    </w:pPr>
    <w:rPr>
      <w:b w:val="0"/>
      <w:sz w:val="22"/>
      <w:szCs w:val="22"/>
      <w:lang w:eastAsia="en-US"/>
    </w:rPr>
  </w:style>
  <w:style w:type="paragraph" w:customStyle="1" w:styleId="41">
    <w:name w:val="Стиль4"/>
    <w:basedOn w:val="a0"/>
    <w:qFormat/>
    <w:rsid w:val="003D799F"/>
    <w:pPr>
      <w:widowControl/>
      <w:suppressAutoHyphens/>
      <w:spacing w:line="240" w:lineRule="auto"/>
      <w:ind w:right="-73" w:firstLine="0"/>
      <w:jc w:val="center"/>
    </w:pPr>
    <w:rPr>
      <w:rFonts w:ascii="Times New Roman" w:hAnsi="Times New Roman"/>
      <w:bCs/>
      <w:sz w:val="20"/>
    </w:rPr>
  </w:style>
  <w:style w:type="character" w:customStyle="1" w:styleId="apple-converted-space">
    <w:name w:val="apple-converted-space"/>
    <w:rsid w:val="005F0458"/>
    <w:rPr>
      <w:rFonts w:cs="Times New Roman"/>
    </w:rPr>
  </w:style>
  <w:style w:type="paragraph" w:customStyle="1" w:styleId="af5">
    <w:name w:val="Âåðõíèé êîëîíòèòóë"/>
    <w:basedOn w:val="a0"/>
    <w:rsid w:val="008E4459"/>
    <w:pPr>
      <w:widowControl/>
      <w:tabs>
        <w:tab w:val="center" w:pos="4153"/>
        <w:tab w:val="right" w:pos="8306"/>
      </w:tabs>
      <w:autoSpaceDE w:val="0"/>
      <w:autoSpaceDN w:val="0"/>
      <w:adjustRightInd w:val="0"/>
      <w:spacing w:line="240" w:lineRule="auto"/>
      <w:ind w:firstLine="0"/>
      <w:jc w:val="left"/>
    </w:pPr>
    <w:rPr>
      <w:rFonts w:ascii="Times New Roman" w:hAnsi="Times New Roman"/>
      <w:b w:val="0"/>
      <w:sz w:val="20"/>
    </w:rPr>
  </w:style>
  <w:style w:type="paragraph" w:customStyle="1" w:styleId="61">
    <w:name w:val="çàãîëîâîê 6"/>
    <w:basedOn w:val="a0"/>
    <w:next w:val="a0"/>
    <w:rsid w:val="0084389A"/>
    <w:pPr>
      <w:keepNext/>
      <w:widowControl/>
      <w:autoSpaceDE w:val="0"/>
      <w:autoSpaceDN w:val="0"/>
      <w:adjustRightInd w:val="0"/>
      <w:spacing w:line="240" w:lineRule="auto"/>
      <w:ind w:firstLine="0"/>
      <w:jc w:val="center"/>
    </w:pPr>
    <w:rPr>
      <w:rFonts w:ascii="Times New Roman" w:hAnsi="Times New Roman"/>
      <w:b w:val="0"/>
      <w:sz w:val="28"/>
      <w:szCs w:val="28"/>
    </w:rPr>
  </w:style>
  <w:style w:type="paragraph" w:customStyle="1" w:styleId="81">
    <w:name w:val="çàãîëîâîê 8"/>
    <w:basedOn w:val="a0"/>
    <w:next w:val="a0"/>
    <w:rsid w:val="0084389A"/>
    <w:pPr>
      <w:keepNext/>
      <w:widowControl/>
      <w:autoSpaceDE w:val="0"/>
      <w:autoSpaceDN w:val="0"/>
      <w:adjustRightInd w:val="0"/>
      <w:spacing w:line="240" w:lineRule="auto"/>
      <w:ind w:firstLine="0"/>
      <w:jc w:val="center"/>
    </w:pPr>
    <w:rPr>
      <w:rFonts w:ascii="Times New Roman" w:hAnsi="Times New Roman"/>
      <w:bCs/>
      <w:sz w:val="28"/>
      <w:szCs w:val="28"/>
    </w:rPr>
  </w:style>
  <w:style w:type="paragraph" w:customStyle="1" w:styleId="hl">
    <w:name w:val="hl"/>
    <w:basedOn w:val="a0"/>
    <w:rsid w:val="005A18DA"/>
    <w:pPr>
      <w:widowControl/>
      <w:spacing w:before="100" w:beforeAutospacing="1" w:after="100" w:afterAutospacing="1" w:line="240" w:lineRule="auto"/>
      <w:ind w:firstLine="0"/>
      <w:jc w:val="center"/>
    </w:pPr>
    <w:rPr>
      <w:rFonts w:ascii="Tahoma" w:hAnsi="Tahoma" w:cs="Tahoma"/>
      <w:b w:val="0"/>
      <w:color w:val="0000CC"/>
      <w:sz w:val="30"/>
      <w:szCs w:val="30"/>
    </w:rPr>
  </w:style>
  <w:style w:type="paragraph" w:styleId="af6">
    <w:name w:val="Normal (Web)"/>
    <w:aliases w:val="Обычный (Web)"/>
    <w:basedOn w:val="a0"/>
    <w:uiPriority w:val="99"/>
    <w:unhideWhenUsed/>
    <w:rsid w:val="005D41F7"/>
    <w:pPr>
      <w:widowControl/>
      <w:spacing w:before="100" w:beforeAutospacing="1" w:after="100" w:afterAutospacing="1" w:line="240" w:lineRule="auto"/>
      <w:ind w:firstLine="0"/>
      <w:jc w:val="left"/>
    </w:pPr>
    <w:rPr>
      <w:rFonts w:ascii="Times New Roman" w:hAnsi="Times New Roman"/>
      <w:b w:val="0"/>
      <w:sz w:val="24"/>
      <w:szCs w:val="24"/>
    </w:rPr>
  </w:style>
  <w:style w:type="paragraph" w:customStyle="1" w:styleId="21">
    <w:name w:val="Основной текст 21"/>
    <w:basedOn w:val="a0"/>
    <w:rsid w:val="00B132D6"/>
    <w:pPr>
      <w:spacing w:line="240" w:lineRule="auto"/>
      <w:ind w:firstLine="0"/>
      <w:jc w:val="center"/>
    </w:pPr>
    <w:rPr>
      <w:rFonts w:ascii="Times New Roman" w:hAnsi="Times New Roman"/>
      <w:i/>
      <w:sz w:val="28"/>
    </w:rPr>
  </w:style>
  <w:style w:type="character" w:customStyle="1" w:styleId="22">
    <w:name w:val="Основной текст 2 Знак"/>
    <w:rsid w:val="00B132D6"/>
    <w:rPr>
      <w:rFonts w:ascii="Arial" w:hAnsi="Arial"/>
    </w:rPr>
  </w:style>
  <w:style w:type="character" w:customStyle="1" w:styleId="spelle">
    <w:name w:val="spelle"/>
    <w:rsid w:val="00A51D18"/>
    <w:rPr>
      <w:rFonts w:cs="Times New Roman"/>
    </w:rPr>
  </w:style>
  <w:style w:type="character" w:styleId="af7">
    <w:name w:val="Emphasis"/>
    <w:uiPriority w:val="20"/>
    <w:qFormat/>
    <w:rsid w:val="00260F56"/>
    <w:rPr>
      <w:rFonts w:cs="Times New Roman"/>
      <w:i/>
    </w:rPr>
  </w:style>
  <w:style w:type="character" w:customStyle="1" w:styleId="dropcap">
    <w:name w:val="dropcap"/>
    <w:rsid w:val="00720D25"/>
    <w:rPr>
      <w:rFonts w:cs="Times New Roman"/>
    </w:rPr>
  </w:style>
  <w:style w:type="paragraph" w:customStyle="1" w:styleId="af8">
    <w:name w:val="Содержимое таблицы"/>
    <w:basedOn w:val="a0"/>
    <w:rsid w:val="00D22A8F"/>
    <w:pPr>
      <w:suppressLineNumbers/>
      <w:suppressAutoHyphens/>
      <w:spacing w:line="240" w:lineRule="auto"/>
      <w:ind w:firstLine="0"/>
      <w:jc w:val="left"/>
    </w:pPr>
    <w:rPr>
      <w:rFonts w:ascii="Times New Roman" w:eastAsia="Droid Sans Fallback" w:hAnsi="Times New Roman" w:cs="Lohit Hindi"/>
      <w:b w:val="0"/>
      <w:kern w:val="1"/>
      <w:sz w:val="24"/>
      <w:szCs w:val="24"/>
      <w:lang w:eastAsia="hi-IN" w:bidi="hi-IN"/>
    </w:rPr>
  </w:style>
  <w:style w:type="paragraph" w:customStyle="1" w:styleId="Style7">
    <w:name w:val="Style7"/>
    <w:basedOn w:val="a0"/>
    <w:uiPriority w:val="99"/>
    <w:rsid w:val="00D22A8F"/>
    <w:pPr>
      <w:autoSpaceDE w:val="0"/>
      <w:autoSpaceDN w:val="0"/>
      <w:adjustRightInd w:val="0"/>
      <w:spacing w:line="240" w:lineRule="auto"/>
      <w:ind w:firstLine="0"/>
      <w:jc w:val="left"/>
    </w:pPr>
    <w:rPr>
      <w:rFonts w:ascii="Times New Roman" w:hAnsi="Times New Roman"/>
      <w:b w:val="0"/>
      <w:sz w:val="24"/>
      <w:szCs w:val="24"/>
    </w:rPr>
  </w:style>
  <w:style w:type="character" w:customStyle="1" w:styleId="Heading12">
    <w:name w:val="Heading #1 (2)_"/>
    <w:link w:val="Heading120"/>
    <w:locked/>
    <w:rsid w:val="00D172DA"/>
    <w:rPr>
      <w:rFonts w:ascii="Calibri" w:hAnsi="Calibri"/>
      <w:sz w:val="19"/>
      <w:shd w:val="clear" w:color="auto" w:fill="FFFFFF"/>
    </w:rPr>
  </w:style>
  <w:style w:type="character" w:customStyle="1" w:styleId="Heading1">
    <w:name w:val="Heading #1_"/>
    <w:link w:val="Heading10"/>
    <w:locked/>
    <w:rsid w:val="00D172DA"/>
    <w:rPr>
      <w:rFonts w:ascii="Sylfaen" w:hAnsi="Sylfaen"/>
      <w:spacing w:val="-10"/>
      <w:sz w:val="19"/>
      <w:shd w:val="clear" w:color="auto" w:fill="FFFFFF"/>
    </w:rPr>
  </w:style>
  <w:style w:type="paragraph" w:customStyle="1" w:styleId="Heading120">
    <w:name w:val="Heading #1 (2)"/>
    <w:basedOn w:val="a0"/>
    <w:link w:val="Heading12"/>
    <w:rsid w:val="00D172DA"/>
    <w:pPr>
      <w:widowControl/>
      <w:shd w:val="clear" w:color="auto" w:fill="FFFFFF"/>
      <w:spacing w:before="540" w:line="240" w:lineRule="atLeast"/>
      <w:ind w:firstLine="0"/>
      <w:jc w:val="left"/>
      <w:outlineLvl w:val="0"/>
    </w:pPr>
    <w:rPr>
      <w:rFonts w:ascii="Calibri" w:hAnsi="Calibri"/>
      <w:b w:val="0"/>
      <w:sz w:val="19"/>
      <w:szCs w:val="19"/>
    </w:rPr>
  </w:style>
  <w:style w:type="paragraph" w:customStyle="1" w:styleId="Heading10">
    <w:name w:val="Heading #1"/>
    <w:basedOn w:val="a0"/>
    <w:link w:val="Heading1"/>
    <w:rsid w:val="00D172DA"/>
    <w:pPr>
      <w:widowControl/>
      <w:shd w:val="clear" w:color="auto" w:fill="FFFFFF"/>
      <w:spacing w:after="120" w:line="251" w:lineRule="exact"/>
      <w:ind w:firstLine="0"/>
      <w:jc w:val="left"/>
      <w:outlineLvl w:val="0"/>
    </w:pPr>
    <w:rPr>
      <w:rFonts w:ascii="Sylfaen" w:hAnsi="Sylfaen"/>
      <w:b w:val="0"/>
      <w:spacing w:val="-10"/>
      <w:sz w:val="19"/>
      <w:szCs w:val="19"/>
    </w:rPr>
  </w:style>
  <w:style w:type="character" w:customStyle="1" w:styleId="af1">
    <w:name w:val="Основной текст Знак"/>
    <w:link w:val="af0"/>
    <w:locked/>
    <w:rsid w:val="00D172DA"/>
    <w:rPr>
      <w:rFonts w:ascii="Sylfaen" w:hAnsi="Sylfaen"/>
      <w:sz w:val="19"/>
      <w:shd w:val="clear" w:color="auto" w:fill="FFFFFF"/>
    </w:rPr>
  </w:style>
  <w:style w:type="paragraph" w:customStyle="1" w:styleId="Tablecaption0">
    <w:name w:val="Table caption"/>
    <w:basedOn w:val="a0"/>
    <w:link w:val="Tablecaption"/>
    <w:rsid w:val="00D172DA"/>
    <w:pPr>
      <w:widowControl/>
      <w:shd w:val="clear" w:color="auto" w:fill="FFFFFF"/>
      <w:spacing w:line="240" w:lineRule="atLeast"/>
      <w:ind w:firstLine="0"/>
      <w:jc w:val="left"/>
    </w:pPr>
    <w:rPr>
      <w:rFonts w:ascii="Sylfaen" w:hAnsi="Sylfaen"/>
      <w:b w:val="0"/>
      <w:sz w:val="19"/>
      <w:szCs w:val="19"/>
    </w:rPr>
  </w:style>
  <w:style w:type="paragraph" w:customStyle="1" w:styleId="ConsPlusCell">
    <w:name w:val="ConsPlusCell"/>
    <w:rsid w:val="00D172DA"/>
    <w:pPr>
      <w:widowControl w:val="0"/>
      <w:autoSpaceDE w:val="0"/>
      <w:autoSpaceDN w:val="0"/>
      <w:adjustRightInd w:val="0"/>
    </w:pPr>
    <w:rPr>
      <w:rFonts w:ascii="Arial" w:hAnsi="Arial" w:cs="Arial"/>
    </w:rPr>
  </w:style>
  <w:style w:type="table" w:customStyle="1" w:styleId="11">
    <w:name w:val="Сетка таблицы1"/>
    <w:basedOn w:val="a2"/>
    <w:next w:val="ac"/>
    <w:uiPriority w:val="59"/>
    <w:rsid w:val="00D80868"/>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0"/>
    <w:rsid w:val="00D80868"/>
    <w:pPr>
      <w:autoSpaceDE w:val="0"/>
      <w:autoSpaceDN w:val="0"/>
      <w:adjustRightInd w:val="0"/>
      <w:spacing w:line="240" w:lineRule="auto"/>
      <w:ind w:firstLine="0"/>
      <w:jc w:val="left"/>
    </w:pPr>
    <w:rPr>
      <w:rFonts w:ascii="Times New Roman" w:hAnsi="Times New Roman"/>
      <w:b w:val="0"/>
      <w:sz w:val="24"/>
      <w:szCs w:val="24"/>
    </w:rPr>
  </w:style>
  <w:style w:type="paragraph" w:customStyle="1" w:styleId="Style5">
    <w:name w:val="Style5"/>
    <w:basedOn w:val="a0"/>
    <w:rsid w:val="00D80868"/>
    <w:pPr>
      <w:autoSpaceDE w:val="0"/>
      <w:autoSpaceDN w:val="0"/>
      <w:adjustRightInd w:val="0"/>
      <w:spacing w:line="276" w:lineRule="exact"/>
      <w:ind w:firstLine="0"/>
      <w:jc w:val="left"/>
    </w:pPr>
    <w:rPr>
      <w:rFonts w:ascii="Times New Roman" w:hAnsi="Times New Roman"/>
      <w:b w:val="0"/>
      <w:sz w:val="24"/>
      <w:szCs w:val="24"/>
    </w:rPr>
  </w:style>
  <w:style w:type="paragraph" w:customStyle="1" w:styleId="Style6">
    <w:name w:val="Style6"/>
    <w:basedOn w:val="a0"/>
    <w:rsid w:val="00D80868"/>
    <w:pPr>
      <w:autoSpaceDE w:val="0"/>
      <w:autoSpaceDN w:val="0"/>
      <w:adjustRightInd w:val="0"/>
      <w:spacing w:line="322" w:lineRule="exact"/>
      <w:ind w:firstLine="0"/>
      <w:jc w:val="left"/>
    </w:pPr>
    <w:rPr>
      <w:rFonts w:ascii="Times New Roman" w:hAnsi="Times New Roman"/>
      <w:b w:val="0"/>
      <w:sz w:val="24"/>
      <w:szCs w:val="24"/>
    </w:rPr>
  </w:style>
  <w:style w:type="character" w:customStyle="1" w:styleId="FontStyle11">
    <w:name w:val="Font Style11"/>
    <w:rsid w:val="00D80868"/>
    <w:rPr>
      <w:rFonts w:ascii="Times New Roman" w:hAnsi="Times New Roman"/>
      <w:b/>
      <w:sz w:val="22"/>
    </w:rPr>
  </w:style>
  <w:style w:type="character" w:customStyle="1" w:styleId="FontStyle12">
    <w:name w:val="Font Style12"/>
    <w:rsid w:val="00D80868"/>
    <w:rPr>
      <w:rFonts w:ascii="Times New Roman" w:hAnsi="Times New Roman"/>
      <w:sz w:val="26"/>
    </w:rPr>
  </w:style>
  <w:style w:type="table" w:customStyle="1" w:styleId="23">
    <w:name w:val="Сетка таблицы2"/>
    <w:basedOn w:val="a2"/>
    <w:next w:val="ac"/>
    <w:rsid w:val="001D3C29"/>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9">
    <w:name w:val="Стандарт"/>
    <w:basedOn w:val="af0"/>
    <w:rsid w:val="004F7194"/>
    <w:pPr>
      <w:widowControl w:val="0"/>
      <w:shd w:val="clear" w:color="auto" w:fill="auto"/>
      <w:spacing w:after="0" w:line="264" w:lineRule="auto"/>
      <w:ind w:firstLine="720"/>
      <w:jc w:val="both"/>
    </w:pPr>
    <w:rPr>
      <w:rFonts w:ascii="Times New Roman" w:hAnsi="Times New Roman"/>
      <w:sz w:val="28"/>
      <w:szCs w:val="20"/>
    </w:rPr>
  </w:style>
  <w:style w:type="character" w:styleId="afa">
    <w:name w:val="page number"/>
    <w:uiPriority w:val="99"/>
    <w:rsid w:val="00B416F7"/>
    <w:rPr>
      <w:rFonts w:cs="Times New Roman"/>
    </w:rPr>
  </w:style>
  <w:style w:type="paragraph" w:customStyle="1" w:styleId="afb">
    <w:name w:val="Знак Знак Знак Знак Знак Знак Знак Знак Знак Знак Знак Знак Знак Знак Знак Знак Знак Знак Знак"/>
    <w:basedOn w:val="a0"/>
    <w:rsid w:val="00C2324D"/>
    <w:pPr>
      <w:widowControl/>
      <w:spacing w:before="100" w:beforeAutospacing="1" w:after="100" w:afterAutospacing="1" w:line="240" w:lineRule="auto"/>
      <w:ind w:firstLine="0"/>
      <w:jc w:val="left"/>
    </w:pPr>
    <w:rPr>
      <w:rFonts w:ascii="Tahoma" w:hAnsi="Tahoma"/>
      <w:b w:val="0"/>
      <w:sz w:val="20"/>
      <w:lang w:val="en-US" w:eastAsia="en-US"/>
    </w:rPr>
  </w:style>
  <w:style w:type="character" w:customStyle="1" w:styleId="FontStyle13">
    <w:name w:val="Font Style13"/>
    <w:rsid w:val="00C2324D"/>
    <w:rPr>
      <w:rFonts w:ascii="Times New Roman" w:hAnsi="Times New Roman"/>
      <w:sz w:val="26"/>
    </w:rPr>
  </w:style>
  <w:style w:type="paragraph" w:customStyle="1" w:styleId="ConsPlusNormal">
    <w:name w:val="ConsPlusNormal"/>
    <w:rsid w:val="00BE3483"/>
    <w:pPr>
      <w:widowControl w:val="0"/>
      <w:autoSpaceDE w:val="0"/>
      <w:autoSpaceDN w:val="0"/>
      <w:adjustRightInd w:val="0"/>
      <w:ind w:firstLine="720"/>
    </w:pPr>
    <w:rPr>
      <w:rFonts w:ascii="Arial" w:hAnsi="Arial" w:cs="Arial"/>
    </w:rPr>
  </w:style>
  <w:style w:type="paragraph" w:customStyle="1" w:styleId="ConsPlusNonformat">
    <w:name w:val="ConsPlusNonformat"/>
    <w:rsid w:val="00BE3483"/>
    <w:pPr>
      <w:widowControl w:val="0"/>
      <w:autoSpaceDE w:val="0"/>
      <w:autoSpaceDN w:val="0"/>
      <w:adjustRightInd w:val="0"/>
    </w:pPr>
    <w:rPr>
      <w:rFonts w:ascii="Courier New" w:hAnsi="Courier New" w:cs="Courier New"/>
    </w:rPr>
  </w:style>
  <w:style w:type="paragraph" w:customStyle="1" w:styleId="31">
    <w:name w:val="Основной текст 31"/>
    <w:rsid w:val="00EF62EA"/>
    <w:pPr>
      <w:widowControl w:val="0"/>
      <w:suppressAutoHyphens/>
      <w:spacing w:after="120" w:line="100" w:lineRule="atLeast"/>
    </w:pPr>
    <w:rPr>
      <w:rFonts w:ascii="Times New Roman" w:hAnsi="Times New Roman" w:cs="Times New Roman"/>
      <w:kern w:val="1"/>
      <w:sz w:val="16"/>
      <w:szCs w:val="16"/>
      <w:lang w:eastAsia="ar-SA"/>
    </w:rPr>
  </w:style>
  <w:style w:type="paragraph" w:customStyle="1" w:styleId="210">
    <w:name w:val="Основной текст с отступом 21"/>
    <w:rsid w:val="00EF62EA"/>
    <w:pPr>
      <w:widowControl w:val="0"/>
      <w:suppressAutoHyphens/>
      <w:spacing w:after="120" w:line="480" w:lineRule="auto"/>
      <w:ind w:left="283"/>
    </w:pPr>
    <w:rPr>
      <w:rFonts w:ascii="Times New Roman" w:hAnsi="Times New Roman" w:cs="Times New Roman"/>
      <w:kern w:val="1"/>
      <w:sz w:val="24"/>
      <w:szCs w:val="24"/>
      <w:lang w:eastAsia="ar-SA"/>
    </w:rPr>
  </w:style>
  <w:style w:type="paragraph" w:customStyle="1" w:styleId="12">
    <w:name w:val="Обычный (веб)1"/>
    <w:rsid w:val="00EF62EA"/>
    <w:pPr>
      <w:widowControl w:val="0"/>
      <w:suppressAutoHyphens/>
      <w:spacing w:after="200" w:line="276" w:lineRule="auto"/>
    </w:pPr>
    <w:rPr>
      <w:rFonts w:cs="font341"/>
      <w:kern w:val="1"/>
      <w:sz w:val="22"/>
      <w:szCs w:val="22"/>
      <w:lang w:eastAsia="ar-SA"/>
    </w:rPr>
  </w:style>
  <w:style w:type="paragraph" w:customStyle="1" w:styleId="ConsNonformat">
    <w:name w:val="ConsNonformat"/>
    <w:rsid w:val="001512A4"/>
    <w:pPr>
      <w:suppressAutoHyphens/>
      <w:spacing w:line="100" w:lineRule="atLeast"/>
      <w:ind w:right="19772"/>
    </w:pPr>
    <w:rPr>
      <w:rFonts w:ascii="Courier New" w:hAnsi="Courier New" w:cs="Courier New"/>
      <w:kern w:val="1"/>
      <w:lang w:eastAsia="ar-SA"/>
    </w:rPr>
  </w:style>
  <w:style w:type="paragraph" w:customStyle="1" w:styleId="rtejustify1">
    <w:name w:val="rtejustify1"/>
    <w:rsid w:val="00884104"/>
    <w:pPr>
      <w:widowControl w:val="0"/>
      <w:suppressAutoHyphens/>
      <w:spacing w:after="180" w:line="270" w:lineRule="atLeast"/>
      <w:jc w:val="both"/>
    </w:pPr>
    <w:rPr>
      <w:rFonts w:ascii="Arial" w:hAnsi="Arial" w:cs="Arial"/>
      <w:kern w:val="1"/>
      <w:sz w:val="21"/>
      <w:szCs w:val="21"/>
      <w:lang w:eastAsia="ar-SA"/>
    </w:rPr>
  </w:style>
  <w:style w:type="paragraph" w:customStyle="1" w:styleId="24">
    <w:name w:val="Верхний колонтитул2"/>
    <w:basedOn w:val="a0"/>
    <w:rsid w:val="00FD4822"/>
    <w:pPr>
      <w:tabs>
        <w:tab w:val="center" w:pos="4153"/>
        <w:tab w:val="right" w:pos="8306"/>
      </w:tabs>
      <w:spacing w:line="240" w:lineRule="auto"/>
      <w:ind w:firstLine="0"/>
    </w:pPr>
    <w:rPr>
      <w:rFonts w:ascii="Times New Roman" w:hAnsi="Times New Roman"/>
      <w:b w:val="0"/>
      <w:bCs/>
      <w:sz w:val="24"/>
      <w:szCs w:val="24"/>
    </w:rPr>
  </w:style>
  <w:style w:type="table" w:customStyle="1" w:styleId="32">
    <w:name w:val="Сетка таблицы3"/>
    <w:basedOn w:val="a2"/>
    <w:next w:val="ac"/>
    <w:uiPriority w:val="59"/>
    <w:rsid w:val="00FD4822"/>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0">
    <w:name w:val="S_Обычний подчёркнутый"/>
    <w:basedOn w:val="a0"/>
    <w:autoRedefine/>
    <w:qFormat/>
    <w:rsid w:val="00366B54"/>
    <w:pPr>
      <w:widowControl/>
      <w:suppressAutoHyphens/>
      <w:spacing w:line="360" w:lineRule="auto"/>
      <w:ind w:firstLine="709"/>
    </w:pPr>
    <w:rPr>
      <w:rFonts w:ascii="Times New Roman" w:hAnsi="Times New Roman"/>
      <w:bCs/>
      <w:sz w:val="24"/>
      <w:szCs w:val="24"/>
      <w:lang w:eastAsia="ar-SA"/>
    </w:rPr>
  </w:style>
  <w:style w:type="paragraph" w:customStyle="1" w:styleId="ConsNormal">
    <w:name w:val="ConsNormal"/>
    <w:rsid w:val="00863A20"/>
    <w:pPr>
      <w:widowControl w:val="0"/>
      <w:autoSpaceDE w:val="0"/>
      <w:autoSpaceDN w:val="0"/>
      <w:adjustRightInd w:val="0"/>
      <w:ind w:right="19772" w:firstLine="720"/>
    </w:pPr>
    <w:rPr>
      <w:rFonts w:ascii="Arial" w:hAnsi="Arial" w:cs="Arial"/>
    </w:rPr>
  </w:style>
  <w:style w:type="paragraph" w:customStyle="1" w:styleId="42">
    <w:name w:val="çàãîëîâîê 4"/>
    <w:basedOn w:val="a0"/>
    <w:next w:val="a0"/>
    <w:rsid w:val="00E17B04"/>
    <w:pPr>
      <w:keepNext/>
      <w:widowControl/>
      <w:autoSpaceDE w:val="0"/>
      <w:autoSpaceDN w:val="0"/>
      <w:adjustRightInd w:val="0"/>
      <w:spacing w:line="240" w:lineRule="auto"/>
      <w:ind w:firstLine="0"/>
    </w:pPr>
    <w:rPr>
      <w:rFonts w:ascii="Times New Roman" w:hAnsi="Times New Roman"/>
      <w:b w:val="0"/>
      <w:sz w:val="28"/>
      <w:szCs w:val="28"/>
    </w:rPr>
  </w:style>
  <w:style w:type="paragraph" w:customStyle="1" w:styleId="71">
    <w:name w:val="çàãîëîâîê 7"/>
    <w:basedOn w:val="a0"/>
    <w:next w:val="a0"/>
    <w:rsid w:val="00E17B04"/>
    <w:pPr>
      <w:keepNext/>
      <w:widowControl/>
      <w:autoSpaceDE w:val="0"/>
      <w:autoSpaceDN w:val="0"/>
      <w:adjustRightInd w:val="0"/>
      <w:spacing w:line="240" w:lineRule="auto"/>
      <w:ind w:firstLine="0"/>
      <w:jc w:val="left"/>
    </w:pPr>
    <w:rPr>
      <w:rFonts w:ascii="Times New Roman" w:hAnsi="Times New Roman"/>
      <w:b w:val="0"/>
      <w:sz w:val="28"/>
      <w:szCs w:val="28"/>
    </w:rPr>
  </w:style>
  <w:style w:type="paragraph" w:customStyle="1" w:styleId="13">
    <w:name w:val="Цитата1"/>
    <w:rsid w:val="003530DE"/>
    <w:pPr>
      <w:widowControl w:val="0"/>
      <w:suppressAutoHyphens/>
      <w:spacing w:after="200" w:line="276" w:lineRule="auto"/>
      <w:ind w:left="-567" w:right="-1" w:firstLine="567"/>
      <w:jc w:val="both"/>
    </w:pPr>
    <w:rPr>
      <w:rFonts w:cs="font341"/>
      <w:kern w:val="1"/>
      <w:sz w:val="28"/>
      <w:lang w:eastAsia="ar-SA"/>
    </w:rPr>
  </w:style>
  <w:style w:type="paragraph" w:customStyle="1" w:styleId="western">
    <w:name w:val="western"/>
    <w:basedOn w:val="a0"/>
    <w:rsid w:val="0048418E"/>
    <w:pPr>
      <w:widowControl/>
      <w:spacing w:before="100" w:beforeAutospacing="1" w:line="240" w:lineRule="auto"/>
      <w:ind w:firstLine="0"/>
      <w:jc w:val="center"/>
    </w:pPr>
    <w:rPr>
      <w:rFonts w:ascii="Times New Roman" w:hAnsi="Times New Roman"/>
      <w:bCs/>
      <w:color w:val="000000"/>
      <w:sz w:val="16"/>
      <w:szCs w:val="16"/>
    </w:rPr>
  </w:style>
  <w:style w:type="character" w:customStyle="1" w:styleId="highlight">
    <w:name w:val="highlight"/>
    <w:rsid w:val="0048418E"/>
    <w:rPr>
      <w:rFonts w:cs="Times New Roman"/>
    </w:rPr>
  </w:style>
  <w:style w:type="character" w:styleId="afc">
    <w:name w:val="Placeholder Text"/>
    <w:uiPriority w:val="99"/>
    <w:semiHidden/>
    <w:rsid w:val="00926D13"/>
    <w:rPr>
      <w:rFonts w:cs="Times New Roman"/>
      <w:color w:val="808080"/>
    </w:rPr>
  </w:style>
  <w:style w:type="paragraph" w:customStyle="1" w:styleId="ConsPlusTitle">
    <w:name w:val="ConsPlusTitle"/>
    <w:rsid w:val="004F150C"/>
    <w:pPr>
      <w:widowControl w:val="0"/>
      <w:autoSpaceDE w:val="0"/>
      <w:autoSpaceDN w:val="0"/>
      <w:adjustRightInd w:val="0"/>
    </w:pPr>
    <w:rPr>
      <w:rFonts w:ascii="Times New Roman" w:hAnsi="Times New Roman" w:cs="Times New Roman"/>
      <w:b/>
      <w:bCs/>
      <w:sz w:val="24"/>
      <w:szCs w:val="24"/>
    </w:rPr>
  </w:style>
  <w:style w:type="paragraph" w:customStyle="1" w:styleId="afd">
    <w:name w:val="Знак"/>
    <w:basedOn w:val="a0"/>
    <w:rsid w:val="005F0D03"/>
    <w:pPr>
      <w:widowControl/>
      <w:spacing w:after="160" w:line="240" w:lineRule="exact"/>
      <w:ind w:firstLine="0"/>
      <w:jc w:val="left"/>
    </w:pPr>
    <w:rPr>
      <w:rFonts w:ascii="Verdana" w:hAnsi="Verdana"/>
      <w:b w:val="0"/>
      <w:sz w:val="20"/>
      <w:lang w:val="en-US" w:eastAsia="en-US"/>
    </w:rPr>
  </w:style>
  <w:style w:type="paragraph" w:customStyle="1" w:styleId="25">
    <w:name w:val="Обычный2"/>
    <w:link w:val="Normal"/>
    <w:uiPriority w:val="99"/>
    <w:rsid w:val="000D1E7F"/>
    <w:pPr>
      <w:snapToGrid w:val="0"/>
    </w:pPr>
    <w:rPr>
      <w:rFonts w:ascii="Times New Roman" w:hAnsi="Times New Roman" w:cs="Times New Roman"/>
      <w:sz w:val="22"/>
    </w:rPr>
  </w:style>
  <w:style w:type="character" w:customStyle="1" w:styleId="Normal">
    <w:name w:val="Normal Знак"/>
    <w:link w:val="25"/>
    <w:uiPriority w:val="99"/>
    <w:locked/>
    <w:rsid w:val="000D1E7F"/>
    <w:rPr>
      <w:rFonts w:ascii="Times New Roman" w:hAnsi="Times New Roman"/>
      <w:sz w:val="22"/>
      <w:lang w:val="ru-RU" w:eastAsia="ru-RU"/>
    </w:rPr>
  </w:style>
  <w:style w:type="paragraph" w:customStyle="1" w:styleId="Char">
    <w:name w:val="Char Знак"/>
    <w:basedOn w:val="a0"/>
    <w:rsid w:val="00801077"/>
    <w:pPr>
      <w:widowControl/>
      <w:spacing w:before="100" w:beforeAutospacing="1" w:after="100" w:afterAutospacing="1" w:line="240" w:lineRule="auto"/>
      <w:ind w:firstLine="0"/>
      <w:jc w:val="left"/>
    </w:pPr>
    <w:rPr>
      <w:rFonts w:ascii="Tahoma" w:hAnsi="Tahoma"/>
      <w:b w:val="0"/>
      <w:sz w:val="20"/>
      <w:lang w:val="en-US" w:eastAsia="en-US"/>
    </w:rPr>
  </w:style>
  <w:style w:type="table" w:customStyle="1" w:styleId="43">
    <w:name w:val="Сетка таблицы4"/>
    <w:basedOn w:val="a2"/>
    <w:next w:val="ac"/>
    <w:rsid w:val="00B03D02"/>
    <w:pPr>
      <w:spacing w:line="480" w:lineRule="auto"/>
      <w:jc w:val="both"/>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_ЗАГОЛОВОК 1"/>
    <w:basedOn w:val="a0"/>
    <w:link w:val="15"/>
    <w:autoRedefine/>
    <w:qFormat/>
    <w:rsid w:val="00783D59"/>
    <w:pPr>
      <w:keepNext/>
      <w:pageBreakBefore/>
      <w:widowControl/>
      <w:spacing w:before="120" w:line="360" w:lineRule="auto"/>
      <w:ind w:firstLine="0"/>
      <w:outlineLvl w:val="0"/>
    </w:pPr>
    <w:rPr>
      <w:bCs/>
      <w:caps/>
      <w:sz w:val="28"/>
      <w:szCs w:val="32"/>
    </w:rPr>
  </w:style>
  <w:style w:type="character" w:customStyle="1" w:styleId="15">
    <w:name w:val="_ЗАГОЛОВОК 1 Знак"/>
    <w:link w:val="14"/>
    <w:locked/>
    <w:rsid w:val="00783D59"/>
    <w:rPr>
      <w:rFonts w:ascii="Arial" w:hAnsi="Arial"/>
      <w:b/>
      <w:caps/>
      <w:sz w:val="32"/>
    </w:rPr>
  </w:style>
  <w:style w:type="paragraph" w:styleId="afe">
    <w:name w:val="endnote text"/>
    <w:basedOn w:val="a0"/>
    <w:link w:val="aff"/>
    <w:uiPriority w:val="99"/>
    <w:semiHidden/>
    <w:unhideWhenUsed/>
    <w:rsid w:val="007C2748"/>
    <w:pPr>
      <w:widowControl/>
      <w:spacing w:after="200" w:line="276" w:lineRule="auto"/>
      <w:ind w:firstLine="0"/>
      <w:jc w:val="left"/>
    </w:pPr>
    <w:rPr>
      <w:rFonts w:ascii="Calibri" w:hAnsi="Calibri"/>
      <w:b w:val="0"/>
      <w:sz w:val="20"/>
      <w:lang w:eastAsia="en-US"/>
    </w:rPr>
  </w:style>
  <w:style w:type="character" w:customStyle="1" w:styleId="aff">
    <w:name w:val="Текст концевой сноски Знак"/>
    <w:link w:val="afe"/>
    <w:uiPriority w:val="99"/>
    <w:semiHidden/>
    <w:locked/>
    <w:rsid w:val="007C2748"/>
    <w:rPr>
      <w:rFonts w:cs="Times New Roman"/>
      <w:lang w:val="x-none" w:eastAsia="en-US"/>
    </w:rPr>
  </w:style>
  <w:style w:type="character" w:styleId="aff0">
    <w:name w:val="endnote reference"/>
    <w:uiPriority w:val="99"/>
    <w:semiHidden/>
    <w:unhideWhenUsed/>
    <w:rsid w:val="007C2748"/>
    <w:rPr>
      <w:rFonts w:cs="Times New Roman"/>
      <w:vertAlign w:val="superscript"/>
    </w:rPr>
  </w:style>
  <w:style w:type="paragraph" w:styleId="aff1">
    <w:name w:val="TOC Heading"/>
    <w:basedOn w:val="1"/>
    <w:next w:val="a0"/>
    <w:uiPriority w:val="39"/>
    <w:semiHidden/>
    <w:unhideWhenUsed/>
    <w:qFormat/>
    <w:rsid w:val="007C2748"/>
    <w:pPr>
      <w:outlineLvl w:val="9"/>
    </w:pPr>
  </w:style>
  <w:style w:type="paragraph" w:styleId="16">
    <w:name w:val="toc 1"/>
    <w:basedOn w:val="a0"/>
    <w:next w:val="a0"/>
    <w:autoRedefine/>
    <w:uiPriority w:val="39"/>
    <w:unhideWhenUsed/>
    <w:rsid w:val="00C95BA5"/>
    <w:pPr>
      <w:widowControl/>
      <w:tabs>
        <w:tab w:val="right" w:leader="dot" w:pos="9498"/>
      </w:tabs>
      <w:spacing w:line="360" w:lineRule="auto"/>
      <w:ind w:firstLine="0"/>
      <w:jc w:val="left"/>
    </w:pPr>
    <w:rPr>
      <w:rFonts w:cs="Arial"/>
      <w:color w:val="548DD4"/>
      <w:sz w:val="22"/>
      <w:szCs w:val="22"/>
      <w:lang w:eastAsia="en-US"/>
    </w:rPr>
  </w:style>
  <w:style w:type="paragraph" w:styleId="33">
    <w:name w:val="toc 3"/>
    <w:basedOn w:val="a0"/>
    <w:next w:val="a0"/>
    <w:autoRedefine/>
    <w:uiPriority w:val="39"/>
    <w:unhideWhenUsed/>
    <w:rsid w:val="007C2748"/>
    <w:pPr>
      <w:widowControl/>
      <w:spacing w:after="200" w:line="276" w:lineRule="auto"/>
      <w:ind w:left="440" w:firstLine="0"/>
      <w:jc w:val="left"/>
    </w:pPr>
    <w:rPr>
      <w:b w:val="0"/>
      <w:sz w:val="22"/>
      <w:szCs w:val="22"/>
      <w:lang w:eastAsia="en-US"/>
    </w:rPr>
  </w:style>
  <w:style w:type="paragraph" w:styleId="26">
    <w:name w:val="toc 2"/>
    <w:basedOn w:val="a0"/>
    <w:next w:val="a0"/>
    <w:autoRedefine/>
    <w:uiPriority w:val="39"/>
    <w:unhideWhenUsed/>
    <w:rsid w:val="004877AB"/>
    <w:pPr>
      <w:widowControl/>
      <w:tabs>
        <w:tab w:val="right" w:leader="dot" w:pos="9498"/>
      </w:tabs>
      <w:spacing w:line="360" w:lineRule="auto"/>
      <w:ind w:left="220" w:firstLine="0"/>
      <w:jc w:val="left"/>
    </w:pPr>
    <w:rPr>
      <w:rFonts w:ascii="Calibri" w:hAnsi="Calibri"/>
      <w:b w:val="0"/>
      <w:sz w:val="22"/>
      <w:szCs w:val="22"/>
    </w:rPr>
  </w:style>
  <w:style w:type="paragraph" w:styleId="44">
    <w:name w:val="toc 4"/>
    <w:basedOn w:val="a0"/>
    <w:next w:val="a0"/>
    <w:autoRedefine/>
    <w:uiPriority w:val="39"/>
    <w:unhideWhenUsed/>
    <w:rsid w:val="007C2748"/>
    <w:pPr>
      <w:widowControl/>
      <w:spacing w:after="100" w:line="276" w:lineRule="auto"/>
      <w:ind w:left="660" w:firstLine="0"/>
      <w:jc w:val="left"/>
    </w:pPr>
    <w:rPr>
      <w:rFonts w:ascii="Calibri" w:hAnsi="Calibri"/>
      <w:b w:val="0"/>
      <w:sz w:val="22"/>
      <w:szCs w:val="22"/>
    </w:rPr>
  </w:style>
  <w:style w:type="paragraph" w:styleId="51">
    <w:name w:val="toc 5"/>
    <w:basedOn w:val="a0"/>
    <w:next w:val="a0"/>
    <w:autoRedefine/>
    <w:uiPriority w:val="39"/>
    <w:unhideWhenUsed/>
    <w:rsid w:val="007C2748"/>
    <w:pPr>
      <w:widowControl/>
      <w:spacing w:after="100" w:line="276" w:lineRule="auto"/>
      <w:ind w:left="880" w:firstLine="0"/>
      <w:jc w:val="left"/>
    </w:pPr>
    <w:rPr>
      <w:rFonts w:ascii="Calibri" w:hAnsi="Calibri"/>
      <w:b w:val="0"/>
      <w:sz w:val="22"/>
      <w:szCs w:val="22"/>
    </w:rPr>
  </w:style>
  <w:style w:type="paragraph" w:styleId="62">
    <w:name w:val="toc 6"/>
    <w:basedOn w:val="a0"/>
    <w:next w:val="a0"/>
    <w:autoRedefine/>
    <w:uiPriority w:val="39"/>
    <w:unhideWhenUsed/>
    <w:rsid w:val="007C2748"/>
    <w:pPr>
      <w:widowControl/>
      <w:spacing w:after="100" w:line="276" w:lineRule="auto"/>
      <w:ind w:left="1100" w:firstLine="0"/>
      <w:jc w:val="left"/>
    </w:pPr>
    <w:rPr>
      <w:rFonts w:ascii="Calibri" w:hAnsi="Calibri"/>
      <w:b w:val="0"/>
      <w:sz w:val="22"/>
      <w:szCs w:val="22"/>
    </w:rPr>
  </w:style>
  <w:style w:type="paragraph" w:styleId="72">
    <w:name w:val="toc 7"/>
    <w:basedOn w:val="a0"/>
    <w:next w:val="a0"/>
    <w:autoRedefine/>
    <w:uiPriority w:val="39"/>
    <w:unhideWhenUsed/>
    <w:rsid w:val="007C2748"/>
    <w:pPr>
      <w:widowControl/>
      <w:spacing w:after="100" w:line="276" w:lineRule="auto"/>
      <w:ind w:left="1320" w:firstLine="0"/>
      <w:jc w:val="left"/>
    </w:pPr>
    <w:rPr>
      <w:rFonts w:ascii="Calibri" w:hAnsi="Calibri"/>
      <w:b w:val="0"/>
      <w:sz w:val="22"/>
      <w:szCs w:val="22"/>
    </w:rPr>
  </w:style>
  <w:style w:type="paragraph" w:styleId="82">
    <w:name w:val="toc 8"/>
    <w:basedOn w:val="a0"/>
    <w:next w:val="a0"/>
    <w:autoRedefine/>
    <w:uiPriority w:val="39"/>
    <w:unhideWhenUsed/>
    <w:rsid w:val="007C2748"/>
    <w:pPr>
      <w:widowControl/>
      <w:spacing w:after="100" w:line="276" w:lineRule="auto"/>
      <w:ind w:left="1540" w:firstLine="0"/>
      <w:jc w:val="left"/>
    </w:pPr>
    <w:rPr>
      <w:rFonts w:ascii="Calibri" w:hAnsi="Calibri"/>
      <w:b w:val="0"/>
      <w:sz w:val="22"/>
      <w:szCs w:val="22"/>
    </w:rPr>
  </w:style>
  <w:style w:type="paragraph" w:styleId="91">
    <w:name w:val="toc 9"/>
    <w:basedOn w:val="a0"/>
    <w:next w:val="a0"/>
    <w:autoRedefine/>
    <w:uiPriority w:val="39"/>
    <w:unhideWhenUsed/>
    <w:rsid w:val="007C2748"/>
    <w:pPr>
      <w:widowControl/>
      <w:spacing w:after="100" w:line="276" w:lineRule="auto"/>
      <w:ind w:left="1760" w:firstLine="0"/>
      <w:jc w:val="left"/>
    </w:pPr>
    <w:rPr>
      <w:rFonts w:ascii="Calibri" w:hAnsi="Calibri"/>
      <w:b w:val="0"/>
      <w:sz w:val="22"/>
      <w:szCs w:val="22"/>
    </w:rPr>
  </w:style>
  <w:style w:type="character" w:styleId="aff2">
    <w:name w:val="Hyperlink"/>
    <w:uiPriority w:val="99"/>
    <w:unhideWhenUsed/>
    <w:rsid w:val="007C2748"/>
    <w:rPr>
      <w:rFonts w:cs="Times New Roman"/>
      <w:color w:val="0000FF"/>
      <w:u w:val="single"/>
    </w:rPr>
  </w:style>
  <w:style w:type="paragraph" w:styleId="34">
    <w:name w:val="Body Text Indent 3"/>
    <w:basedOn w:val="a0"/>
    <w:link w:val="35"/>
    <w:uiPriority w:val="99"/>
    <w:semiHidden/>
    <w:unhideWhenUsed/>
    <w:rsid w:val="00370068"/>
    <w:pPr>
      <w:widowControl/>
      <w:spacing w:after="120" w:line="276" w:lineRule="auto"/>
      <w:ind w:left="283" w:firstLine="0"/>
      <w:jc w:val="left"/>
    </w:pPr>
    <w:rPr>
      <w:rFonts w:ascii="Calibri" w:hAnsi="Calibri"/>
      <w:b w:val="0"/>
      <w:sz w:val="16"/>
      <w:szCs w:val="16"/>
      <w:lang w:eastAsia="en-US"/>
    </w:rPr>
  </w:style>
  <w:style w:type="character" w:customStyle="1" w:styleId="35">
    <w:name w:val="Основной текст с отступом 3 Знак"/>
    <w:link w:val="34"/>
    <w:uiPriority w:val="99"/>
    <w:semiHidden/>
    <w:locked/>
    <w:rsid w:val="00370068"/>
    <w:rPr>
      <w:rFonts w:cs="Times New Roman"/>
      <w:sz w:val="16"/>
      <w:lang w:val="x-none" w:eastAsia="en-US"/>
    </w:rPr>
  </w:style>
  <w:style w:type="character" w:customStyle="1" w:styleId="S2">
    <w:name w:val="S_Маркированный Знак"/>
    <w:rsid w:val="00B57836"/>
    <w:rPr>
      <w:sz w:val="24"/>
    </w:rPr>
  </w:style>
  <w:style w:type="paragraph" w:customStyle="1" w:styleId="aff3">
    <w:name w:val="Табличный_заголовки"/>
    <w:basedOn w:val="a0"/>
    <w:rsid w:val="00F31D77"/>
    <w:pPr>
      <w:keepNext/>
      <w:keepLines/>
      <w:widowControl/>
      <w:spacing w:line="240" w:lineRule="auto"/>
      <w:ind w:firstLine="0"/>
      <w:jc w:val="center"/>
    </w:pPr>
    <w:rPr>
      <w:rFonts w:ascii="Times New Roman" w:hAnsi="Times New Roman"/>
      <w:sz w:val="22"/>
      <w:szCs w:val="22"/>
    </w:rPr>
  </w:style>
  <w:style w:type="paragraph" w:customStyle="1" w:styleId="100">
    <w:name w:val="Табличный_центр_10"/>
    <w:basedOn w:val="a0"/>
    <w:qFormat/>
    <w:rsid w:val="00F31D77"/>
    <w:pPr>
      <w:widowControl/>
      <w:spacing w:line="240" w:lineRule="auto"/>
      <w:ind w:firstLine="0"/>
      <w:jc w:val="center"/>
    </w:pPr>
    <w:rPr>
      <w:rFonts w:ascii="Times New Roman" w:hAnsi="Times New Roman"/>
      <w:b w:val="0"/>
      <w:sz w:val="20"/>
      <w:szCs w:val="24"/>
    </w:rPr>
  </w:style>
  <w:style w:type="paragraph" w:customStyle="1" w:styleId="101">
    <w:name w:val="Табличный_слева_10"/>
    <w:basedOn w:val="a0"/>
    <w:qFormat/>
    <w:rsid w:val="00F31D77"/>
    <w:pPr>
      <w:widowControl/>
      <w:spacing w:line="240" w:lineRule="auto"/>
      <w:ind w:firstLine="0"/>
      <w:jc w:val="left"/>
    </w:pPr>
    <w:rPr>
      <w:rFonts w:ascii="Times New Roman" w:hAnsi="Times New Roman"/>
      <w:b w:val="0"/>
      <w:sz w:val="20"/>
      <w:szCs w:val="24"/>
    </w:rPr>
  </w:style>
  <w:style w:type="paragraph" w:customStyle="1" w:styleId="aff4">
    <w:name w:val="Абзац"/>
    <w:basedOn w:val="a0"/>
    <w:link w:val="aff5"/>
    <w:qFormat/>
    <w:rsid w:val="009D1C9F"/>
    <w:pPr>
      <w:widowControl/>
      <w:spacing w:before="120" w:after="60" w:line="240" w:lineRule="auto"/>
      <w:ind w:firstLine="567"/>
    </w:pPr>
    <w:rPr>
      <w:rFonts w:ascii="Times New Roman" w:hAnsi="Times New Roman"/>
      <w:b w:val="0"/>
      <w:sz w:val="24"/>
      <w:szCs w:val="24"/>
    </w:rPr>
  </w:style>
  <w:style w:type="character" w:customStyle="1" w:styleId="aff5">
    <w:name w:val="Абзац Знак"/>
    <w:link w:val="aff4"/>
    <w:locked/>
    <w:rsid w:val="009D1C9F"/>
    <w:rPr>
      <w:rFonts w:ascii="Times New Roman" w:hAnsi="Times New Roman"/>
      <w:sz w:val="24"/>
    </w:rPr>
  </w:style>
  <w:style w:type="paragraph" w:customStyle="1" w:styleId="aff6">
    <w:name w:val="Обычный в таблице"/>
    <w:basedOn w:val="a0"/>
    <w:link w:val="aff7"/>
    <w:rsid w:val="0062367F"/>
    <w:pPr>
      <w:widowControl/>
      <w:suppressAutoHyphens/>
      <w:spacing w:line="360" w:lineRule="auto"/>
      <w:ind w:firstLine="709"/>
    </w:pPr>
    <w:rPr>
      <w:rFonts w:ascii="Times New Roman" w:hAnsi="Times New Roman"/>
      <w:b w:val="0"/>
      <w:sz w:val="28"/>
      <w:szCs w:val="28"/>
      <w:lang w:eastAsia="ar-SA"/>
    </w:rPr>
  </w:style>
  <w:style w:type="character" w:customStyle="1" w:styleId="aff7">
    <w:name w:val="Обычный в таблице Знак"/>
    <w:link w:val="aff6"/>
    <w:locked/>
    <w:rsid w:val="00F6536B"/>
    <w:rPr>
      <w:rFonts w:ascii="Times New Roman" w:hAnsi="Times New Roman"/>
      <w:sz w:val="28"/>
      <w:lang w:val="x-none" w:eastAsia="ar-SA" w:bidi="ar-SA"/>
    </w:rPr>
  </w:style>
  <w:style w:type="paragraph" w:styleId="a">
    <w:name w:val="List"/>
    <w:basedOn w:val="a0"/>
    <w:link w:val="aff8"/>
    <w:uiPriority w:val="99"/>
    <w:rsid w:val="003D7269"/>
    <w:pPr>
      <w:widowControl/>
      <w:numPr>
        <w:numId w:val="8"/>
      </w:numPr>
      <w:spacing w:after="60" w:line="240" w:lineRule="auto"/>
    </w:pPr>
    <w:rPr>
      <w:rFonts w:ascii="Times New Roman" w:hAnsi="Times New Roman"/>
      <w:b w:val="0"/>
      <w:sz w:val="24"/>
      <w:szCs w:val="24"/>
    </w:rPr>
  </w:style>
  <w:style w:type="character" w:customStyle="1" w:styleId="aff8">
    <w:name w:val="Список Знак"/>
    <w:link w:val="a"/>
    <w:uiPriority w:val="99"/>
    <w:locked/>
    <w:rsid w:val="003D7269"/>
    <w:rPr>
      <w:rFonts w:ascii="Times New Roman" w:hAnsi="Times New Roman" w:cs="Times New Roman"/>
      <w:sz w:val="24"/>
      <w:szCs w:val="24"/>
    </w:rPr>
  </w:style>
  <w:style w:type="paragraph" w:styleId="aff9">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uiPriority w:val="35"/>
    <w:qFormat/>
    <w:rsid w:val="00C31D5A"/>
    <w:pPr>
      <w:widowControl/>
      <w:spacing w:before="120" w:after="120" w:line="240" w:lineRule="auto"/>
      <w:ind w:firstLine="0"/>
      <w:jc w:val="center"/>
    </w:pPr>
    <w:rPr>
      <w:rFonts w:ascii="Times New Roman" w:hAnsi="Times New Roman"/>
      <w:bCs/>
      <w:sz w:val="22"/>
    </w:rPr>
  </w:style>
  <w:style w:type="paragraph" w:customStyle="1" w:styleId="affa">
    <w:name w:val="Табличный_центр"/>
    <w:basedOn w:val="a0"/>
    <w:rsid w:val="000240AE"/>
    <w:pPr>
      <w:widowControl/>
      <w:spacing w:line="240" w:lineRule="auto"/>
      <w:ind w:firstLine="0"/>
      <w:jc w:val="center"/>
    </w:pPr>
    <w:rPr>
      <w:rFonts w:ascii="Times New Roman" w:hAnsi="Times New Roman"/>
      <w:b w:val="0"/>
      <w:sz w:val="22"/>
      <w:szCs w:val="22"/>
    </w:rPr>
  </w:style>
  <w:style w:type="character" w:styleId="affb">
    <w:name w:val="Intense Emphasis"/>
    <w:uiPriority w:val="21"/>
    <w:qFormat/>
    <w:rsid w:val="000240AE"/>
    <w:rPr>
      <w:rFonts w:cs="Times New Roman"/>
      <w:b/>
      <w:i/>
      <w:color w:val="4F81BD"/>
      <w:sz w:val="22"/>
    </w:rPr>
  </w:style>
  <w:style w:type="paragraph" w:customStyle="1" w:styleId="affc">
    <w:name w:val="Табличный"/>
    <w:basedOn w:val="a0"/>
    <w:rsid w:val="00CD17FE"/>
    <w:pPr>
      <w:keepNext/>
      <w:spacing w:before="60" w:after="60" w:line="240" w:lineRule="auto"/>
      <w:ind w:firstLine="0"/>
      <w:jc w:val="center"/>
    </w:pPr>
    <w:rPr>
      <w:rFonts w:ascii="Times New Roman" w:hAnsi="Times New Roman"/>
      <w:sz w:val="22"/>
    </w:rPr>
  </w:style>
  <w:style w:type="paragraph" w:customStyle="1" w:styleId="affd">
    <w:name w:val="Название таблицы"/>
    <w:basedOn w:val="aff9"/>
    <w:rsid w:val="00CD17FE"/>
    <w:pPr>
      <w:keepNext/>
      <w:jc w:val="left"/>
    </w:pPr>
    <w:rPr>
      <w:szCs w:val="22"/>
    </w:rPr>
  </w:style>
  <w:style w:type="paragraph" w:customStyle="1" w:styleId="affe">
    <w:name w:val="Табличный_слева"/>
    <w:basedOn w:val="a0"/>
    <w:rsid w:val="00CD17FE"/>
    <w:pPr>
      <w:widowControl/>
      <w:spacing w:line="240" w:lineRule="auto"/>
      <w:ind w:firstLine="0"/>
      <w:jc w:val="left"/>
    </w:pPr>
    <w:rPr>
      <w:rFonts w:ascii="Times New Roman" w:hAnsi="Times New Roman"/>
      <w:b w:val="0"/>
      <w:sz w:val="22"/>
      <w:szCs w:val="22"/>
    </w:rPr>
  </w:style>
  <w:style w:type="paragraph" w:customStyle="1" w:styleId="Default">
    <w:name w:val="Default"/>
    <w:rsid w:val="00773026"/>
    <w:pPr>
      <w:autoSpaceDE w:val="0"/>
      <w:autoSpaceDN w:val="0"/>
      <w:adjustRightInd w:val="0"/>
    </w:pPr>
    <w:rPr>
      <w:rFonts w:ascii="Times New Roman" w:hAnsi="Times New Roman" w:cs="Times New Roman"/>
      <w:color w:val="000000"/>
      <w:sz w:val="24"/>
      <w:szCs w:val="24"/>
    </w:rPr>
  </w:style>
  <w:style w:type="paragraph" w:customStyle="1" w:styleId="-">
    <w:name w:val="Таблица-текст"/>
    <w:basedOn w:val="a0"/>
    <w:autoRedefine/>
    <w:qFormat/>
    <w:rsid w:val="00E12ADC"/>
    <w:pPr>
      <w:widowControl/>
      <w:suppressAutoHyphens/>
      <w:spacing w:line="240" w:lineRule="auto"/>
      <w:ind w:firstLine="0"/>
      <w:jc w:val="center"/>
    </w:pPr>
    <w:rPr>
      <w:rFonts w:ascii="Times New Roman" w:hAnsi="Times New Roman"/>
      <w:sz w:val="20"/>
      <w:lang w:eastAsia="ar-SA"/>
    </w:rPr>
  </w:style>
  <w:style w:type="character" w:styleId="afff">
    <w:name w:val="FollowedHyperlink"/>
    <w:uiPriority w:val="99"/>
    <w:semiHidden/>
    <w:unhideWhenUsed/>
    <w:rsid w:val="004307D5"/>
    <w:rPr>
      <w:rFonts w:cs="Times New Roman"/>
      <w:color w:val="954F72"/>
      <w:u w:val="single"/>
    </w:rPr>
  </w:style>
  <w:style w:type="paragraph" w:customStyle="1" w:styleId="17">
    <w:name w:val="Верхний колонтитул1"/>
    <w:basedOn w:val="a0"/>
    <w:rsid w:val="00B54E5B"/>
    <w:pPr>
      <w:widowControl/>
      <w:tabs>
        <w:tab w:val="center" w:pos="4153"/>
        <w:tab w:val="right" w:pos="8306"/>
      </w:tabs>
      <w:spacing w:line="240" w:lineRule="auto"/>
      <w:ind w:firstLine="0"/>
      <w:jc w:val="left"/>
    </w:pPr>
    <w:rPr>
      <w:rFonts w:cs="Arial"/>
      <w:b w:val="0"/>
      <w:position w:val="6"/>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4523030">
      <w:marLeft w:val="0"/>
      <w:marRight w:val="0"/>
      <w:marTop w:val="0"/>
      <w:marBottom w:val="0"/>
      <w:divBdr>
        <w:top w:val="none" w:sz="0" w:space="0" w:color="auto"/>
        <w:left w:val="none" w:sz="0" w:space="0" w:color="auto"/>
        <w:bottom w:val="none" w:sz="0" w:space="0" w:color="auto"/>
        <w:right w:val="none" w:sz="0" w:space="0" w:color="auto"/>
      </w:divBdr>
    </w:div>
    <w:div w:id="2104523031">
      <w:marLeft w:val="0"/>
      <w:marRight w:val="0"/>
      <w:marTop w:val="0"/>
      <w:marBottom w:val="0"/>
      <w:divBdr>
        <w:top w:val="none" w:sz="0" w:space="0" w:color="auto"/>
        <w:left w:val="none" w:sz="0" w:space="0" w:color="auto"/>
        <w:bottom w:val="none" w:sz="0" w:space="0" w:color="auto"/>
        <w:right w:val="none" w:sz="0" w:space="0" w:color="auto"/>
      </w:divBdr>
    </w:div>
    <w:div w:id="2104523032">
      <w:marLeft w:val="0"/>
      <w:marRight w:val="0"/>
      <w:marTop w:val="0"/>
      <w:marBottom w:val="0"/>
      <w:divBdr>
        <w:top w:val="none" w:sz="0" w:space="0" w:color="auto"/>
        <w:left w:val="none" w:sz="0" w:space="0" w:color="auto"/>
        <w:bottom w:val="none" w:sz="0" w:space="0" w:color="auto"/>
        <w:right w:val="none" w:sz="0" w:space="0" w:color="auto"/>
      </w:divBdr>
    </w:div>
    <w:div w:id="2104523033">
      <w:marLeft w:val="0"/>
      <w:marRight w:val="0"/>
      <w:marTop w:val="0"/>
      <w:marBottom w:val="0"/>
      <w:divBdr>
        <w:top w:val="none" w:sz="0" w:space="0" w:color="auto"/>
        <w:left w:val="none" w:sz="0" w:space="0" w:color="auto"/>
        <w:bottom w:val="none" w:sz="0" w:space="0" w:color="auto"/>
        <w:right w:val="none" w:sz="0" w:space="0" w:color="auto"/>
      </w:divBdr>
    </w:div>
    <w:div w:id="2104523034">
      <w:marLeft w:val="0"/>
      <w:marRight w:val="0"/>
      <w:marTop w:val="0"/>
      <w:marBottom w:val="0"/>
      <w:divBdr>
        <w:top w:val="none" w:sz="0" w:space="0" w:color="auto"/>
        <w:left w:val="none" w:sz="0" w:space="0" w:color="auto"/>
        <w:bottom w:val="none" w:sz="0" w:space="0" w:color="auto"/>
        <w:right w:val="none" w:sz="0" w:space="0" w:color="auto"/>
      </w:divBdr>
    </w:div>
    <w:div w:id="2104523035">
      <w:marLeft w:val="0"/>
      <w:marRight w:val="0"/>
      <w:marTop w:val="0"/>
      <w:marBottom w:val="0"/>
      <w:divBdr>
        <w:top w:val="none" w:sz="0" w:space="0" w:color="auto"/>
        <w:left w:val="none" w:sz="0" w:space="0" w:color="auto"/>
        <w:bottom w:val="none" w:sz="0" w:space="0" w:color="auto"/>
        <w:right w:val="none" w:sz="0" w:space="0" w:color="auto"/>
      </w:divBdr>
    </w:div>
    <w:div w:id="2104523036">
      <w:marLeft w:val="0"/>
      <w:marRight w:val="0"/>
      <w:marTop w:val="0"/>
      <w:marBottom w:val="0"/>
      <w:divBdr>
        <w:top w:val="none" w:sz="0" w:space="0" w:color="auto"/>
        <w:left w:val="none" w:sz="0" w:space="0" w:color="auto"/>
        <w:bottom w:val="none" w:sz="0" w:space="0" w:color="auto"/>
        <w:right w:val="none" w:sz="0" w:space="0" w:color="auto"/>
      </w:divBdr>
    </w:div>
    <w:div w:id="2104523037">
      <w:marLeft w:val="0"/>
      <w:marRight w:val="0"/>
      <w:marTop w:val="0"/>
      <w:marBottom w:val="0"/>
      <w:divBdr>
        <w:top w:val="none" w:sz="0" w:space="0" w:color="auto"/>
        <w:left w:val="none" w:sz="0" w:space="0" w:color="auto"/>
        <w:bottom w:val="none" w:sz="0" w:space="0" w:color="auto"/>
        <w:right w:val="none" w:sz="0" w:space="0" w:color="auto"/>
      </w:divBdr>
    </w:div>
    <w:div w:id="2104523038">
      <w:marLeft w:val="0"/>
      <w:marRight w:val="0"/>
      <w:marTop w:val="0"/>
      <w:marBottom w:val="0"/>
      <w:divBdr>
        <w:top w:val="none" w:sz="0" w:space="0" w:color="auto"/>
        <w:left w:val="none" w:sz="0" w:space="0" w:color="auto"/>
        <w:bottom w:val="none" w:sz="0" w:space="0" w:color="auto"/>
        <w:right w:val="none" w:sz="0" w:space="0" w:color="auto"/>
      </w:divBdr>
    </w:div>
    <w:div w:id="2104523039">
      <w:marLeft w:val="0"/>
      <w:marRight w:val="0"/>
      <w:marTop w:val="0"/>
      <w:marBottom w:val="0"/>
      <w:divBdr>
        <w:top w:val="none" w:sz="0" w:space="0" w:color="auto"/>
        <w:left w:val="none" w:sz="0" w:space="0" w:color="auto"/>
        <w:bottom w:val="none" w:sz="0" w:space="0" w:color="auto"/>
        <w:right w:val="none" w:sz="0" w:space="0" w:color="auto"/>
      </w:divBdr>
    </w:div>
    <w:div w:id="2104523040">
      <w:marLeft w:val="0"/>
      <w:marRight w:val="0"/>
      <w:marTop w:val="0"/>
      <w:marBottom w:val="0"/>
      <w:divBdr>
        <w:top w:val="none" w:sz="0" w:space="0" w:color="auto"/>
        <w:left w:val="none" w:sz="0" w:space="0" w:color="auto"/>
        <w:bottom w:val="none" w:sz="0" w:space="0" w:color="auto"/>
        <w:right w:val="none" w:sz="0" w:space="0" w:color="auto"/>
      </w:divBdr>
    </w:div>
    <w:div w:id="2104523041">
      <w:marLeft w:val="0"/>
      <w:marRight w:val="0"/>
      <w:marTop w:val="0"/>
      <w:marBottom w:val="0"/>
      <w:divBdr>
        <w:top w:val="none" w:sz="0" w:space="0" w:color="auto"/>
        <w:left w:val="none" w:sz="0" w:space="0" w:color="auto"/>
        <w:bottom w:val="none" w:sz="0" w:space="0" w:color="auto"/>
        <w:right w:val="none" w:sz="0" w:space="0" w:color="auto"/>
      </w:divBdr>
    </w:div>
    <w:div w:id="2104523042">
      <w:marLeft w:val="0"/>
      <w:marRight w:val="0"/>
      <w:marTop w:val="0"/>
      <w:marBottom w:val="0"/>
      <w:divBdr>
        <w:top w:val="none" w:sz="0" w:space="0" w:color="auto"/>
        <w:left w:val="none" w:sz="0" w:space="0" w:color="auto"/>
        <w:bottom w:val="none" w:sz="0" w:space="0" w:color="auto"/>
        <w:right w:val="none" w:sz="0" w:space="0" w:color="auto"/>
      </w:divBdr>
    </w:div>
    <w:div w:id="2104523043">
      <w:marLeft w:val="0"/>
      <w:marRight w:val="0"/>
      <w:marTop w:val="0"/>
      <w:marBottom w:val="0"/>
      <w:divBdr>
        <w:top w:val="none" w:sz="0" w:space="0" w:color="auto"/>
        <w:left w:val="none" w:sz="0" w:space="0" w:color="auto"/>
        <w:bottom w:val="none" w:sz="0" w:space="0" w:color="auto"/>
        <w:right w:val="none" w:sz="0" w:space="0" w:color="auto"/>
      </w:divBdr>
    </w:div>
    <w:div w:id="2104523044">
      <w:marLeft w:val="0"/>
      <w:marRight w:val="0"/>
      <w:marTop w:val="0"/>
      <w:marBottom w:val="0"/>
      <w:divBdr>
        <w:top w:val="none" w:sz="0" w:space="0" w:color="auto"/>
        <w:left w:val="none" w:sz="0" w:space="0" w:color="auto"/>
        <w:bottom w:val="none" w:sz="0" w:space="0" w:color="auto"/>
        <w:right w:val="none" w:sz="0" w:space="0" w:color="auto"/>
      </w:divBdr>
    </w:div>
    <w:div w:id="2104523045">
      <w:marLeft w:val="0"/>
      <w:marRight w:val="0"/>
      <w:marTop w:val="0"/>
      <w:marBottom w:val="0"/>
      <w:divBdr>
        <w:top w:val="none" w:sz="0" w:space="0" w:color="auto"/>
        <w:left w:val="none" w:sz="0" w:space="0" w:color="auto"/>
        <w:bottom w:val="none" w:sz="0" w:space="0" w:color="auto"/>
        <w:right w:val="none" w:sz="0" w:space="0" w:color="auto"/>
      </w:divBdr>
    </w:div>
    <w:div w:id="2104523046">
      <w:marLeft w:val="0"/>
      <w:marRight w:val="0"/>
      <w:marTop w:val="0"/>
      <w:marBottom w:val="0"/>
      <w:divBdr>
        <w:top w:val="none" w:sz="0" w:space="0" w:color="auto"/>
        <w:left w:val="none" w:sz="0" w:space="0" w:color="auto"/>
        <w:bottom w:val="none" w:sz="0" w:space="0" w:color="auto"/>
        <w:right w:val="none" w:sz="0" w:space="0" w:color="auto"/>
      </w:divBdr>
    </w:div>
    <w:div w:id="2104523047">
      <w:marLeft w:val="0"/>
      <w:marRight w:val="0"/>
      <w:marTop w:val="0"/>
      <w:marBottom w:val="0"/>
      <w:divBdr>
        <w:top w:val="none" w:sz="0" w:space="0" w:color="auto"/>
        <w:left w:val="none" w:sz="0" w:space="0" w:color="auto"/>
        <w:bottom w:val="none" w:sz="0" w:space="0" w:color="auto"/>
        <w:right w:val="none" w:sz="0" w:space="0" w:color="auto"/>
      </w:divBdr>
    </w:div>
    <w:div w:id="2104523048">
      <w:marLeft w:val="0"/>
      <w:marRight w:val="0"/>
      <w:marTop w:val="0"/>
      <w:marBottom w:val="0"/>
      <w:divBdr>
        <w:top w:val="none" w:sz="0" w:space="0" w:color="auto"/>
        <w:left w:val="none" w:sz="0" w:space="0" w:color="auto"/>
        <w:bottom w:val="none" w:sz="0" w:space="0" w:color="auto"/>
        <w:right w:val="none" w:sz="0" w:space="0" w:color="auto"/>
      </w:divBdr>
    </w:div>
    <w:div w:id="2104523049">
      <w:marLeft w:val="0"/>
      <w:marRight w:val="0"/>
      <w:marTop w:val="0"/>
      <w:marBottom w:val="0"/>
      <w:divBdr>
        <w:top w:val="none" w:sz="0" w:space="0" w:color="auto"/>
        <w:left w:val="none" w:sz="0" w:space="0" w:color="auto"/>
        <w:bottom w:val="none" w:sz="0" w:space="0" w:color="auto"/>
        <w:right w:val="none" w:sz="0" w:space="0" w:color="auto"/>
      </w:divBdr>
    </w:div>
    <w:div w:id="2104523050">
      <w:marLeft w:val="0"/>
      <w:marRight w:val="0"/>
      <w:marTop w:val="0"/>
      <w:marBottom w:val="0"/>
      <w:divBdr>
        <w:top w:val="none" w:sz="0" w:space="0" w:color="auto"/>
        <w:left w:val="none" w:sz="0" w:space="0" w:color="auto"/>
        <w:bottom w:val="none" w:sz="0" w:space="0" w:color="auto"/>
        <w:right w:val="none" w:sz="0" w:space="0" w:color="auto"/>
      </w:divBdr>
    </w:div>
    <w:div w:id="2104523051">
      <w:marLeft w:val="0"/>
      <w:marRight w:val="0"/>
      <w:marTop w:val="0"/>
      <w:marBottom w:val="0"/>
      <w:divBdr>
        <w:top w:val="none" w:sz="0" w:space="0" w:color="auto"/>
        <w:left w:val="none" w:sz="0" w:space="0" w:color="auto"/>
        <w:bottom w:val="none" w:sz="0" w:space="0" w:color="auto"/>
        <w:right w:val="none" w:sz="0" w:space="0" w:color="auto"/>
      </w:divBdr>
    </w:div>
    <w:div w:id="2104523052">
      <w:marLeft w:val="0"/>
      <w:marRight w:val="0"/>
      <w:marTop w:val="0"/>
      <w:marBottom w:val="0"/>
      <w:divBdr>
        <w:top w:val="none" w:sz="0" w:space="0" w:color="auto"/>
        <w:left w:val="none" w:sz="0" w:space="0" w:color="auto"/>
        <w:bottom w:val="none" w:sz="0" w:space="0" w:color="auto"/>
        <w:right w:val="none" w:sz="0" w:space="0" w:color="auto"/>
      </w:divBdr>
    </w:div>
    <w:div w:id="2104523053">
      <w:marLeft w:val="0"/>
      <w:marRight w:val="0"/>
      <w:marTop w:val="0"/>
      <w:marBottom w:val="0"/>
      <w:divBdr>
        <w:top w:val="none" w:sz="0" w:space="0" w:color="auto"/>
        <w:left w:val="none" w:sz="0" w:space="0" w:color="auto"/>
        <w:bottom w:val="none" w:sz="0" w:space="0" w:color="auto"/>
        <w:right w:val="none" w:sz="0" w:space="0" w:color="auto"/>
      </w:divBdr>
    </w:div>
    <w:div w:id="2104523054">
      <w:marLeft w:val="0"/>
      <w:marRight w:val="0"/>
      <w:marTop w:val="0"/>
      <w:marBottom w:val="0"/>
      <w:divBdr>
        <w:top w:val="none" w:sz="0" w:space="0" w:color="auto"/>
        <w:left w:val="none" w:sz="0" w:space="0" w:color="auto"/>
        <w:bottom w:val="none" w:sz="0" w:space="0" w:color="auto"/>
        <w:right w:val="none" w:sz="0" w:space="0" w:color="auto"/>
      </w:divBdr>
    </w:div>
    <w:div w:id="2104523055">
      <w:marLeft w:val="0"/>
      <w:marRight w:val="0"/>
      <w:marTop w:val="0"/>
      <w:marBottom w:val="0"/>
      <w:divBdr>
        <w:top w:val="none" w:sz="0" w:space="0" w:color="auto"/>
        <w:left w:val="none" w:sz="0" w:space="0" w:color="auto"/>
        <w:bottom w:val="none" w:sz="0" w:space="0" w:color="auto"/>
        <w:right w:val="none" w:sz="0" w:space="0" w:color="auto"/>
      </w:divBdr>
    </w:div>
    <w:div w:id="2104523056">
      <w:marLeft w:val="0"/>
      <w:marRight w:val="0"/>
      <w:marTop w:val="0"/>
      <w:marBottom w:val="0"/>
      <w:divBdr>
        <w:top w:val="none" w:sz="0" w:space="0" w:color="auto"/>
        <w:left w:val="none" w:sz="0" w:space="0" w:color="auto"/>
        <w:bottom w:val="none" w:sz="0" w:space="0" w:color="auto"/>
        <w:right w:val="none" w:sz="0" w:space="0" w:color="auto"/>
      </w:divBdr>
    </w:div>
    <w:div w:id="2104523057">
      <w:marLeft w:val="0"/>
      <w:marRight w:val="0"/>
      <w:marTop w:val="0"/>
      <w:marBottom w:val="0"/>
      <w:divBdr>
        <w:top w:val="none" w:sz="0" w:space="0" w:color="auto"/>
        <w:left w:val="none" w:sz="0" w:space="0" w:color="auto"/>
        <w:bottom w:val="none" w:sz="0" w:space="0" w:color="auto"/>
        <w:right w:val="none" w:sz="0" w:space="0" w:color="auto"/>
      </w:divBdr>
    </w:div>
    <w:div w:id="2104523058">
      <w:marLeft w:val="0"/>
      <w:marRight w:val="0"/>
      <w:marTop w:val="0"/>
      <w:marBottom w:val="0"/>
      <w:divBdr>
        <w:top w:val="none" w:sz="0" w:space="0" w:color="auto"/>
        <w:left w:val="none" w:sz="0" w:space="0" w:color="auto"/>
        <w:bottom w:val="none" w:sz="0" w:space="0" w:color="auto"/>
        <w:right w:val="none" w:sz="0" w:space="0" w:color="auto"/>
      </w:divBdr>
    </w:div>
    <w:div w:id="2104523059">
      <w:marLeft w:val="0"/>
      <w:marRight w:val="0"/>
      <w:marTop w:val="0"/>
      <w:marBottom w:val="0"/>
      <w:divBdr>
        <w:top w:val="none" w:sz="0" w:space="0" w:color="auto"/>
        <w:left w:val="none" w:sz="0" w:space="0" w:color="auto"/>
        <w:bottom w:val="none" w:sz="0" w:space="0" w:color="auto"/>
        <w:right w:val="none" w:sz="0" w:space="0" w:color="auto"/>
      </w:divBdr>
    </w:div>
    <w:div w:id="2104523060">
      <w:marLeft w:val="0"/>
      <w:marRight w:val="0"/>
      <w:marTop w:val="0"/>
      <w:marBottom w:val="0"/>
      <w:divBdr>
        <w:top w:val="none" w:sz="0" w:space="0" w:color="auto"/>
        <w:left w:val="none" w:sz="0" w:space="0" w:color="auto"/>
        <w:bottom w:val="none" w:sz="0" w:space="0" w:color="auto"/>
        <w:right w:val="none" w:sz="0" w:space="0" w:color="auto"/>
      </w:divBdr>
    </w:div>
    <w:div w:id="2104523061">
      <w:marLeft w:val="0"/>
      <w:marRight w:val="0"/>
      <w:marTop w:val="0"/>
      <w:marBottom w:val="0"/>
      <w:divBdr>
        <w:top w:val="none" w:sz="0" w:space="0" w:color="auto"/>
        <w:left w:val="none" w:sz="0" w:space="0" w:color="auto"/>
        <w:bottom w:val="none" w:sz="0" w:space="0" w:color="auto"/>
        <w:right w:val="none" w:sz="0" w:space="0" w:color="auto"/>
      </w:divBdr>
    </w:div>
    <w:div w:id="2104523062">
      <w:marLeft w:val="0"/>
      <w:marRight w:val="0"/>
      <w:marTop w:val="0"/>
      <w:marBottom w:val="0"/>
      <w:divBdr>
        <w:top w:val="none" w:sz="0" w:space="0" w:color="auto"/>
        <w:left w:val="none" w:sz="0" w:space="0" w:color="auto"/>
        <w:bottom w:val="none" w:sz="0" w:space="0" w:color="auto"/>
        <w:right w:val="none" w:sz="0" w:space="0" w:color="auto"/>
      </w:divBdr>
    </w:div>
    <w:div w:id="2104523063">
      <w:marLeft w:val="0"/>
      <w:marRight w:val="0"/>
      <w:marTop w:val="0"/>
      <w:marBottom w:val="0"/>
      <w:divBdr>
        <w:top w:val="none" w:sz="0" w:space="0" w:color="auto"/>
        <w:left w:val="none" w:sz="0" w:space="0" w:color="auto"/>
        <w:bottom w:val="none" w:sz="0" w:space="0" w:color="auto"/>
        <w:right w:val="none" w:sz="0" w:space="0" w:color="auto"/>
      </w:divBdr>
    </w:div>
    <w:div w:id="2104523064">
      <w:marLeft w:val="0"/>
      <w:marRight w:val="0"/>
      <w:marTop w:val="0"/>
      <w:marBottom w:val="0"/>
      <w:divBdr>
        <w:top w:val="none" w:sz="0" w:space="0" w:color="auto"/>
        <w:left w:val="none" w:sz="0" w:space="0" w:color="auto"/>
        <w:bottom w:val="none" w:sz="0" w:space="0" w:color="auto"/>
        <w:right w:val="none" w:sz="0" w:space="0" w:color="auto"/>
      </w:divBdr>
    </w:div>
    <w:div w:id="2104523065">
      <w:marLeft w:val="0"/>
      <w:marRight w:val="0"/>
      <w:marTop w:val="0"/>
      <w:marBottom w:val="0"/>
      <w:divBdr>
        <w:top w:val="none" w:sz="0" w:space="0" w:color="auto"/>
        <w:left w:val="none" w:sz="0" w:space="0" w:color="auto"/>
        <w:bottom w:val="none" w:sz="0" w:space="0" w:color="auto"/>
        <w:right w:val="none" w:sz="0" w:space="0" w:color="auto"/>
      </w:divBdr>
    </w:div>
    <w:div w:id="2104523066">
      <w:marLeft w:val="0"/>
      <w:marRight w:val="0"/>
      <w:marTop w:val="0"/>
      <w:marBottom w:val="0"/>
      <w:divBdr>
        <w:top w:val="none" w:sz="0" w:space="0" w:color="auto"/>
        <w:left w:val="none" w:sz="0" w:space="0" w:color="auto"/>
        <w:bottom w:val="none" w:sz="0" w:space="0" w:color="auto"/>
        <w:right w:val="none" w:sz="0" w:space="0" w:color="auto"/>
      </w:divBdr>
    </w:div>
    <w:div w:id="2104523067">
      <w:marLeft w:val="0"/>
      <w:marRight w:val="0"/>
      <w:marTop w:val="0"/>
      <w:marBottom w:val="0"/>
      <w:divBdr>
        <w:top w:val="none" w:sz="0" w:space="0" w:color="auto"/>
        <w:left w:val="none" w:sz="0" w:space="0" w:color="auto"/>
        <w:bottom w:val="none" w:sz="0" w:space="0" w:color="auto"/>
        <w:right w:val="none" w:sz="0" w:space="0" w:color="auto"/>
      </w:divBdr>
    </w:div>
    <w:div w:id="2104523068">
      <w:marLeft w:val="0"/>
      <w:marRight w:val="0"/>
      <w:marTop w:val="0"/>
      <w:marBottom w:val="0"/>
      <w:divBdr>
        <w:top w:val="none" w:sz="0" w:space="0" w:color="auto"/>
        <w:left w:val="none" w:sz="0" w:space="0" w:color="auto"/>
        <w:bottom w:val="none" w:sz="0" w:space="0" w:color="auto"/>
        <w:right w:val="none" w:sz="0" w:space="0" w:color="auto"/>
      </w:divBdr>
    </w:div>
    <w:div w:id="2104523069">
      <w:marLeft w:val="0"/>
      <w:marRight w:val="0"/>
      <w:marTop w:val="0"/>
      <w:marBottom w:val="0"/>
      <w:divBdr>
        <w:top w:val="none" w:sz="0" w:space="0" w:color="auto"/>
        <w:left w:val="none" w:sz="0" w:space="0" w:color="auto"/>
        <w:bottom w:val="none" w:sz="0" w:space="0" w:color="auto"/>
        <w:right w:val="none" w:sz="0" w:space="0" w:color="auto"/>
      </w:divBdr>
    </w:div>
    <w:div w:id="2104523070">
      <w:marLeft w:val="0"/>
      <w:marRight w:val="0"/>
      <w:marTop w:val="0"/>
      <w:marBottom w:val="0"/>
      <w:divBdr>
        <w:top w:val="none" w:sz="0" w:space="0" w:color="auto"/>
        <w:left w:val="none" w:sz="0" w:space="0" w:color="auto"/>
        <w:bottom w:val="none" w:sz="0" w:space="0" w:color="auto"/>
        <w:right w:val="none" w:sz="0" w:space="0" w:color="auto"/>
      </w:divBdr>
    </w:div>
    <w:div w:id="2104523071">
      <w:marLeft w:val="0"/>
      <w:marRight w:val="0"/>
      <w:marTop w:val="0"/>
      <w:marBottom w:val="0"/>
      <w:divBdr>
        <w:top w:val="none" w:sz="0" w:space="0" w:color="auto"/>
        <w:left w:val="none" w:sz="0" w:space="0" w:color="auto"/>
        <w:bottom w:val="none" w:sz="0" w:space="0" w:color="auto"/>
        <w:right w:val="none" w:sz="0" w:space="0" w:color="auto"/>
      </w:divBdr>
    </w:div>
    <w:div w:id="210452307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temicheva\Desktop\&#1087;&#1072;&#1084;&#1103;&#1090;&#1082;&#1080;%202%20&#1082;&#1074;\&#1072;&#1087;&#1088;&#1077;&#1083;&#1100;%20&#1087;&#1072;&#1084;&#1103;&#1090;&#1082;&#1080;\&#1055;&#1088;&#1086;&#1077;&#1079;&#1076;%20&#8470;1.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13799-8322-4D72-BBBC-69E06156A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Проезд №1</Template>
  <TotalTime>1</TotalTime>
  <Pages>3</Pages>
  <Words>13801</Words>
  <Characters>78666</Characters>
  <Application>Microsoft Office Word</Application>
  <DocSecurity>0</DocSecurity>
  <Lines>655</Lines>
  <Paragraphs>184</Paragraphs>
  <ScaleCrop>false</ScaleCrop>
  <HeadingPairs>
    <vt:vector size="2" baseType="variant">
      <vt:variant>
        <vt:lpstr>Название</vt:lpstr>
      </vt:variant>
      <vt:variant>
        <vt:i4>1</vt:i4>
      </vt:variant>
    </vt:vector>
  </HeadingPairs>
  <TitlesOfParts>
    <vt:vector size="1" baseType="lpstr">
      <vt:lpstr>МАТЕРИАЛЫ ПО ОБОСНОВАНИЮ ПРОЕКТА</vt:lpstr>
    </vt:vector>
  </TitlesOfParts>
  <Company>SPecialiST RePack</Company>
  <LinksUpToDate>false</LinksUpToDate>
  <CharactersWithSpaces>92283</CharactersWithSpaces>
  <SharedDoc>false</SharedDoc>
  <HLinks>
    <vt:vector size="120" baseType="variant">
      <vt:variant>
        <vt:i4>1048636</vt:i4>
      </vt:variant>
      <vt:variant>
        <vt:i4>116</vt:i4>
      </vt:variant>
      <vt:variant>
        <vt:i4>0</vt:i4>
      </vt:variant>
      <vt:variant>
        <vt:i4>5</vt:i4>
      </vt:variant>
      <vt:variant>
        <vt:lpwstr/>
      </vt:variant>
      <vt:variant>
        <vt:lpwstr>_Toc415492402</vt:lpwstr>
      </vt:variant>
      <vt:variant>
        <vt:i4>1048636</vt:i4>
      </vt:variant>
      <vt:variant>
        <vt:i4>110</vt:i4>
      </vt:variant>
      <vt:variant>
        <vt:i4>0</vt:i4>
      </vt:variant>
      <vt:variant>
        <vt:i4>5</vt:i4>
      </vt:variant>
      <vt:variant>
        <vt:lpwstr/>
      </vt:variant>
      <vt:variant>
        <vt:lpwstr>_Toc415492401</vt:lpwstr>
      </vt:variant>
      <vt:variant>
        <vt:i4>1048636</vt:i4>
      </vt:variant>
      <vt:variant>
        <vt:i4>104</vt:i4>
      </vt:variant>
      <vt:variant>
        <vt:i4>0</vt:i4>
      </vt:variant>
      <vt:variant>
        <vt:i4>5</vt:i4>
      </vt:variant>
      <vt:variant>
        <vt:lpwstr/>
      </vt:variant>
      <vt:variant>
        <vt:lpwstr>_Toc415492400</vt:lpwstr>
      </vt:variant>
      <vt:variant>
        <vt:i4>1638459</vt:i4>
      </vt:variant>
      <vt:variant>
        <vt:i4>98</vt:i4>
      </vt:variant>
      <vt:variant>
        <vt:i4>0</vt:i4>
      </vt:variant>
      <vt:variant>
        <vt:i4>5</vt:i4>
      </vt:variant>
      <vt:variant>
        <vt:lpwstr/>
      </vt:variant>
      <vt:variant>
        <vt:lpwstr>_Toc415492399</vt:lpwstr>
      </vt:variant>
      <vt:variant>
        <vt:i4>1638459</vt:i4>
      </vt:variant>
      <vt:variant>
        <vt:i4>92</vt:i4>
      </vt:variant>
      <vt:variant>
        <vt:i4>0</vt:i4>
      </vt:variant>
      <vt:variant>
        <vt:i4>5</vt:i4>
      </vt:variant>
      <vt:variant>
        <vt:lpwstr/>
      </vt:variant>
      <vt:variant>
        <vt:lpwstr>_Toc415492398</vt:lpwstr>
      </vt:variant>
      <vt:variant>
        <vt:i4>1638459</vt:i4>
      </vt:variant>
      <vt:variant>
        <vt:i4>86</vt:i4>
      </vt:variant>
      <vt:variant>
        <vt:i4>0</vt:i4>
      </vt:variant>
      <vt:variant>
        <vt:i4>5</vt:i4>
      </vt:variant>
      <vt:variant>
        <vt:lpwstr/>
      </vt:variant>
      <vt:variant>
        <vt:lpwstr>_Toc415492397</vt:lpwstr>
      </vt:variant>
      <vt:variant>
        <vt:i4>1638459</vt:i4>
      </vt:variant>
      <vt:variant>
        <vt:i4>80</vt:i4>
      </vt:variant>
      <vt:variant>
        <vt:i4>0</vt:i4>
      </vt:variant>
      <vt:variant>
        <vt:i4>5</vt:i4>
      </vt:variant>
      <vt:variant>
        <vt:lpwstr/>
      </vt:variant>
      <vt:variant>
        <vt:lpwstr>_Toc415492396</vt:lpwstr>
      </vt:variant>
      <vt:variant>
        <vt:i4>1638459</vt:i4>
      </vt:variant>
      <vt:variant>
        <vt:i4>74</vt:i4>
      </vt:variant>
      <vt:variant>
        <vt:i4>0</vt:i4>
      </vt:variant>
      <vt:variant>
        <vt:i4>5</vt:i4>
      </vt:variant>
      <vt:variant>
        <vt:lpwstr/>
      </vt:variant>
      <vt:variant>
        <vt:lpwstr>_Toc415492395</vt:lpwstr>
      </vt:variant>
      <vt:variant>
        <vt:i4>1638459</vt:i4>
      </vt:variant>
      <vt:variant>
        <vt:i4>68</vt:i4>
      </vt:variant>
      <vt:variant>
        <vt:i4>0</vt:i4>
      </vt:variant>
      <vt:variant>
        <vt:i4>5</vt:i4>
      </vt:variant>
      <vt:variant>
        <vt:lpwstr/>
      </vt:variant>
      <vt:variant>
        <vt:lpwstr>_Toc415492394</vt:lpwstr>
      </vt:variant>
      <vt:variant>
        <vt:i4>1638459</vt:i4>
      </vt:variant>
      <vt:variant>
        <vt:i4>62</vt:i4>
      </vt:variant>
      <vt:variant>
        <vt:i4>0</vt:i4>
      </vt:variant>
      <vt:variant>
        <vt:i4>5</vt:i4>
      </vt:variant>
      <vt:variant>
        <vt:lpwstr/>
      </vt:variant>
      <vt:variant>
        <vt:lpwstr>_Toc415492393</vt:lpwstr>
      </vt:variant>
      <vt:variant>
        <vt:i4>1638459</vt:i4>
      </vt:variant>
      <vt:variant>
        <vt:i4>56</vt:i4>
      </vt:variant>
      <vt:variant>
        <vt:i4>0</vt:i4>
      </vt:variant>
      <vt:variant>
        <vt:i4>5</vt:i4>
      </vt:variant>
      <vt:variant>
        <vt:lpwstr/>
      </vt:variant>
      <vt:variant>
        <vt:lpwstr>_Toc415492392</vt:lpwstr>
      </vt:variant>
      <vt:variant>
        <vt:i4>1638459</vt:i4>
      </vt:variant>
      <vt:variant>
        <vt:i4>50</vt:i4>
      </vt:variant>
      <vt:variant>
        <vt:i4>0</vt:i4>
      </vt:variant>
      <vt:variant>
        <vt:i4>5</vt:i4>
      </vt:variant>
      <vt:variant>
        <vt:lpwstr/>
      </vt:variant>
      <vt:variant>
        <vt:lpwstr>_Toc415492391</vt:lpwstr>
      </vt:variant>
      <vt:variant>
        <vt:i4>1638459</vt:i4>
      </vt:variant>
      <vt:variant>
        <vt:i4>44</vt:i4>
      </vt:variant>
      <vt:variant>
        <vt:i4>0</vt:i4>
      </vt:variant>
      <vt:variant>
        <vt:i4>5</vt:i4>
      </vt:variant>
      <vt:variant>
        <vt:lpwstr/>
      </vt:variant>
      <vt:variant>
        <vt:lpwstr>_Toc415492390</vt:lpwstr>
      </vt:variant>
      <vt:variant>
        <vt:i4>1572923</vt:i4>
      </vt:variant>
      <vt:variant>
        <vt:i4>38</vt:i4>
      </vt:variant>
      <vt:variant>
        <vt:i4>0</vt:i4>
      </vt:variant>
      <vt:variant>
        <vt:i4>5</vt:i4>
      </vt:variant>
      <vt:variant>
        <vt:lpwstr/>
      </vt:variant>
      <vt:variant>
        <vt:lpwstr>_Toc415492389</vt:lpwstr>
      </vt:variant>
      <vt:variant>
        <vt:i4>1572923</vt:i4>
      </vt:variant>
      <vt:variant>
        <vt:i4>32</vt:i4>
      </vt:variant>
      <vt:variant>
        <vt:i4>0</vt:i4>
      </vt:variant>
      <vt:variant>
        <vt:i4>5</vt:i4>
      </vt:variant>
      <vt:variant>
        <vt:lpwstr/>
      </vt:variant>
      <vt:variant>
        <vt:lpwstr>_Toc415492388</vt:lpwstr>
      </vt:variant>
      <vt:variant>
        <vt:i4>1572923</vt:i4>
      </vt:variant>
      <vt:variant>
        <vt:i4>26</vt:i4>
      </vt:variant>
      <vt:variant>
        <vt:i4>0</vt:i4>
      </vt:variant>
      <vt:variant>
        <vt:i4>5</vt:i4>
      </vt:variant>
      <vt:variant>
        <vt:lpwstr/>
      </vt:variant>
      <vt:variant>
        <vt:lpwstr>_Toc415492387</vt:lpwstr>
      </vt:variant>
      <vt:variant>
        <vt:i4>1572923</vt:i4>
      </vt:variant>
      <vt:variant>
        <vt:i4>20</vt:i4>
      </vt:variant>
      <vt:variant>
        <vt:i4>0</vt:i4>
      </vt:variant>
      <vt:variant>
        <vt:i4>5</vt:i4>
      </vt:variant>
      <vt:variant>
        <vt:lpwstr/>
      </vt:variant>
      <vt:variant>
        <vt:lpwstr>_Toc415492386</vt:lpwstr>
      </vt:variant>
      <vt:variant>
        <vt:i4>1572923</vt:i4>
      </vt:variant>
      <vt:variant>
        <vt:i4>14</vt:i4>
      </vt:variant>
      <vt:variant>
        <vt:i4>0</vt:i4>
      </vt:variant>
      <vt:variant>
        <vt:i4>5</vt:i4>
      </vt:variant>
      <vt:variant>
        <vt:lpwstr/>
      </vt:variant>
      <vt:variant>
        <vt:lpwstr>_Toc415492385</vt:lpwstr>
      </vt:variant>
      <vt:variant>
        <vt:i4>1572923</vt:i4>
      </vt:variant>
      <vt:variant>
        <vt:i4>8</vt:i4>
      </vt:variant>
      <vt:variant>
        <vt:i4>0</vt:i4>
      </vt:variant>
      <vt:variant>
        <vt:i4>5</vt:i4>
      </vt:variant>
      <vt:variant>
        <vt:lpwstr/>
      </vt:variant>
      <vt:variant>
        <vt:lpwstr>_Toc415492384</vt:lpwstr>
      </vt:variant>
      <vt:variant>
        <vt:i4>1572923</vt:i4>
      </vt:variant>
      <vt:variant>
        <vt:i4>2</vt:i4>
      </vt:variant>
      <vt:variant>
        <vt:i4>0</vt:i4>
      </vt:variant>
      <vt:variant>
        <vt:i4>5</vt:i4>
      </vt:variant>
      <vt:variant>
        <vt:lpwstr/>
      </vt:variant>
      <vt:variant>
        <vt:lpwstr>_Toc415492383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МАТЕРИАЛЫ ПО ОБОСНОВАНИЮ ПРОЕКТА</dc:title>
  <dc:creator>artemicheva</dc:creator>
  <cp:lastModifiedBy>artemicheva</cp:lastModifiedBy>
  <cp:revision>1</cp:revision>
  <cp:lastPrinted>2014-10-31T10:26:00Z</cp:lastPrinted>
  <dcterms:created xsi:type="dcterms:W3CDTF">2015-06-08T08:48:00Z</dcterms:created>
  <dcterms:modified xsi:type="dcterms:W3CDTF">2015-06-08T08:49:00Z</dcterms:modified>
</cp:coreProperties>
</file>